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39DE" w14:textId="100F981E" w:rsidR="003A3F1C" w:rsidRPr="00D57984" w:rsidRDefault="003A3F1C" w:rsidP="004B545F">
      <w:pPr>
        <w:spacing w:after="0" w:line="240" w:lineRule="auto"/>
        <w:rPr>
          <w:rFonts w:ascii="Times New Roman" w:eastAsia="Times New Roman" w:hAnsi="Times New Roman" w:cs="Times New Roman"/>
          <w:sz w:val="24"/>
          <w:szCs w:val="24"/>
        </w:rPr>
      </w:pPr>
    </w:p>
    <w:p w14:paraId="1F4F5189" w14:textId="45DD7D08" w:rsidR="00EE68A3" w:rsidRPr="008C179B" w:rsidRDefault="00D57984" w:rsidP="008C179B">
      <w:pPr>
        <w:spacing w:line="240" w:lineRule="auto"/>
        <w:jc w:val="center"/>
        <w:rPr>
          <w:rFonts w:ascii="Times New Roman" w:eastAsia="Times New Roman" w:hAnsi="Times New Roman" w:cs="Times New Roman"/>
          <w:b/>
          <w:bCs/>
          <w:sz w:val="32"/>
          <w:szCs w:val="32"/>
        </w:rPr>
      </w:pPr>
      <w:r w:rsidRPr="00EE68A3">
        <w:rPr>
          <w:rFonts w:ascii="Times New Roman" w:eastAsia="Times New Roman" w:hAnsi="Times New Roman" w:cs="Times New Roman"/>
          <w:b/>
          <w:bCs/>
          <w:sz w:val="32"/>
          <w:szCs w:val="32"/>
        </w:rPr>
        <w:t>Antidialogical Structure</w:t>
      </w:r>
      <w:r w:rsidR="008C179B">
        <w:rPr>
          <w:rFonts w:ascii="Times New Roman" w:eastAsia="Times New Roman" w:hAnsi="Times New Roman" w:cs="Times New Roman"/>
          <w:b/>
          <w:bCs/>
          <w:sz w:val="32"/>
          <w:szCs w:val="32"/>
        </w:rPr>
        <w:t xml:space="preserve">: </w:t>
      </w:r>
      <w:r w:rsidR="008C179B" w:rsidRPr="008C179B">
        <w:rPr>
          <w:rFonts w:ascii="Times New Roman" w:eastAsia="Times New Roman" w:hAnsi="Times New Roman" w:cs="Times New Roman"/>
          <w:b/>
          <w:bCs/>
          <w:color w:val="222222"/>
          <w:sz w:val="32"/>
          <w:szCs w:val="32"/>
        </w:rPr>
        <w:t>Waiting for the Ceylon handshake: System agents disembody to sustain the fractal</w:t>
      </w:r>
    </w:p>
    <w:p w14:paraId="1C4FBACE" w14:textId="40F7BBA7" w:rsidR="00192343" w:rsidRPr="00D57984" w:rsidRDefault="00D57984" w:rsidP="00EE68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Jillian Saylors</w:t>
      </w:r>
    </w:p>
    <w:p w14:paraId="17FB633B" w14:textId="77777777" w:rsidR="008C179B" w:rsidRPr="00311383" w:rsidRDefault="008C179B" w:rsidP="008C179B">
      <w:pPr>
        <w:rPr>
          <w:rFonts w:ascii="Times New Roman" w:eastAsia="Times New Roman" w:hAnsi="Times New Roman" w:cs="Times New Roman"/>
          <w:color w:val="222222"/>
        </w:rPr>
      </w:pPr>
    </w:p>
    <w:p w14:paraId="221A9BD6" w14:textId="49033A93" w:rsidR="008C179B" w:rsidRPr="008C179B" w:rsidRDefault="008C179B" w:rsidP="008C179B">
      <w:pPr>
        <w:rPr>
          <w:rFonts w:ascii="Times New Roman" w:eastAsia="Times New Roman" w:hAnsi="Times New Roman" w:cs="Times New Roman"/>
          <w:b/>
          <w:bCs/>
          <w:color w:val="222222"/>
        </w:rPr>
      </w:pPr>
      <w:r>
        <w:rPr>
          <w:rFonts w:ascii="Times New Roman" w:eastAsia="Times New Roman" w:hAnsi="Times New Roman" w:cs="Times New Roman"/>
          <w:b/>
          <w:bCs/>
          <w:color w:val="222222"/>
        </w:rPr>
        <w:t>Abstract</w:t>
      </w:r>
    </w:p>
    <w:p w14:paraId="71D92C91" w14:textId="77777777" w:rsidR="008C179B" w:rsidRPr="00311383" w:rsidRDefault="008C179B" w:rsidP="008C179B">
      <w:pPr>
        <w:ind w:firstLine="720"/>
        <w:rPr>
          <w:rFonts w:ascii="Times New Roman" w:eastAsia="Times New Roman" w:hAnsi="Times New Roman" w:cs="Times New Roman"/>
          <w:color w:val="222222"/>
        </w:rPr>
      </w:pPr>
      <w:r w:rsidRPr="00311383">
        <w:rPr>
          <w:rFonts w:ascii="Times New Roman" w:eastAsia="Times New Roman" w:hAnsi="Times New Roman" w:cs="Times New Roman"/>
          <w:color w:val="222222"/>
        </w:rPr>
        <w:t xml:space="preserve">According to Boje, D. M., Svane, M., Henderson, T. L., &amp; </w:t>
      </w:r>
      <w:proofErr w:type="spellStart"/>
      <w:r w:rsidRPr="00311383">
        <w:rPr>
          <w:rFonts w:ascii="Times New Roman" w:eastAsia="Times New Roman" w:hAnsi="Times New Roman" w:cs="Times New Roman"/>
          <w:color w:val="222222"/>
        </w:rPr>
        <w:t>Strevel</w:t>
      </w:r>
      <w:proofErr w:type="spellEnd"/>
      <w:r w:rsidRPr="00311383">
        <w:rPr>
          <w:rFonts w:ascii="Times New Roman" w:eastAsia="Times New Roman" w:hAnsi="Times New Roman" w:cs="Times New Roman"/>
          <w:color w:val="222222"/>
        </w:rPr>
        <w:t xml:space="preserve">, H. B. (2015). Fractals are similar processes that repeat at each level of a system. While this concedes that there is a conception of small and big, even simple to complex, however this does not imply hierarchy. Hierarchy implies that one system </w:t>
      </w:r>
      <w:proofErr w:type="gramStart"/>
      <w:r w:rsidRPr="00311383">
        <w:rPr>
          <w:rFonts w:ascii="Times New Roman" w:eastAsia="Times New Roman" w:hAnsi="Times New Roman" w:cs="Times New Roman"/>
          <w:color w:val="222222"/>
        </w:rPr>
        <w:t>is able to</w:t>
      </w:r>
      <w:proofErr w:type="gramEnd"/>
      <w:r w:rsidRPr="00311383">
        <w:rPr>
          <w:rFonts w:ascii="Times New Roman" w:eastAsia="Times New Roman" w:hAnsi="Times New Roman" w:cs="Times New Roman"/>
          <w:color w:val="222222"/>
        </w:rPr>
        <w:t xml:space="preserve"> dictate the condition of a smaller or more simple system. It would be the argument of the fractal was created by the simple and it permeated the complex, or vice versa. But it might be possible to assume that the fractal that is seen at one level to the next is not simply two different fractals sharing </w:t>
      </w:r>
      <w:proofErr w:type="gramStart"/>
      <w:r w:rsidRPr="00311383">
        <w:rPr>
          <w:rFonts w:ascii="Times New Roman" w:eastAsia="Times New Roman" w:hAnsi="Times New Roman" w:cs="Times New Roman"/>
          <w:color w:val="222222"/>
        </w:rPr>
        <w:t>similarities</w:t>
      </w:r>
      <w:proofErr w:type="gramEnd"/>
      <w:r w:rsidRPr="00311383">
        <w:rPr>
          <w:rFonts w:ascii="Times New Roman" w:eastAsia="Times New Roman" w:hAnsi="Times New Roman" w:cs="Times New Roman"/>
          <w:color w:val="222222"/>
        </w:rPr>
        <w:t xml:space="preserve"> but it is in fact the same fractal. Schwartz, Stapp, &amp; Beauregard’s, (2005), quantum theory argues for an inner world and outer world collapse into each other. </w:t>
      </w:r>
      <w:proofErr w:type="spellStart"/>
      <w:r w:rsidRPr="00311383">
        <w:rPr>
          <w:rFonts w:ascii="Times New Roman" w:eastAsia="Times New Roman" w:hAnsi="Times New Roman" w:cs="Times New Roman"/>
          <w:color w:val="222222"/>
        </w:rPr>
        <w:t>Kuhnle</w:t>
      </w:r>
      <w:proofErr w:type="spellEnd"/>
      <w:r w:rsidRPr="00311383">
        <w:rPr>
          <w:rFonts w:ascii="Times New Roman" w:eastAsia="Times New Roman" w:hAnsi="Times New Roman" w:cs="Times New Roman"/>
          <w:color w:val="222222"/>
        </w:rPr>
        <w:t xml:space="preserve"> (2002) posits a fractal company. In a fractal company the hierarchy of the company identity over worker identity is collapsed into one. </w:t>
      </w:r>
      <w:proofErr w:type="spellStart"/>
      <w:r w:rsidRPr="00311383">
        <w:rPr>
          <w:rFonts w:ascii="Times New Roman" w:hAnsi="Times New Roman" w:cs="Times New Roman"/>
          <w:color w:val="222222"/>
          <w:shd w:val="clear" w:color="auto" w:fill="F8F8F8"/>
        </w:rPr>
        <w:t>Wirtsch</w:t>
      </w:r>
      <w:proofErr w:type="spellEnd"/>
      <w:r w:rsidRPr="00311383">
        <w:rPr>
          <w:rFonts w:ascii="Times New Roman" w:hAnsi="Times New Roman" w:cs="Times New Roman"/>
          <w:color w:val="222222"/>
          <w:shd w:val="clear" w:color="auto" w:fill="F8F8F8"/>
        </w:rPr>
        <w:t xml:space="preserve">, </w:t>
      </w:r>
      <w:proofErr w:type="spellStart"/>
      <w:r w:rsidRPr="00311383">
        <w:rPr>
          <w:rFonts w:ascii="Times New Roman" w:hAnsi="Times New Roman" w:cs="Times New Roman"/>
          <w:color w:val="222222"/>
          <w:shd w:val="clear" w:color="auto" w:fill="F8F8F8"/>
        </w:rPr>
        <w:t>Sihn</w:t>
      </w:r>
      <w:proofErr w:type="spellEnd"/>
      <w:r w:rsidRPr="00311383">
        <w:rPr>
          <w:rFonts w:ascii="Times New Roman" w:hAnsi="Times New Roman" w:cs="Times New Roman"/>
          <w:color w:val="222222"/>
          <w:shd w:val="clear" w:color="auto" w:fill="F8F8F8"/>
        </w:rPr>
        <w:t xml:space="preserve">, &amp; Klink, (2001) Posits that a fractal company and its Market is collapsed into one. </w:t>
      </w:r>
    </w:p>
    <w:p w14:paraId="338FAFFC" w14:textId="01E2CD36" w:rsidR="008C179B" w:rsidRPr="00311383" w:rsidRDefault="008C179B" w:rsidP="008C179B">
      <w:pPr>
        <w:ind w:firstLine="720"/>
        <w:rPr>
          <w:rFonts w:ascii="Times New Roman" w:eastAsia="Times New Roman" w:hAnsi="Times New Roman" w:cs="Times New Roman"/>
          <w:color w:val="222222"/>
        </w:rPr>
      </w:pPr>
      <w:r w:rsidRPr="00311383">
        <w:rPr>
          <w:rFonts w:ascii="Times New Roman" w:hAnsi="Times New Roman" w:cs="Times New Roman"/>
          <w:color w:val="222222"/>
          <w:shd w:val="clear" w:color="auto" w:fill="F8F8F8"/>
        </w:rPr>
        <w:t>Boje</w:t>
      </w:r>
      <w:r>
        <w:rPr>
          <w:rFonts w:ascii="Times New Roman" w:hAnsi="Times New Roman" w:cs="Times New Roman"/>
          <w:color w:val="222222"/>
          <w:shd w:val="clear" w:color="auto" w:fill="F8F8F8"/>
        </w:rPr>
        <w:t xml:space="preserve"> and</w:t>
      </w:r>
      <w:r w:rsidRPr="00311383">
        <w:rPr>
          <w:rFonts w:ascii="Times New Roman" w:hAnsi="Times New Roman" w:cs="Times New Roman"/>
          <w:color w:val="222222"/>
          <w:shd w:val="clear" w:color="auto" w:fill="F8F8F8"/>
        </w:rPr>
        <w:t xml:space="preserve"> Henderson, (2015) Says that fractals are self-producing systems. </w:t>
      </w:r>
      <w:r w:rsidRPr="00311383">
        <w:rPr>
          <w:rFonts w:ascii="Times New Roman" w:eastAsia="Times New Roman" w:hAnsi="Times New Roman" w:cs="Times New Roman"/>
        </w:rPr>
        <w:t>What is interesting about self-producing systems is that it uses energy from the environment around it but produces itself from itself (</w:t>
      </w:r>
      <w:r w:rsidRPr="00311383">
        <w:rPr>
          <w:rFonts w:ascii="Times New Roman" w:eastAsia="Times New Roman" w:hAnsi="Times New Roman" w:cs="Times New Roman"/>
          <w:color w:val="222222"/>
        </w:rPr>
        <w:t>Houston,1999). Yet Houston, (1999) also states that self</w:t>
      </w:r>
      <w:r>
        <w:rPr>
          <w:rFonts w:ascii="Times New Roman" w:eastAsia="Times New Roman" w:hAnsi="Times New Roman" w:cs="Times New Roman"/>
          <w:color w:val="222222"/>
        </w:rPr>
        <w:t>-p</w:t>
      </w:r>
      <w:r w:rsidRPr="00311383">
        <w:rPr>
          <w:rFonts w:ascii="Times New Roman" w:eastAsia="Times New Roman" w:hAnsi="Times New Roman" w:cs="Times New Roman"/>
          <w:color w:val="222222"/>
        </w:rPr>
        <w:t xml:space="preserve">roducing systems are both open and closed. Houston does limit its openness to the exchange of energy, but then it closes itself from being altered or changed from the external environment aside from the resources it obtains from the external sources. The external world is something to be used by the closed system. </w:t>
      </w:r>
      <w:proofErr w:type="gramStart"/>
      <w:r w:rsidRPr="00311383">
        <w:rPr>
          <w:rFonts w:ascii="Times New Roman" w:eastAsia="Times New Roman" w:hAnsi="Times New Roman" w:cs="Times New Roman"/>
          <w:color w:val="222222"/>
        </w:rPr>
        <w:t>However</w:t>
      </w:r>
      <w:proofErr w:type="gramEnd"/>
      <w:r w:rsidRPr="00311383">
        <w:rPr>
          <w:rFonts w:ascii="Times New Roman" w:eastAsia="Times New Roman" w:hAnsi="Times New Roman" w:cs="Times New Roman"/>
          <w:color w:val="222222"/>
        </w:rPr>
        <w:t xml:space="preserve"> if everything is collapsed and the inside and the outside are one and the same then it is possible to argue that inside and outside are created together and the fractals are the times and spaces in which in order for one thing that </w:t>
      </w:r>
      <w:proofErr w:type="spellStart"/>
      <w:r w:rsidRPr="00311383">
        <w:rPr>
          <w:rFonts w:ascii="Times New Roman" w:eastAsia="Times New Roman" w:hAnsi="Times New Roman" w:cs="Times New Roman"/>
          <w:color w:val="222222"/>
        </w:rPr>
        <w:t>can not</w:t>
      </w:r>
      <w:proofErr w:type="spellEnd"/>
      <w:r w:rsidRPr="00311383">
        <w:rPr>
          <w:rFonts w:ascii="Times New Roman" w:eastAsia="Times New Roman" w:hAnsi="Times New Roman" w:cs="Times New Roman"/>
          <w:color w:val="222222"/>
        </w:rPr>
        <w:t xml:space="preserve"> be another is then fractured so that the two creations may exist at the same time.</w:t>
      </w:r>
    </w:p>
    <w:p w14:paraId="2A5F3362" w14:textId="77777777" w:rsidR="008C179B" w:rsidRPr="00311383" w:rsidRDefault="008C179B" w:rsidP="008C179B">
      <w:pPr>
        <w:rPr>
          <w:rFonts w:ascii="Times New Roman" w:eastAsia="Times New Roman" w:hAnsi="Times New Roman" w:cs="Times New Roman"/>
          <w:color w:val="222222"/>
        </w:rPr>
      </w:pPr>
      <w:r w:rsidRPr="00311383">
        <w:rPr>
          <w:rFonts w:ascii="Times New Roman" w:eastAsia="Times New Roman" w:hAnsi="Times New Roman" w:cs="Times New Roman"/>
          <w:color w:val="222222"/>
        </w:rPr>
        <w:tab/>
        <w:t xml:space="preserve">What are system agents? </w:t>
      </w:r>
      <w:proofErr w:type="gramStart"/>
      <w:r w:rsidRPr="00311383">
        <w:rPr>
          <w:rFonts w:ascii="Times New Roman" w:eastAsia="Times New Roman" w:hAnsi="Times New Roman" w:cs="Times New Roman"/>
          <w:color w:val="222222"/>
        </w:rPr>
        <w:t>Well</w:t>
      </w:r>
      <w:proofErr w:type="gramEnd"/>
      <w:r w:rsidRPr="00311383">
        <w:rPr>
          <w:rFonts w:ascii="Times New Roman" w:eastAsia="Times New Roman" w:hAnsi="Times New Roman" w:cs="Times New Roman"/>
          <w:color w:val="222222"/>
        </w:rPr>
        <w:t xml:space="preserve"> many system changers have many differing names, however their function remains the same. An agent </w:t>
      </w:r>
      <w:proofErr w:type="gramStart"/>
      <w:r w:rsidRPr="00311383">
        <w:rPr>
          <w:rFonts w:ascii="Times New Roman" w:eastAsia="Times New Roman" w:hAnsi="Times New Roman" w:cs="Times New Roman"/>
          <w:color w:val="222222"/>
        </w:rPr>
        <w:t>is someone who is</w:t>
      </w:r>
      <w:proofErr w:type="gramEnd"/>
      <w:r w:rsidRPr="00311383">
        <w:rPr>
          <w:rFonts w:ascii="Times New Roman" w:eastAsia="Times New Roman" w:hAnsi="Times New Roman" w:cs="Times New Roman"/>
          <w:color w:val="222222"/>
        </w:rPr>
        <w:t xml:space="preserve"> maintaining a system. Now there are two recognized agents, there are the objects, which are agents that are just resources for the system. Then there are subjects, agents who moves objects around in the service of the system (</w:t>
      </w:r>
      <w:proofErr w:type="spellStart"/>
      <w:r w:rsidRPr="00311383">
        <w:rPr>
          <w:rFonts w:ascii="Times New Roman" w:eastAsia="Times New Roman" w:hAnsi="Times New Roman" w:cs="Times New Roman"/>
          <w:color w:val="222222"/>
        </w:rPr>
        <w:t>Freie</w:t>
      </w:r>
      <w:proofErr w:type="spellEnd"/>
      <w:r w:rsidRPr="00311383">
        <w:rPr>
          <w:rFonts w:ascii="Times New Roman" w:eastAsia="Times New Roman" w:hAnsi="Times New Roman" w:cs="Times New Roman"/>
          <w:color w:val="222222"/>
        </w:rPr>
        <w:t xml:space="preserve"> 1970). Although one could argue that subjects take an invested interest in reorganizing the system </w:t>
      </w:r>
      <w:proofErr w:type="gramStart"/>
      <w:r w:rsidRPr="00311383">
        <w:rPr>
          <w:rFonts w:ascii="Times New Roman" w:eastAsia="Times New Roman" w:hAnsi="Times New Roman" w:cs="Times New Roman"/>
          <w:color w:val="222222"/>
        </w:rPr>
        <w:t>in order for</w:t>
      </w:r>
      <w:proofErr w:type="gramEnd"/>
      <w:r w:rsidRPr="00311383">
        <w:rPr>
          <w:rFonts w:ascii="Times New Roman" w:eastAsia="Times New Roman" w:hAnsi="Times New Roman" w:cs="Times New Roman"/>
          <w:color w:val="222222"/>
        </w:rPr>
        <w:t xml:space="preserve"> it to be sustained, the problem is that when a fractal is reorganized into something new, is it still the same fractal? And if it is the same fractal, if it is a different shape, would the objects protest that they no longer fit in this fractal, then become subjects that simply act to revert their fractal back into their own needs? </w:t>
      </w:r>
    </w:p>
    <w:p w14:paraId="21431277" w14:textId="77777777" w:rsidR="008C179B" w:rsidRPr="00311383" w:rsidRDefault="008C179B" w:rsidP="008C179B">
      <w:pPr>
        <w:rPr>
          <w:rFonts w:ascii="Times New Roman" w:eastAsia="Times New Roman" w:hAnsi="Times New Roman" w:cs="Times New Roman"/>
          <w:color w:val="222222"/>
        </w:rPr>
      </w:pPr>
      <w:r w:rsidRPr="00311383">
        <w:rPr>
          <w:rFonts w:ascii="Times New Roman" w:eastAsia="Times New Roman" w:hAnsi="Times New Roman" w:cs="Times New Roman"/>
          <w:color w:val="222222"/>
        </w:rPr>
        <w:tab/>
      </w:r>
    </w:p>
    <w:p w14:paraId="25282D3C" w14:textId="77777777" w:rsidR="008C179B" w:rsidRPr="00311383" w:rsidRDefault="008C179B" w:rsidP="008C179B">
      <w:pPr>
        <w:rPr>
          <w:rFonts w:ascii="Times New Roman" w:eastAsia="Times New Roman" w:hAnsi="Times New Roman" w:cs="Times New Roman"/>
          <w:color w:val="222222"/>
        </w:rPr>
      </w:pPr>
      <w:r w:rsidRPr="00311383">
        <w:rPr>
          <w:rFonts w:ascii="Times New Roman" w:eastAsia="Times New Roman" w:hAnsi="Times New Roman" w:cs="Times New Roman"/>
          <w:color w:val="222222"/>
        </w:rPr>
        <w:t xml:space="preserve">The following is a table </w:t>
      </w:r>
      <w:proofErr w:type="gramStart"/>
      <w:r w:rsidRPr="00311383">
        <w:rPr>
          <w:rFonts w:ascii="Times New Roman" w:eastAsia="Times New Roman" w:hAnsi="Times New Roman" w:cs="Times New Roman"/>
          <w:color w:val="222222"/>
        </w:rPr>
        <w:t>inner</w:t>
      </w:r>
      <w:proofErr w:type="gramEnd"/>
      <w:r w:rsidRPr="00311383">
        <w:rPr>
          <w:rFonts w:ascii="Times New Roman" w:eastAsia="Times New Roman" w:hAnsi="Times New Roman" w:cs="Times New Roman"/>
          <w:color w:val="222222"/>
        </w:rPr>
        <w:t xml:space="preserve"> and outer interacts of fractal reorganization. </w:t>
      </w:r>
      <w:proofErr w:type="gramStart"/>
      <w:r w:rsidRPr="00311383">
        <w:rPr>
          <w:rFonts w:ascii="Times New Roman" w:eastAsia="Times New Roman" w:hAnsi="Times New Roman" w:cs="Times New Roman"/>
          <w:color w:val="222222"/>
        </w:rPr>
        <w:t>The division of object and subject,</w:t>
      </w:r>
      <w:proofErr w:type="gramEnd"/>
      <w:r w:rsidRPr="00311383">
        <w:rPr>
          <w:rFonts w:ascii="Times New Roman" w:eastAsia="Times New Roman" w:hAnsi="Times New Roman" w:cs="Times New Roman"/>
          <w:color w:val="222222"/>
        </w:rPr>
        <w:t xml:space="preserve"> is that objects are closed systems acting to keep things the same while subjects are closed systems acting to reorganize the fractal. </w:t>
      </w:r>
    </w:p>
    <w:p w14:paraId="115C0DA6" w14:textId="77777777" w:rsidR="008C179B" w:rsidRPr="00311383" w:rsidRDefault="008C179B" w:rsidP="008C179B">
      <w:pPr>
        <w:rPr>
          <w:rFonts w:ascii="Times New Roman" w:eastAsia="Times New Roman" w:hAnsi="Times New Roman" w:cs="Times New Roman"/>
          <w:color w:val="222222"/>
        </w:rPr>
      </w:pPr>
    </w:p>
    <w:tbl>
      <w:tblPr>
        <w:tblW w:w="7080" w:type="dxa"/>
        <w:tblCellMar>
          <w:left w:w="0" w:type="dxa"/>
          <w:right w:w="0" w:type="dxa"/>
        </w:tblCellMar>
        <w:tblLook w:val="04A0" w:firstRow="1" w:lastRow="0" w:firstColumn="1" w:lastColumn="0" w:noHBand="0" w:noVBand="1"/>
      </w:tblPr>
      <w:tblGrid>
        <w:gridCol w:w="2701"/>
        <w:gridCol w:w="2204"/>
        <w:gridCol w:w="2175"/>
      </w:tblGrid>
      <w:tr w:rsidR="008C179B" w:rsidRPr="00311383" w14:paraId="7AA0B773"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3844B49"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lastRenderedPageBreak/>
              <w:t xml:space="preserve">my framework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548E8EA"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truth storytelling 7 principles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91C3817"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fractal relationality </w:t>
            </w:r>
          </w:p>
        </w:tc>
      </w:tr>
      <w:tr w:rsidR="008C179B" w:rsidRPr="00311383" w14:paraId="4489303E"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2AAA29A"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Self- reflection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72CB01B"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truth</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86CE490"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knowing </w:t>
            </w:r>
            <w:proofErr w:type="gramStart"/>
            <w:r w:rsidRPr="00311383">
              <w:rPr>
                <w:rFonts w:ascii="Times New Roman" w:eastAsia="Times New Roman" w:hAnsi="Times New Roman" w:cs="Times New Roman"/>
              </w:rPr>
              <w:t>ones</w:t>
            </w:r>
            <w:proofErr w:type="gramEnd"/>
            <w:r w:rsidRPr="00311383">
              <w:rPr>
                <w:rFonts w:ascii="Times New Roman" w:eastAsia="Times New Roman" w:hAnsi="Times New Roman" w:cs="Times New Roman"/>
              </w:rPr>
              <w:t xml:space="preserve"> authentic self </w:t>
            </w:r>
          </w:p>
        </w:tc>
      </w:tr>
      <w:tr w:rsidR="008C179B" w:rsidRPr="00311383" w14:paraId="1E37F05A"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E0CA2BF"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learning reflexive knowledge creation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5CC6CA1"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make room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E701DE7"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aware of place and situation</w:t>
            </w:r>
          </w:p>
        </w:tc>
      </w:tr>
      <w:tr w:rsidR="008C179B" w:rsidRPr="00311383" w14:paraId="5202BD58"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30C6078"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Community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CDDC923"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plot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37A32FD"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aware of relation to others </w:t>
            </w:r>
          </w:p>
        </w:tc>
      </w:tr>
      <w:tr w:rsidR="008C179B" w:rsidRPr="00311383" w14:paraId="20813014"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E26C3F7"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performance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038C341"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time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CA77D5D"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awareness of possibilities </w:t>
            </w:r>
          </w:p>
        </w:tc>
      </w:tr>
      <w:tr w:rsidR="008C179B" w:rsidRPr="00311383" w14:paraId="67D068ED"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71E3A32"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debrief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DAB5C36"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help the story along</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1FD91D5" w14:textId="77777777" w:rsidR="008C179B" w:rsidRPr="00311383" w:rsidRDefault="008C179B" w:rsidP="004403F8">
            <w:pPr>
              <w:rPr>
                <w:rFonts w:ascii="Times New Roman" w:eastAsia="Times New Roman" w:hAnsi="Times New Roman" w:cs="Times New Roman"/>
              </w:rPr>
            </w:pPr>
          </w:p>
        </w:tc>
      </w:tr>
      <w:tr w:rsidR="008C179B" w:rsidRPr="00311383" w14:paraId="2C8DC4AA"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156300D"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update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27E4867"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stage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1AC5D8D" w14:textId="77777777" w:rsidR="008C179B" w:rsidRPr="00311383" w:rsidRDefault="008C179B" w:rsidP="004403F8">
            <w:pPr>
              <w:rPr>
                <w:rFonts w:ascii="Times New Roman" w:eastAsia="Times New Roman" w:hAnsi="Times New Roman" w:cs="Times New Roman"/>
              </w:rPr>
            </w:pPr>
          </w:p>
        </w:tc>
      </w:tr>
      <w:tr w:rsidR="008C179B" w:rsidRPr="00311383" w14:paraId="48FA8AB6" w14:textId="77777777" w:rsidTr="004403F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5BE6A73"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feed back</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5069C91" w14:textId="77777777" w:rsidR="008C179B" w:rsidRPr="00311383" w:rsidRDefault="008C179B" w:rsidP="004403F8">
            <w:pPr>
              <w:rPr>
                <w:rFonts w:ascii="Times New Roman" w:eastAsia="Times New Roman" w:hAnsi="Times New Roman" w:cs="Times New Roman"/>
              </w:rPr>
            </w:pPr>
            <w:r w:rsidRPr="00311383">
              <w:rPr>
                <w:rFonts w:ascii="Times New Roman" w:eastAsia="Times New Roman" w:hAnsi="Times New Roman" w:cs="Times New Roman"/>
              </w:rPr>
              <w:t xml:space="preserve">reflect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9B11188" w14:textId="77777777" w:rsidR="008C179B" w:rsidRPr="00311383" w:rsidRDefault="008C179B" w:rsidP="004403F8">
            <w:pPr>
              <w:rPr>
                <w:rFonts w:ascii="Times New Roman" w:eastAsia="Times New Roman" w:hAnsi="Times New Roman" w:cs="Times New Roman"/>
              </w:rPr>
            </w:pPr>
          </w:p>
        </w:tc>
      </w:tr>
    </w:tbl>
    <w:p w14:paraId="4EA84F11" w14:textId="77777777" w:rsidR="008C179B" w:rsidRPr="00311383" w:rsidRDefault="008C179B" w:rsidP="008C179B">
      <w:pPr>
        <w:rPr>
          <w:rFonts w:ascii="Times New Roman" w:eastAsia="Times New Roman" w:hAnsi="Times New Roman" w:cs="Times New Roman"/>
          <w:color w:val="222222"/>
        </w:rPr>
      </w:pPr>
    </w:p>
    <w:p w14:paraId="29EE2F0C" w14:textId="77777777" w:rsidR="008C179B" w:rsidRPr="00311383" w:rsidRDefault="008C179B" w:rsidP="008C179B">
      <w:pPr>
        <w:rPr>
          <w:rFonts w:ascii="Times New Roman" w:eastAsia="Times New Roman" w:hAnsi="Times New Roman" w:cs="Times New Roman"/>
          <w:color w:val="222222"/>
        </w:rPr>
      </w:pPr>
    </w:p>
    <w:p w14:paraId="2647EF9A" w14:textId="30BFAC2E" w:rsidR="007027EB" w:rsidRPr="00D57984" w:rsidRDefault="007027EB" w:rsidP="003A3F1C">
      <w:pPr>
        <w:spacing w:after="0" w:line="240" w:lineRule="auto"/>
        <w:rPr>
          <w:rFonts w:ascii="Times New Roman" w:eastAsia="Times New Roman" w:hAnsi="Times New Roman" w:cs="Times New Roman"/>
          <w:sz w:val="24"/>
          <w:szCs w:val="24"/>
        </w:rPr>
      </w:pPr>
    </w:p>
    <w:p w14:paraId="101A6B15" w14:textId="09CBD044" w:rsidR="002F0347" w:rsidRPr="00D57984" w:rsidRDefault="00766206" w:rsidP="003A3F1C">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ab/>
        <w:t xml:space="preserve">In classism, there </w:t>
      </w:r>
      <w:r w:rsidR="005B1CC2" w:rsidRPr="00D57984">
        <w:rPr>
          <w:rFonts w:ascii="Times New Roman" w:eastAsia="Times New Roman" w:hAnsi="Times New Roman" w:cs="Times New Roman"/>
          <w:sz w:val="24"/>
          <w:szCs w:val="24"/>
        </w:rPr>
        <w:t>are</w:t>
      </w:r>
      <w:r w:rsidRPr="00D57984">
        <w:rPr>
          <w:rFonts w:ascii="Times New Roman" w:eastAsia="Times New Roman" w:hAnsi="Times New Roman" w:cs="Times New Roman"/>
          <w:sz w:val="24"/>
          <w:szCs w:val="24"/>
        </w:rPr>
        <w:t xml:space="preserve"> social categories and ideology</w:t>
      </w:r>
      <w:r w:rsidR="002A736D" w:rsidRPr="00D57984">
        <w:rPr>
          <w:rFonts w:ascii="Times New Roman" w:eastAsia="Times New Roman" w:hAnsi="Times New Roman" w:cs="Times New Roman"/>
          <w:sz w:val="24"/>
          <w:szCs w:val="24"/>
        </w:rPr>
        <w:t xml:space="preserve">, it is about how social groups are arranged and how important it is for everyone to share the same ideology. In a high social structure and high ideology </w:t>
      </w:r>
      <w:r w:rsidR="005A53D9" w:rsidRPr="00D57984">
        <w:rPr>
          <w:rFonts w:ascii="Times New Roman" w:eastAsia="Times New Roman" w:hAnsi="Times New Roman" w:cs="Times New Roman"/>
          <w:sz w:val="24"/>
          <w:szCs w:val="24"/>
        </w:rPr>
        <w:t>dissemination</w:t>
      </w:r>
      <w:r w:rsidR="005B1CC2" w:rsidRPr="00D57984">
        <w:rPr>
          <w:rFonts w:ascii="Times New Roman" w:eastAsia="Times New Roman" w:hAnsi="Times New Roman" w:cs="Times New Roman"/>
          <w:sz w:val="24"/>
          <w:szCs w:val="24"/>
        </w:rPr>
        <w:t xml:space="preserve"> system</w:t>
      </w:r>
      <w:r w:rsidR="005A53D9" w:rsidRPr="00D57984">
        <w:rPr>
          <w:rFonts w:ascii="Times New Roman" w:eastAsia="Times New Roman" w:hAnsi="Times New Roman" w:cs="Times New Roman"/>
          <w:sz w:val="24"/>
          <w:szCs w:val="24"/>
        </w:rPr>
        <w:t xml:space="preserve">, every category group has their place and </w:t>
      </w:r>
      <w:proofErr w:type="gramStart"/>
      <w:r w:rsidR="005A53D9" w:rsidRPr="00D57984">
        <w:rPr>
          <w:rFonts w:ascii="Times New Roman" w:eastAsia="Times New Roman" w:hAnsi="Times New Roman" w:cs="Times New Roman"/>
          <w:sz w:val="24"/>
          <w:szCs w:val="24"/>
        </w:rPr>
        <w:t>purpose</w:t>
      </w:r>
      <w:proofErr w:type="gramEnd"/>
      <w:r w:rsidR="005A53D9" w:rsidRPr="00D57984">
        <w:rPr>
          <w:rFonts w:ascii="Times New Roman" w:eastAsia="Times New Roman" w:hAnsi="Times New Roman" w:cs="Times New Roman"/>
          <w:sz w:val="24"/>
          <w:szCs w:val="24"/>
        </w:rPr>
        <w:t xml:space="preserve"> and this ideology should be shared </w:t>
      </w:r>
      <w:r w:rsidR="005B1CC2" w:rsidRPr="00D57984">
        <w:rPr>
          <w:rFonts w:ascii="Times New Roman" w:eastAsia="Times New Roman" w:hAnsi="Times New Roman" w:cs="Times New Roman"/>
          <w:sz w:val="24"/>
          <w:szCs w:val="24"/>
        </w:rPr>
        <w:t>by</w:t>
      </w:r>
      <w:r w:rsidR="005A53D9" w:rsidRPr="00D57984">
        <w:rPr>
          <w:rFonts w:ascii="Times New Roman" w:eastAsia="Times New Roman" w:hAnsi="Times New Roman" w:cs="Times New Roman"/>
          <w:sz w:val="24"/>
          <w:szCs w:val="24"/>
        </w:rPr>
        <w:t xml:space="preserve"> everyone. In a high social structure and low ideology dissemination, every social category, man, woman, child, has a place and purpose, and </w:t>
      </w:r>
      <w:proofErr w:type="spellStart"/>
      <w:r w:rsidR="005A53D9" w:rsidRPr="00D57984">
        <w:rPr>
          <w:rFonts w:ascii="Times New Roman" w:eastAsia="Times New Roman" w:hAnsi="Times New Roman" w:cs="Times New Roman"/>
          <w:sz w:val="24"/>
          <w:szCs w:val="24"/>
        </w:rPr>
        <w:t>its</w:t>
      </w:r>
      <w:proofErr w:type="spellEnd"/>
      <w:r w:rsidR="005A53D9" w:rsidRPr="00D57984">
        <w:rPr>
          <w:rFonts w:ascii="Times New Roman" w:eastAsia="Times New Roman" w:hAnsi="Times New Roman" w:cs="Times New Roman"/>
          <w:sz w:val="24"/>
          <w:szCs w:val="24"/>
        </w:rPr>
        <w:t xml:space="preserve"> not something for everyone</w:t>
      </w:r>
      <w:r w:rsidR="005B1CC2" w:rsidRPr="00D57984">
        <w:rPr>
          <w:rFonts w:ascii="Times New Roman" w:eastAsia="Times New Roman" w:hAnsi="Times New Roman" w:cs="Times New Roman"/>
          <w:sz w:val="24"/>
          <w:szCs w:val="24"/>
        </w:rPr>
        <w:t xml:space="preserve"> and if one does not want to follow it then that one can leave</w:t>
      </w:r>
      <w:r w:rsidR="005A53D9" w:rsidRPr="00D57984">
        <w:rPr>
          <w:rFonts w:ascii="Times New Roman" w:eastAsia="Times New Roman" w:hAnsi="Times New Roman" w:cs="Times New Roman"/>
          <w:sz w:val="24"/>
          <w:szCs w:val="24"/>
        </w:rPr>
        <w:t>. In a low social structure that is high in ideology, anybody can serve</w:t>
      </w:r>
      <w:r w:rsidR="005B1CC2" w:rsidRPr="00D57984">
        <w:rPr>
          <w:rFonts w:ascii="Times New Roman" w:eastAsia="Times New Roman" w:hAnsi="Times New Roman" w:cs="Times New Roman"/>
          <w:sz w:val="24"/>
          <w:szCs w:val="24"/>
        </w:rPr>
        <w:t xml:space="preserve"> a </w:t>
      </w:r>
      <w:r w:rsidR="005A53D9" w:rsidRPr="00D57984">
        <w:rPr>
          <w:rFonts w:ascii="Times New Roman" w:eastAsia="Times New Roman" w:hAnsi="Times New Roman" w:cs="Times New Roman"/>
          <w:sz w:val="24"/>
          <w:szCs w:val="24"/>
        </w:rPr>
        <w:t xml:space="preserve">purpose but there </w:t>
      </w:r>
      <w:proofErr w:type="gramStart"/>
      <w:r w:rsidR="005A53D9" w:rsidRPr="00D57984">
        <w:rPr>
          <w:rFonts w:ascii="Times New Roman" w:eastAsia="Times New Roman" w:hAnsi="Times New Roman" w:cs="Times New Roman"/>
          <w:sz w:val="24"/>
          <w:szCs w:val="24"/>
        </w:rPr>
        <w:t>has to</w:t>
      </w:r>
      <w:proofErr w:type="gramEnd"/>
      <w:r w:rsidR="005A53D9" w:rsidRPr="00D57984">
        <w:rPr>
          <w:rFonts w:ascii="Times New Roman" w:eastAsia="Times New Roman" w:hAnsi="Times New Roman" w:cs="Times New Roman"/>
          <w:sz w:val="24"/>
          <w:szCs w:val="24"/>
        </w:rPr>
        <w:t xml:space="preserve"> be an agreed upon purpose and it’s a good purpose, everyone should share the same purpose. In a low social structure and low ideology, </w:t>
      </w:r>
      <w:r w:rsidR="003D4346" w:rsidRPr="00D57984">
        <w:rPr>
          <w:rFonts w:ascii="Times New Roman" w:eastAsia="Times New Roman" w:hAnsi="Times New Roman" w:cs="Times New Roman"/>
          <w:sz w:val="24"/>
          <w:szCs w:val="24"/>
        </w:rPr>
        <w:t xml:space="preserve">it is fine that people are not being arranged by their social category, and </w:t>
      </w:r>
      <w:proofErr w:type="spellStart"/>
      <w:r w:rsidR="003D4346" w:rsidRPr="00D57984">
        <w:rPr>
          <w:rFonts w:ascii="Times New Roman" w:eastAsia="Times New Roman" w:hAnsi="Times New Roman" w:cs="Times New Roman"/>
          <w:sz w:val="24"/>
          <w:szCs w:val="24"/>
        </w:rPr>
        <w:t>its</w:t>
      </w:r>
      <w:proofErr w:type="spellEnd"/>
      <w:r w:rsidR="003D4346" w:rsidRPr="00D57984">
        <w:rPr>
          <w:rFonts w:ascii="Times New Roman" w:eastAsia="Times New Roman" w:hAnsi="Times New Roman" w:cs="Times New Roman"/>
          <w:sz w:val="24"/>
          <w:szCs w:val="24"/>
        </w:rPr>
        <w:t xml:space="preserve"> not a system for everyone but just </w:t>
      </w:r>
      <w:proofErr w:type="gramStart"/>
      <w:r w:rsidR="003D4346" w:rsidRPr="00D57984">
        <w:rPr>
          <w:rFonts w:ascii="Times New Roman" w:eastAsia="Times New Roman" w:hAnsi="Times New Roman" w:cs="Times New Roman"/>
          <w:sz w:val="24"/>
          <w:szCs w:val="24"/>
        </w:rPr>
        <w:t>as long as</w:t>
      </w:r>
      <w:proofErr w:type="gramEnd"/>
      <w:r w:rsidR="003D4346" w:rsidRPr="00D57984">
        <w:rPr>
          <w:rFonts w:ascii="Times New Roman" w:eastAsia="Times New Roman" w:hAnsi="Times New Roman" w:cs="Times New Roman"/>
          <w:sz w:val="24"/>
          <w:szCs w:val="24"/>
        </w:rPr>
        <w:t xml:space="preserve"> the status quo is not disturbed there would be no reason to make others follow this system. </w:t>
      </w:r>
    </w:p>
    <w:p w14:paraId="23D99E3D" w14:textId="6EEDA0AE" w:rsidR="005B1CC2" w:rsidRPr="00D57984" w:rsidRDefault="003D4346" w:rsidP="003A3F1C">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ab/>
        <w:t xml:space="preserve">Now there is nothing wrong with trying to decide how to organize society, </w:t>
      </w:r>
      <w:proofErr w:type="spellStart"/>
      <w:r w:rsidRPr="00D57984">
        <w:rPr>
          <w:rFonts w:ascii="Times New Roman" w:eastAsia="Times New Roman" w:hAnsi="Times New Roman" w:cs="Times New Roman"/>
          <w:sz w:val="24"/>
          <w:szCs w:val="24"/>
        </w:rPr>
        <w:t>its</w:t>
      </w:r>
      <w:proofErr w:type="spellEnd"/>
      <w:r w:rsidRPr="00D57984">
        <w:rPr>
          <w:rFonts w:ascii="Times New Roman" w:eastAsia="Times New Roman" w:hAnsi="Times New Roman" w:cs="Times New Roman"/>
          <w:sz w:val="24"/>
          <w:szCs w:val="24"/>
        </w:rPr>
        <w:t xml:space="preserve"> also not inherently wrong to feel that one’s social system is a good one. The issue of how far and widespread one’s system should </w:t>
      </w:r>
      <w:r w:rsidR="005B1CC2" w:rsidRPr="00D57984">
        <w:rPr>
          <w:rFonts w:ascii="Times New Roman" w:eastAsia="Times New Roman" w:hAnsi="Times New Roman" w:cs="Times New Roman"/>
          <w:sz w:val="24"/>
          <w:szCs w:val="24"/>
        </w:rPr>
        <w:t xml:space="preserve">be </w:t>
      </w:r>
      <w:r w:rsidRPr="00D57984">
        <w:rPr>
          <w:rFonts w:ascii="Times New Roman" w:eastAsia="Times New Roman" w:hAnsi="Times New Roman" w:cs="Times New Roman"/>
          <w:sz w:val="24"/>
          <w:szCs w:val="24"/>
        </w:rPr>
        <w:t xml:space="preserve">is also not the purview of this </w:t>
      </w:r>
      <w:proofErr w:type="gramStart"/>
      <w:r w:rsidRPr="00D57984">
        <w:rPr>
          <w:rFonts w:ascii="Times New Roman" w:eastAsia="Times New Roman" w:hAnsi="Times New Roman" w:cs="Times New Roman"/>
          <w:sz w:val="24"/>
          <w:szCs w:val="24"/>
        </w:rPr>
        <w:t>particular work</w:t>
      </w:r>
      <w:proofErr w:type="gramEnd"/>
      <w:r w:rsidRPr="00D57984">
        <w:rPr>
          <w:rFonts w:ascii="Times New Roman" w:eastAsia="Times New Roman" w:hAnsi="Times New Roman" w:cs="Times New Roman"/>
          <w:sz w:val="24"/>
          <w:szCs w:val="24"/>
        </w:rPr>
        <w:t xml:space="preserve">. </w:t>
      </w:r>
      <w:proofErr w:type="spellStart"/>
      <w:r w:rsidR="005B1CC2" w:rsidRPr="00D57984">
        <w:rPr>
          <w:rFonts w:ascii="Times New Roman" w:eastAsia="Times New Roman" w:hAnsi="Times New Roman" w:cs="Times New Roman"/>
          <w:sz w:val="24"/>
          <w:szCs w:val="24"/>
        </w:rPr>
        <w:t>Its</w:t>
      </w:r>
      <w:proofErr w:type="spellEnd"/>
      <w:r w:rsidR="005B1CC2" w:rsidRPr="00D57984">
        <w:rPr>
          <w:rFonts w:ascii="Times New Roman" w:eastAsia="Times New Roman" w:hAnsi="Times New Roman" w:cs="Times New Roman"/>
          <w:sz w:val="24"/>
          <w:szCs w:val="24"/>
        </w:rPr>
        <w:t xml:space="preserve"> not about the changes in political boundaries.</w:t>
      </w:r>
      <w:r w:rsidR="00131BE1" w:rsidRPr="00D57984">
        <w:rPr>
          <w:rFonts w:ascii="Times New Roman" w:eastAsia="Times New Roman" w:hAnsi="Times New Roman" w:cs="Times New Roman"/>
          <w:sz w:val="24"/>
          <w:szCs w:val="24"/>
        </w:rPr>
        <w:t xml:space="preserve"> </w:t>
      </w:r>
      <w:r w:rsidR="00F6228D" w:rsidRPr="00D57984">
        <w:rPr>
          <w:rFonts w:ascii="Times New Roman" w:eastAsia="Times New Roman" w:hAnsi="Times New Roman" w:cs="Times New Roman"/>
          <w:sz w:val="24"/>
          <w:szCs w:val="24"/>
        </w:rPr>
        <w:t xml:space="preserve">This work is more concerned when the social system is antidialogical. </w:t>
      </w:r>
      <w:r w:rsidR="005B1CC2" w:rsidRPr="00D57984">
        <w:rPr>
          <w:rFonts w:ascii="Times New Roman" w:eastAsia="Times New Roman" w:hAnsi="Times New Roman" w:cs="Times New Roman"/>
          <w:sz w:val="24"/>
          <w:szCs w:val="24"/>
        </w:rPr>
        <w:t xml:space="preserve">But America </w:t>
      </w:r>
      <w:proofErr w:type="gramStart"/>
      <w:r w:rsidR="005B1CC2" w:rsidRPr="00D57984">
        <w:rPr>
          <w:rFonts w:ascii="Times New Roman" w:eastAsia="Times New Roman" w:hAnsi="Times New Roman" w:cs="Times New Roman"/>
          <w:sz w:val="24"/>
          <w:szCs w:val="24"/>
        </w:rPr>
        <w:t>has to</w:t>
      </w:r>
      <w:proofErr w:type="gramEnd"/>
      <w:r w:rsidR="005B1CC2" w:rsidRPr="00D57984">
        <w:rPr>
          <w:rFonts w:ascii="Times New Roman" w:eastAsia="Times New Roman" w:hAnsi="Times New Roman" w:cs="Times New Roman"/>
          <w:sz w:val="24"/>
          <w:szCs w:val="24"/>
        </w:rPr>
        <w:t xml:space="preserve"> realize that their process to create their social structure and </w:t>
      </w:r>
      <w:r w:rsidR="005B1CC2" w:rsidRPr="00D57984">
        <w:rPr>
          <w:rFonts w:ascii="Times New Roman" w:eastAsia="Times New Roman" w:hAnsi="Times New Roman" w:cs="Times New Roman"/>
          <w:sz w:val="24"/>
          <w:szCs w:val="24"/>
        </w:rPr>
        <w:lastRenderedPageBreak/>
        <w:t xml:space="preserve">their ideology is utilizing an antidialogical process instead of a dialogical one. It is this antidialogical process that is causing suffering. What needs to be expressed here is </w:t>
      </w:r>
      <w:proofErr w:type="gramStart"/>
      <w:r w:rsidR="005B1CC2" w:rsidRPr="00D57984">
        <w:rPr>
          <w:rFonts w:ascii="Times New Roman" w:eastAsia="Times New Roman" w:hAnsi="Times New Roman" w:cs="Times New Roman"/>
          <w:sz w:val="24"/>
          <w:szCs w:val="24"/>
        </w:rPr>
        <w:t>that,</w:t>
      </w:r>
      <w:proofErr w:type="gramEnd"/>
      <w:r w:rsidR="005B1CC2" w:rsidRPr="00D57984">
        <w:rPr>
          <w:rFonts w:ascii="Times New Roman" w:eastAsia="Times New Roman" w:hAnsi="Times New Roman" w:cs="Times New Roman"/>
          <w:sz w:val="24"/>
          <w:szCs w:val="24"/>
        </w:rPr>
        <w:t xml:space="preserve"> each of these ways of organizing social categories and how disseminated one’s ideology should be, can be </w:t>
      </w:r>
      <w:proofErr w:type="spellStart"/>
      <w:r w:rsidR="005B1CC2" w:rsidRPr="00D57984">
        <w:rPr>
          <w:rFonts w:ascii="Times New Roman" w:eastAsia="Times New Roman" w:hAnsi="Times New Roman" w:cs="Times New Roman"/>
          <w:sz w:val="24"/>
          <w:szCs w:val="24"/>
        </w:rPr>
        <w:t>antidiologically</w:t>
      </w:r>
      <w:proofErr w:type="spellEnd"/>
      <w:r w:rsidR="005B1CC2" w:rsidRPr="00D57984">
        <w:rPr>
          <w:rFonts w:ascii="Times New Roman" w:eastAsia="Times New Roman" w:hAnsi="Times New Roman" w:cs="Times New Roman"/>
          <w:sz w:val="24"/>
          <w:szCs w:val="24"/>
        </w:rPr>
        <w:t xml:space="preserve"> created and sustained or it can be dialogically created.   </w:t>
      </w:r>
    </w:p>
    <w:p w14:paraId="26987F9C" w14:textId="55C2DBF6" w:rsidR="005B1CC2" w:rsidRDefault="00F6228D" w:rsidP="002E2F15">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This work is concerned with a system that is set up to cause suffering. Because the American social system has changed over time. It was founded on high social structure and high dissemination. </w:t>
      </w:r>
      <w:r w:rsidR="005B1CC2" w:rsidRPr="00D57984">
        <w:rPr>
          <w:rFonts w:ascii="Times New Roman" w:eastAsia="Times New Roman" w:hAnsi="Times New Roman" w:cs="Times New Roman"/>
          <w:sz w:val="24"/>
          <w:szCs w:val="24"/>
        </w:rPr>
        <w:t>The American</w:t>
      </w:r>
      <w:r w:rsidRPr="00D57984">
        <w:rPr>
          <w:rFonts w:ascii="Times New Roman" w:eastAsia="Times New Roman" w:hAnsi="Times New Roman" w:cs="Times New Roman"/>
          <w:sz w:val="24"/>
          <w:szCs w:val="24"/>
        </w:rPr>
        <w:t xml:space="preserve"> social structure was so simple, as evident in the census, it was white and slave.  </w:t>
      </w:r>
      <w:r w:rsidR="007F5AFC" w:rsidRPr="00D57984">
        <w:rPr>
          <w:rFonts w:ascii="Times New Roman" w:eastAsia="Times New Roman" w:hAnsi="Times New Roman" w:cs="Times New Roman"/>
          <w:sz w:val="24"/>
          <w:szCs w:val="24"/>
        </w:rPr>
        <w:t>I</w:t>
      </w:r>
      <w:r w:rsidRPr="00D57984">
        <w:rPr>
          <w:rFonts w:ascii="Times New Roman" w:eastAsia="Times New Roman" w:hAnsi="Times New Roman" w:cs="Times New Roman"/>
          <w:sz w:val="24"/>
          <w:szCs w:val="24"/>
        </w:rPr>
        <w:t>t</w:t>
      </w:r>
      <w:r w:rsidR="007F5AFC" w:rsidRPr="00D57984">
        <w:rPr>
          <w:rFonts w:ascii="Times New Roman" w:eastAsia="Times New Roman" w:hAnsi="Times New Roman" w:cs="Times New Roman"/>
          <w:sz w:val="24"/>
          <w:szCs w:val="24"/>
        </w:rPr>
        <w:t xml:space="preserve"> took a civil war to change the social structure of America. But America always believed that their ideology needed to be disseminated. Dissemination of ideology is very high, and this has not changed. </w:t>
      </w:r>
      <w:r w:rsidR="002E2F15" w:rsidRPr="00D57984">
        <w:rPr>
          <w:rFonts w:ascii="Times New Roman" w:eastAsia="Times New Roman" w:hAnsi="Times New Roman" w:cs="Times New Roman"/>
          <w:sz w:val="24"/>
          <w:szCs w:val="24"/>
        </w:rPr>
        <w:t xml:space="preserve">Imagine the most Scio-politicalized American white adult male man-made human institution in existence, consider our public school system. Critical Pedagogy is the field concerned with the critique of the social situations of society and the role that pedagogues in the school </w:t>
      </w:r>
      <w:proofErr w:type="gramStart"/>
      <w:r w:rsidR="002E2F15" w:rsidRPr="00D57984">
        <w:rPr>
          <w:rFonts w:ascii="Times New Roman" w:eastAsia="Times New Roman" w:hAnsi="Times New Roman" w:cs="Times New Roman"/>
          <w:sz w:val="24"/>
          <w:szCs w:val="24"/>
        </w:rPr>
        <w:t>can to</w:t>
      </w:r>
      <w:proofErr w:type="gramEnd"/>
      <w:r w:rsidR="002E2F15" w:rsidRPr="00D57984">
        <w:rPr>
          <w:rFonts w:ascii="Times New Roman" w:eastAsia="Times New Roman" w:hAnsi="Times New Roman" w:cs="Times New Roman"/>
          <w:sz w:val="24"/>
          <w:szCs w:val="24"/>
        </w:rPr>
        <w:t xml:space="preserve"> take in order to create positive social change. This is a Freirean Dialogical Critique of the social situation of society vis a vi its antidialogical practices in its production of classism. The role that pedagogues could take is to recognize that the antidialogical structure of the school perpetuates the social situations of society and need to engage a Freirean dialogical reimagining of pedagogical practices.</w:t>
      </w:r>
    </w:p>
    <w:p w14:paraId="2F7D5352" w14:textId="3D52D61F" w:rsidR="00D57984" w:rsidRPr="00D57984" w:rsidRDefault="00D57984" w:rsidP="00D57984">
      <w:pPr>
        <w:spacing w:after="0" w:line="240" w:lineRule="auto"/>
        <w:ind w:firstLine="720"/>
        <w:jc w:val="center"/>
        <w:rPr>
          <w:rFonts w:ascii="Times New Roman" w:eastAsia="Times New Roman" w:hAnsi="Times New Roman" w:cs="Times New Roman"/>
          <w:sz w:val="24"/>
          <w:szCs w:val="24"/>
        </w:rPr>
      </w:pPr>
      <w:r w:rsidRPr="00D57984">
        <w:rPr>
          <w:rFonts w:ascii="Times New Roman" w:eastAsia="Times New Roman" w:hAnsi="Times New Roman" w:cs="Times New Roman"/>
          <w:noProof/>
          <w:sz w:val="24"/>
          <w:szCs w:val="24"/>
        </w:rPr>
        <w:drawing>
          <wp:inline distT="0" distB="0" distL="0" distR="0" wp14:anchorId="2DED2C8B" wp14:editId="5994E2C6">
            <wp:extent cx="3744449" cy="4990599"/>
            <wp:effectExtent l="0" t="0" r="2540" b="635"/>
            <wp:docPr id="1" name="Picture 1" descr="A white board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oard with writing on i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4445" cy="5030578"/>
                    </a:xfrm>
                    <a:prstGeom prst="rect">
                      <a:avLst/>
                    </a:prstGeom>
                    <a:noFill/>
                    <a:ln>
                      <a:noFill/>
                    </a:ln>
                  </pic:spPr>
                </pic:pic>
              </a:graphicData>
            </a:graphic>
          </wp:inline>
        </w:drawing>
      </w:r>
    </w:p>
    <w:p w14:paraId="414B6791" w14:textId="4AAA848D" w:rsidR="004B545F" w:rsidRPr="00D57984" w:rsidRDefault="00DB6054" w:rsidP="008C179B">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lastRenderedPageBreak/>
        <w:t>Who is suffering</w:t>
      </w:r>
      <w:r w:rsidR="005B1CC2" w:rsidRPr="00D57984">
        <w:rPr>
          <w:rFonts w:ascii="Times New Roman" w:eastAsia="Times New Roman" w:hAnsi="Times New Roman" w:cs="Times New Roman"/>
          <w:sz w:val="24"/>
          <w:szCs w:val="24"/>
        </w:rPr>
        <w:t xml:space="preserve"> in America</w:t>
      </w:r>
      <w:r w:rsidRPr="00D57984">
        <w:rPr>
          <w:rFonts w:ascii="Times New Roman" w:eastAsia="Times New Roman" w:hAnsi="Times New Roman" w:cs="Times New Roman"/>
          <w:sz w:val="24"/>
          <w:szCs w:val="24"/>
        </w:rPr>
        <w:t xml:space="preserve">? There is much suffering by separatist traditionalists </w:t>
      </w:r>
      <w:proofErr w:type="gramStart"/>
      <w:r w:rsidRPr="00D57984">
        <w:rPr>
          <w:rFonts w:ascii="Times New Roman" w:eastAsia="Times New Roman" w:hAnsi="Times New Roman" w:cs="Times New Roman"/>
          <w:sz w:val="24"/>
          <w:szCs w:val="24"/>
        </w:rPr>
        <w:t>in the course of</w:t>
      </w:r>
      <w:proofErr w:type="gramEnd"/>
      <w:r w:rsidRPr="00D57984">
        <w:rPr>
          <w:rFonts w:ascii="Times New Roman" w:eastAsia="Times New Roman" w:hAnsi="Times New Roman" w:cs="Times New Roman"/>
          <w:sz w:val="24"/>
          <w:szCs w:val="24"/>
        </w:rPr>
        <w:t xml:space="preserve"> this story. The Supranational revolutionaries are violent. They behave </w:t>
      </w:r>
      <w:proofErr w:type="spellStart"/>
      <w:r w:rsidRPr="00D57984">
        <w:rPr>
          <w:rFonts w:ascii="Times New Roman" w:eastAsia="Times New Roman" w:hAnsi="Times New Roman" w:cs="Times New Roman"/>
          <w:sz w:val="24"/>
          <w:szCs w:val="24"/>
        </w:rPr>
        <w:t>antidiologically</w:t>
      </w:r>
      <w:proofErr w:type="spellEnd"/>
      <w:r w:rsidRPr="00D57984">
        <w:rPr>
          <w:rFonts w:ascii="Times New Roman" w:eastAsia="Times New Roman" w:hAnsi="Times New Roman" w:cs="Times New Roman"/>
          <w:sz w:val="24"/>
          <w:szCs w:val="24"/>
        </w:rPr>
        <w:t xml:space="preserve">, they conquer the native inhabitants with bullets, pox, and death marches. They divide and rule, they give the privilege of owning land, the right to vote, and to act in commerce to those that will rule the land and enslave workers to run it well. They manipulate by acknowledging that some men that might be mistaken for slaves are the free ones, and yes women can be educated but not for politics and business. They culturally invade, a man and woman can have the American rights and privileges as long as they think, speak, and act like </w:t>
      </w:r>
      <w:proofErr w:type="gramStart"/>
      <w:r w:rsidRPr="00D57984">
        <w:rPr>
          <w:rFonts w:ascii="Times New Roman" w:eastAsia="Times New Roman" w:hAnsi="Times New Roman" w:cs="Times New Roman"/>
          <w:sz w:val="24"/>
          <w:szCs w:val="24"/>
        </w:rPr>
        <w:t>an</w:t>
      </w:r>
      <w:proofErr w:type="gramEnd"/>
      <w:r w:rsidRPr="00D57984">
        <w:rPr>
          <w:rFonts w:ascii="Times New Roman" w:eastAsia="Times New Roman" w:hAnsi="Times New Roman" w:cs="Times New Roman"/>
          <w:sz w:val="24"/>
          <w:szCs w:val="24"/>
        </w:rPr>
        <w:t xml:space="preserve"> landowner, w</w:t>
      </w:r>
      <w:r w:rsidR="00766206" w:rsidRPr="00D57984">
        <w:rPr>
          <w:rFonts w:ascii="Times New Roman" w:eastAsia="Times New Roman" w:hAnsi="Times New Roman" w:cs="Times New Roman"/>
          <w:sz w:val="24"/>
          <w:szCs w:val="24"/>
        </w:rPr>
        <w:t>ho</w:t>
      </w:r>
      <w:r w:rsidRPr="00D57984">
        <w:rPr>
          <w:rFonts w:ascii="Times New Roman" w:eastAsia="Times New Roman" w:hAnsi="Times New Roman" w:cs="Times New Roman"/>
          <w:sz w:val="24"/>
          <w:szCs w:val="24"/>
        </w:rPr>
        <w:t xml:space="preserve"> is going to vote and conduct business as it is prescribed.</w:t>
      </w:r>
      <w:r w:rsidR="00766206" w:rsidRPr="00D57984">
        <w:rPr>
          <w:rFonts w:ascii="Times New Roman" w:eastAsia="Times New Roman" w:hAnsi="Times New Roman" w:cs="Times New Roman"/>
          <w:sz w:val="24"/>
          <w:szCs w:val="24"/>
        </w:rPr>
        <w:t xml:space="preserve"> The story continues today, the violence is still enacted. But if we follow another’s past, Paulo Freire observed that in an </w:t>
      </w:r>
      <w:proofErr w:type="spellStart"/>
      <w:r w:rsidR="00766206" w:rsidRPr="00D57984">
        <w:rPr>
          <w:rFonts w:ascii="Times New Roman" w:eastAsia="Times New Roman" w:hAnsi="Times New Roman" w:cs="Times New Roman"/>
          <w:sz w:val="24"/>
          <w:szCs w:val="24"/>
        </w:rPr>
        <w:t>antidiological</w:t>
      </w:r>
      <w:proofErr w:type="spellEnd"/>
      <w:r w:rsidR="00766206" w:rsidRPr="00D57984">
        <w:rPr>
          <w:rFonts w:ascii="Times New Roman" w:eastAsia="Times New Roman" w:hAnsi="Times New Roman" w:cs="Times New Roman"/>
          <w:sz w:val="24"/>
          <w:szCs w:val="24"/>
        </w:rPr>
        <w:t xml:space="preserve"> system, everyone suffers</w:t>
      </w:r>
      <w:r w:rsidR="005B1CC2" w:rsidRPr="00D57984">
        <w:rPr>
          <w:rFonts w:ascii="Times New Roman" w:eastAsia="Times New Roman" w:hAnsi="Times New Roman" w:cs="Times New Roman"/>
          <w:sz w:val="24"/>
          <w:szCs w:val="24"/>
        </w:rPr>
        <w:t xml:space="preserve">, in this paper, </w:t>
      </w:r>
      <w:r w:rsidR="002E2F15" w:rsidRPr="00D57984">
        <w:rPr>
          <w:rFonts w:ascii="Times New Roman" w:eastAsia="Times New Roman" w:hAnsi="Times New Roman" w:cs="Times New Roman"/>
          <w:sz w:val="24"/>
          <w:szCs w:val="24"/>
        </w:rPr>
        <w:t xml:space="preserve">all </w:t>
      </w:r>
      <w:r w:rsidR="005B1CC2" w:rsidRPr="00D57984">
        <w:rPr>
          <w:rFonts w:ascii="Times New Roman" w:eastAsia="Times New Roman" w:hAnsi="Times New Roman" w:cs="Times New Roman"/>
          <w:sz w:val="24"/>
          <w:szCs w:val="24"/>
        </w:rPr>
        <w:t>American</w:t>
      </w:r>
      <w:r w:rsidR="002E2F15" w:rsidRPr="00D57984">
        <w:rPr>
          <w:rFonts w:ascii="Times New Roman" w:eastAsia="Times New Roman" w:hAnsi="Times New Roman" w:cs="Times New Roman"/>
          <w:sz w:val="24"/>
          <w:szCs w:val="24"/>
        </w:rPr>
        <w:t>s</w:t>
      </w:r>
      <w:r w:rsidR="005B1CC2" w:rsidRPr="00D57984">
        <w:rPr>
          <w:rFonts w:ascii="Times New Roman" w:eastAsia="Times New Roman" w:hAnsi="Times New Roman" w:cs="Times New Roman"/>
          <w:sz w:val="24"/>
          <w:szCs w:val="24"/>
        </w:rPr>
        <w:t xml:space="preserve"> suffer</w:t>
      </w:r>
      <w:r w:rsidR="00766206" w:rsidRPr="00D57984">
        <w:rPr>
          <w:rFonts w:ascii="Times New Roman" w:eastAsia="Times New Roman" w:hAnsi="Times New Roman" w:cs="Times New Roman"/>
          <w:sz w:val="24"/>
          <w:szCs w:val="24"/>
        </w:rPr>
        <w:t>.</w:t>
      </w:r>
      <w:r w:rsidR="005B1CC2" w:rsidRPr="00D57984">
        <w:rPr>
          <w:rFonts w:ascii="Times New Roman" w:eastAsia="Times New Roman" w:hAnsi="Times New Roman" w:cs="Times New Roman"/>
          <w:sz w:val="24"/>
          <w:szCs w:val="24"/>
        </w:rPr>
        <w:t xml:space="preserve"> These antidialogical practices</w:t>
      </w:r>
      <w:r w:rsidR="00766206" w:rsidRPr="00D57984">
        <w:rPr>
          <w:rFonts w:ascii="Times New Roman" w:eastAsia="Times New Roman" w:hAnsi="Times New Roman" w:cs="Times New Roman"/>
          <w:sz w:val="24"/>
          <w:szCs w:val="24"/>
        </w:rPr>
        <w:t xml:space="preserve"> will beget more and more violence, it does not matter if the face of the supranational revolutionaries </w:t>
      </w:r>
      <w:proofErr w:type="gramStart"/>
      <w:r w:rsidR="00766206" w:rsidRPr="00D57984">
        <w:rPr>
          <w:rFonts w:ascii="Times New Roman" w:eastAsia="Times New Roman" w:hAnsi="Times New Roman" w:cs="Times New Roman"/>
          <w:sz w:val="24"/>
          <w:szCs w:val="24"/>
        </w:rPr>
        <w:t>have</w:t>
      </w:r>
      <w:proofErr w:type="gramEnd"/>
      <w:r w:rsidR="00766206" w:rsidRPr="00D57984">
        <w:rPr>
          <w:rFonts w:ascii="Times New Roman" w:eastAsia="Times New Roman" w:hAnsi="Times New Roman" w:cs="Times New Roman"/>
          <w:sz w:val="24"/>
          <w:szCs w:val="24"/>
        </w:rPr>
        <w:t xml:space="preserve"> transformed from a white man’s face to a black man’s face, the </w:t>
      </w:r>
      <w:proofErr w:type="spellStart"/>
      <w:r w:rsidR="00766206" w:rsidRPr="00D57984">
        <w:rPr>
          <w:rFonts w:ascii="Times New Roman" w:eastAsia="Times New Roman" w:hAnsi="Times New Roman" w:cs="Times New Roman"/>
          <w:sz w:val="24"/>
          <w:szCs w:val="24"/>
        </w:rPr>
        <w:t>antadialogical</w:t>
      </w:r>
      <w:proofErr w:type="spellEnd"/>
      <w:r w:rsidR="00766206" w:rsidRPr="00D57984">
        <w:rPr>
          <w:rFonts w:ascii="Times New Roman" w:eastAsia="Times New Roman" w:hAnsi="Times New Roman" w:cs="Times New Roman"/>
          <w:sz w:val="24"/>
          <w:szCs w:val="24"/>
        </w:rPr>
        <w:t xml:space="preserve"> </w:t>
      </w:r>
      <w:r w:rsidR="002E2F15" w:rsidRPr="00D57984">
        <w:rPr>
          <w:rFonts w:ascii="Times New Roman" w:eastAsia="Times New Roman" w:hAnsi="Times New Roman" w:cs="Times New Roman"/>
          <w:sz w:val="24"/>
          <w:szCs w:val="24"/>
        </w:rPr>
        <w:t>processes</w:t>
      </w:r>
      <w:r w:rsidR="00766206" w:rsidRPr="00D57984">
        <w:rPr>
          <w:rFonts w:ascii="Times New Roman" w:eastAsia="Times New Roman" w:hAnsi="Times New Roman" w:cs="Times New Roman"/>
          <w:sz w:val="24"/>
          <w:szCs w:val="24"/>
        </w:rPr>
        <w:t xml:space="preserve"> causes suffering</w:t>
      </w:r>
      <w:r w:rsidR="002E2F15" w:rsidRPr="00D57984">
        <w:rPr>
          <w:rFonts w:ascii="Times New Roman" w:eastAsia="Times New Roman" w:hAnsi="Times New Roman" w:cs="Times New Roman"/>
          <w:sz w:val="24"/>
          <w:szCs w:val="24"/>
        </w:rPr>
        <w:t xml:space="preserve"> in our social and ideological system</w:t>
      </w:r>
      <w:r w:rsidR="00766206" w:rsidRPr="00D57984">
        <w:rPr>
          <w:rFonts w:ascii="Times New Roman" w:eastAsia="Times New Roman" w:hAnsi="Times New Roman" w:cs="Times New Roman"/>
          <w:sz w:val="24"/>
          <w:szCs w:val="24"/>
        </w:rPr>
        <w:t xml:space="preserve">, because it is a violent system. </w:t>
      </w:r>
      <w:r w:rsidR="002E2F15" w:rsidRPr="00D57984">
        <w:rPr>
          <w:rFonts w:ascii="Times New Roman" w:eastAsia="Times New Roman" w:hAnsi="Times New Roman" w:cs="Times New Roman"/>
          <w:sz w:val="24"/>
          <w:szCs w:val="24"/>
        </w:rPr>
        <w:t xml:space="preserve">There is hope for America yet. </w:t>
      </w:r>
      <w:r w:rsidR="004B545F" w:rsidRPr="00D57984">
        <w:rPr>
          <w:rFonts w:ascii="Times New Roman" w:eastAsia="Times New Roman" w:hAnsi="Times New Roman" w:cs="Times New Roman"/>
          <w:sz w:val="24"/>
          <w:szCs w:val="24"/>
        </w:rPr>
        <w:t xml:space="preserve"> </w:t>
      </w:r>
    </w:p>
    <w:p w14:paraId="4814666E" w14:textId="4402F18A" w:rsidR="004A4CE7" w:rsidRPr="00D57984" w:rsidRDefault="004A4CE7" w:rsidP="004B545F">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ab/>
        <w:t xml:space="preserve">Our social situation begins with the census, which being with the first question, what are the privileges. Once privileges have been established it began to organize who has access and who does not have access to these privileges. </w:t>
      </w:r>
      <w:r w:rsidR="00C0448D" w:rsidRPr="00D57984">
        <w:rPr>
          <w:rFonts w:ascii="Times New Roman" w:eastAsia="Times New Roman" w:hAnsi="Times New Roman" w:cs="Times New Roman"/>
          <w:sz w:val="24"/>
          <w:szCs w:val="24"/>
        </w:rPr>
        <w:t xml:space="preserve">Followed by having people identify themselves as those in need of government assistance. And if you can show you have earned your educational degree, and be a part of the system, then you will be considered for short term employment. </w:t>
      </w:r>
    </w:p>
    <w:p w14:paraId="37472D40" w14:textId="6F54F88C" w:rsidR="005E1F02" w:rsidRPr="00D57984" w:rsidRDefault="004A4CE7" w:rsidP="004A4CE7">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Critical pedagogy has undertaken a paradigmatic shift. According to Cho (2013), a critical look at pedagogy began with its economics then moved to a cultural political lens. I situate critical pedagogy in its historic context starting with the inception of American education after the American Revolution. Then I explore the tracking system as a cultural political situation. I conclude that critical pedagogy offers a rallying battle cry for positive social change against the disenfranchisement in existing </w:t>
      </w:r>
      <w:proofErr w:type="spellStart"/>
      <w:r w:rsidRPr="00D57984">
        <w:rPr>
          <w:rFonts w:ascii="Times New Roman" w:eastAsia="Times New Roman" w:hAnsi="Times New Roman" w:cs="Times New Roman"/>
          <w:sz w:val="24"/>
          <w:szCs w:val="24"/>
        </w:rPr>
        <w:t>antidailogical</w:t>
      </w:r>
      <w:proofErr w:type="spellEnd"/>
      <w:r w:rsidRPr="00D57984">
        <w:rPr>
          <w:rFonts w:ascii="Times New Roman" w:eastAsia="Times New Roman" w:hAnsi="Times New Roman" w:cs="Times New Roman"/>
          <w:sz w:val="24"/>
          <w:szCs w:val="24"/>
        </w:rPr>
        <w:t xml:space="preserve"> educational practices and how transforming the school from antidialogical to dialogical would lead to less suffering in the world. </w:t>
      </w:r>
    </w:p>
    <w:p w14:paraId="5ADB3BCE" w14:textId="4C196C8A" w:rsidR="00D22BAF" w:rsidRPr="00D57984" w:rsidRDefault="00D22BAF" w:rsidP="001A4072">
      <w:pPr>
        <w:spacing w:after="0" w:line="240" w:lineRule="auto"/>
        <w:rPr>
          <w:rFonts w:ascii="Times New Roman" w:eastAsia="Times New Roman" w:hAnsi="Times New Roman" w:cs="Times New Roman"/>
          <w:sz w:val="24"/>
          <w:szCs w:val="24"/>
        </w:rPr>
      </w:pPr>
    </w:p>
    <w:p w14:paraId="0665C5B3" w14:textId="1EB19CD2" w:rsidR="00942535" w:rsidRPr="00D57984" w:rsidRDefault="00942535" w:rsidP="001A4072">
      <w:pPr>
        <w:spacing w:after="0" w:line="240" w:lineRule="auto"/>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 xml:space="preserve">Conquest </w:t>
      </w:r>
    </w:p>
    <w:p w14:paraId="1ED9E94D" w14:textId="21977053" w:rsidR="00942535" w:rsidRPr="00D57984" w:rsidRDefault="00942535" w:rsidP="001A4072">
      <w:pPr>
        <w:spacing w:after="0" w:line="240" w:lineRule="auto"/>
        <w:rPr>
          <w:rFonts w:ascii="Times New Roman" w:eastAsia="Times New Roman" w:hAnsi="Times New Roman" w:cs="Times New Roman"/>
          <w:sz w:val="24"/>
          <w:szCs w:val="24"/>
        </w:rPr>
      </w:pPr>
    </w:p>
    <w:p w14:paraId="49BCE11D" w14:textId="7450C016" w:rsidR="009175A9" w:rsidRPr="00D57984" w:rsidRDefault="009175A9" w:rsidP="001A4072">
      <w:pPr>
        <w:spacing w:after="0" w:line="240" w:lineRule="auto"/>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ab/>
        <w:t>Societal situation</w:t>
      </w:r>
    </w:p>
    <w:p w14:paraId="6C6D5F8A" w14:textId="520D2503" w:rsidR="00175409" w:rsidRPr="00D57984" w:rsidRDefault="003F4317" w:rsidP="004A4CE7">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Conquest has a long and bloody history, and the entirety of such history is not the purview of this work, </w:t>
      </w:r>
      <w:r w:rsidR="00874784" w:rsidRPr="00D57984">
        <w:rPr>
          <w:rFonts w:ascii="Times New Roman" w:eastAsia="Times New Roman" w:hAnsi="Times New Roman" w:cs="Times New Roman"/>
          <w:sz w:val="24"/>
          <w:szCs w:val="24"/>
        </w:rPr>
        <w:t>as</w:t>
      </w:r>
      <w:r w:rsidRPr="00D57984">
        <w:rPr>
          <w:rFonts w:ascii="Times New Roman" w:eastAsia="Times New Roman" w:hAnsi="Times New Roman" w:cs="Times New Roman"/>
          <w:sz w:val="24"/>
          <w:szCs w:val="24"/>
        </w:rPr>
        <w:t xml:space="preserve"> this paper is only going to focus </w:t>
      </w:r>
      <w:r w:rsidR="00874784" w:rsidRPr="00D57984">
        <w:rPr>
          <w:rFonts w:ascii="Times New Roman" w:eastAsia="Times New Roman" w:hAnsi="Times New Roman" w:cs="Times New Roman"/>
          <w:sz w:val="24"/>
          <w:szCs w:val="24"/>
        </w:rPr>
        <w:t xml:space="preserve">on </w:t>
      </w:r>
      <w:r w:rsidRPr="00D57984">
        <w:rPr>
          <w:rFonts w:ascii="Times New Roman" w:eastAsia="Times New Roman" w:hAnsi="Times New Roman" w:cs="Times New Roman"/>
          <w:sz w:val="24"/>
          <w:szCs w:val="24"/>
        </w:rPr>
        <w:t>the English conquest of America</w:t>
      </w:r>
      <w:r w:rsidR="009175A9" w:rsidRPr="00D57984">
        <w:rPr>
          <w:rFonts w:ascii="Times New Roman" w:eastAsia="Times New Roman" w:hAnsi="Times New Roman" w:cs="Times New Roman"/>
          <w:sz w:val="24"/>
          <w:szCs w:val="24"/>
        </w:rPr>
        <w:t xml:space="preserve"> back in the 1600’s</w:t>
      </w:r>
      <w:r w:rsidRPr="00D57984">
        <w:rPr>
          <w:rFonts w:ascii="Times New Roman" w:eastAsia="Times New Roman" w:hAnsi="Times New Roman" w:cs="Times New Roman"/>
          <w:sz w:val="24"/>
          <w:szCs w:val="24"/>
        </w:rPr>
        <w:t xml:space="preserve">. There is one body of work that shows that just </w:t>
      </w:r>
      <w:proofErr w:type="gramStart"/>
      <w:r w:rsidRPr="00D57984">
        <w:rPr>
          <w:rFonts w:ascii="Times New Roman" w:eastAsia="Times New Roman" w:hAnsi="Times New Roman" w:cs="Times New Roman"/>
          <w:sz w:val="24"/>
          <w:szCs w:val="24"/>
        </w:rPr>
        <w:t>previous to</w:t>
      </w:r>
      <w:proofErr w:type="gramEnd"/>
      <w:r w:rsidRPr="00D57984">
        <w:rPr>
          <w:rFonts w:ascii="Times New Roman" w:eastAsia="Times New Roman" w:hAnsi="Times New Roman" w:cs="Times New Roman"/>
          <w:sz w:val="24"/>
          <w:szCs w:val="24"/>
        </w:rPr>
        <w:t xml:space="preserve"> American colonization and conquest, the English began to lay down the rhetoric that allowed the English to justify taking the land from the Native Americans. </w:t>
      </w:r>
      <w:r w:rsidR="00874784" w:rsidRPr="00D57984">
        <w:rPr>
          <w:rFonts w:ascii="Times New Roman" w:eastAsia="Times New Roman" w:hAnsi="Times New Roman" w:cs="Times New Roman"/>
          <w:sz w:val="24"/>
          <w:szCs w:val="24"/>
        </w:rPr>
        <w:t xml:space="preserve">Namely, they argued it </w:t>
      </w:r>
      <w:proofErr w:type="gramStart"/>
      <w:r w:rsidR="00874784" w:rsidRPr="00D57984">
        <w:rPr>
          <w:rFonts w:ascii="Times New Roman" w:eastAsia="Times New Roman" w:hAnsi="Times New Roman" w:cs="Times New Roman"/>
          <w:sz w:val="24"/>
          <w:szCs w:val="24"/>
        </w:rPr>
        <w:t xml:space="preserve">would </w:t>
      </w:r>
      <w:r w:rsidR="00800285" w:rsidRPr="00D57984">
        <w:rPr>
          <w:rFonts w:ascii="Times New Roman" w:eastAsia="Times New Roman" w:hAnsi="Times New Roman" w:cs="Times New Roman"/>
          <w:sz w:val="24"/>
          <w:szCs w:val="24"/>
        </w:rPr>
        <w:t xml:space="preserve"> be</w:t>
      </w:r>
      <w:proofErr w:type="gramEnd"/>
      <w:r w:rsidR="00800285" w:rsidRPr="00D57984">
        <w:rPr>
          <w:rFonts w:ascii="Times New Roman" w:eastAsia="Times New Roman" w:hAnsi="Times New Roman" w:cs="Times New Roman"/>
          <w:sz w:val="24"/>
          <w:szCs w:val="24"/>
        </w:rPr>
        <w:t xml:space="preserve"> both strategically necessary and expedient </w:t>
      </w:r>
      <w:r w:rsidR="00800285" w:rsidRPr="00D57984">
        <w:rPr>
          <w:rFonts w:ascii="Times New Roman" w:hAnsi="Times New Roman" w:cs="Times New Roman"/>
          <w:color w:val="222222"/>
          <w:sz w:val="24"/>
          <w:szCs w:val="24"/>
          <w:shd w:val="clear" w:color="auto" w:fill="F8F8F8"/>
        </w:rPr>
        <w:t xml:space="preserve">(Canny,1973). </w:t>
      </w:r>
      <w:proofErr w:type="gramStart"/>
      <w:r w:rsidRPr="00D57984">
        <w:rPr>
          <w:rFonts w:ascii="Times New Roman" w:eastAsia="Times New Roman" w:hAnsi="Times New Roman" w:cs="Times New Roman"/>
          <w:sz w:val="24"/>
          <w:szCs w:val="24"/>
        </w:rPr>
        <w:t>First</w:t>
      </w:r>
      <w:proofErr w:type="gramEnd"/>
      <w:r w:rsidRPr="00D57984">
        <w:rPr>
          <w:rFonts w:ascii="Times New Roman" w:eastAsia="Times New Roman" w:hAnsi="Times New Roman" w:cs="Times New Roman"/>
          <w:sz w:val="24"/>
          <w:szCs w:val="24"/>
        </w:rPr>
        <w:t xml:space="preserve"> </w:t>
      </w:r>
      <w:r w:rsidR="00874784" w:rsidRPr="00D57984">
        <w:rPr>
          <w:rFonts w:ascii="Times New Roman" w:eastAsia="Times New Roman" w:hAnsi="Times New Roman" w:cs="Times New Roman"/>
          <w:sz w:val="24"/>
          <w:szCs w:val="24"/>
        </w:rPr>
        <w:t>they argued it was</w:t>
      </w:r>
      <w:r w:rsidRPr="00D57984">
        <w:rPr>
          <w:rFonts w:ascii="Times New Roman" w:eastAsia="Times New Roman" w:hAnsi="Times New Roman" w:cs="Times New Roman"/>
          <w:sz w:val="24"/>
          <w:szCs w:val="24"/>
        </w:rPr>
        <w:t xml:space="preserve"> strategically necessary to obtain the valuable resources</w:t>
      </w:r>
      <w:r w:rsidR="00800285" w:rsidRPr="00D57984">
        <w:rPr>
          <w:rFonts w:ascii="Times New Roman" w:eastAsia="Times New Roman" w:hAnsi="Times New Roman" w:cs="Times New Roman"/>
          <w:sz w:val="24"/>
          <w:szCs w:val="24"/>
        </w:rPr>
        <w:t>,</w:t>
      </w:r>
      <w:r w:rsidRPr="00D57984">
        <w:rPr>
          <w:rFonts w:ascii="Times New Roman" w:eastAsia="Times New Roman" w:hAnsi="Times New Roman" w:cs="Times New Roman"/>
          <w:sz w:val="24"/>
          <w:szCs w:val="24"/>
        </w:rPr>
        <w:t xml:space="preserve"> the location for trade</w:t>
      </w:r>
      <w:r w:rsidR="00800285" w:rsidRPr="00D57984">
        <w:rPr>
          <w:rFonts w:ascii="Times New Roman" w:eastAsia="Times New Roman" w:hAnsi="Times New Roman" w:cs="Times New Roman"/>
          <w:sz w:val="24"/>
          <w:szCs w:val="24"/>
        </w:rPr>
        <w:t>, and</w:t>
      </w:r>
      <w:r w:rsidRPr="00D57984">
        <w:rPr>
          <w:rFonts w:ascii="Times New Roman" w:eastAsia="Times New Roman" w:hAnsi="Times New Roman" w:cs="Times New Roman"/>
          <w:sz w:val="24"/>
          <w:szCs w:val="24"/>
        </w:rPr>
        <w:t xml:space="preserve"> to prevent others from having advantage in times of war. The second </w:t>
      </w:r>
      <w:r w:rsidR="00874784" w:rsidRPr="00D57984">
        <w:rPr>
          <w:rFonts w:ascii="Times New Roman" w:eastAsia="Times New Roman" w:hAnsi="Times New Roman" w:cs="Times New Roman"/>
          <w:sz w:val="24"/>
          <w:szCs w:val="24"/>
        </w:rPr>
        <w:t>they argue it was expedient</w:t>
      </w:r>
      <w:r w:rsidRPr="00D57984">
        <w:rPr>
          <w:rFonts w:ascii="Times New Roman" w:eastAsia="Times New Roman" w:hAnsi="Times New Roman" w:cs="Times New Roman"/>
          <w:sz w:val="24"/>
          <w:szCs w:val="24"/>
        </w:rPr>
        <w:t xml:space="preserve">, the </w:t>
      </w:r>
      <w:r w:rsidR="00800285" w:rsidRPr="00D57984">
        <w:rPr>
          <w:rFonts w:ascii="Times New Roman" w:eastAsia="Times New Roman" w:hAnsi="Times New Roman" w:cs="Times New Roman"/>
          <w:sz w:val="24"/>
          <w:szCs w:val="24"/>
        </w:rPr>
        <w:t xml:space="preserve">indigenous people were too savage and uncivilized, </w:t>
      </w:r>
      <w:r w:rsidR="00874784" w:rsidRPr="00D57984">
        <w:rPr>
          <w:rFonts w:ascii="Times New Roman" w:eastAsia="Times New Roman" w:hAnsi="Times New Roman" w:cs="Times New Roman"/>
          <w:sz w:val="24"/>
          <w:szCs w:val="24"/>
        </w:rPr>
        <w:t>thus speed required genocide as it would take too long to ‘</w:t>
      </w:r>
      <w:r w:rsidR="00800285" w:rsidRPr="00D57984">
        <w:rPr>
          <w:rFonts w:ascii="Times New Roman" w:eastAsia="Times New Roman" w:hAnsi="Times New Roman" w:cs="Times New Roman"/>
          <w:sz w:val="24"/>
          <w:szCs w:val="24"/>
        </w:rPr>
        <w:t>civilize</w:t>
      </w:r>
      <w:r w:rsidR="00874784" w:rsidRPr="00D57984">
        <w:rPr>
          <w:rFonts w:ascii="Times New Roman" w:eastAsia="Times New Roman" w:hAnsi="Times New Roman" w:cs="Times New Roman"/>
          <w:sz w:val="24"/>
          <w:szCs w:val="24"/>
        </w:rPr>
        <w:t>’</w:t>
      </w:r>
      <w:r w:rsidR="00800285" w:rsidRPr="00D57984">
        <w:rPr>
          <w:rFonts w:ascii="Times New Roman" w:eastAsia="Times New Roman" w:hAnsi="Times New Roman" w:cs="Times New Roman"/>
          <w:sz w:val="24"/>
          <w:szCs w:val="24"/>
        </w:rPr>
        <w:t xml:space="preserve"> them. </w:t>
      </w:r>
      <w:r w:rsidR="00175409" w:rsidRPr="00D57984">
        <w:rPr>
          <w:rFonts w:ascii="Times New Roman" w:eastAsia="Times New Roman" w:hAnsi="Times New Roman" w:cs="Times New Roman"/>
          <w:sz w:val="24"/>
          <w:szCs w:val="24"/>
        </w:rPr>
        <w:t xml:space="preserve"> </w:t>
      </w:r>
      <w:proofErr w:type="gramStart"/>
      <w:r w:rsidR="004A4CE7" w:rsidRPr="00D57984">
        <w:rPr>
          <w:rFonts w:ascii="Times New Roman" w:eastAsia="Times New Roman" w:hAnsi="Times New Roman" w:cs="Times New Roman"/>
          <w:sz w:val="24"/>
          <w:szCs w:val="24"/>
        </w:rPr>
        <w:t>Supranational revolutionaries,</w:t>
      </w:r>
      <w:proofErr w:type="gramEnd"/>
      <w:r w:rsidR="004A4CE7" w:rsidRPr="00D57984">
        <w:rPr>
          <w:rFonts w:ascii="Times New Roman" w:eastAsia="Times New Roman" w:hAnsi="Times New Roman" w:cs="Times New Roman"/>
          <w:sz w:val="24"/>
          <w:szCs w:val="24"/>
        </w:rPr>
        <w:t xml:space="preserve"> are bringing their good ways to the new world through conquest. The move of English settlers to the new world included the defeat and removal of the native inhabitants who are separate traditionalists.</w:t>
      </w:r>
    </w:p>
    <w:p w14:paraId="0751116B" w14:textId="3B7C35E6" w:rsidR="009214FB" w:rsidRPr="00D57984" w:rsidRDefault="009214FB" w:rsidP="00C44309">
      <w:pPr>
        <w:spacing w:after="0" w:line="240" w:lineRule="auto"/>
        <w:ind w:firstLine="720"/>
        <w:rPr>
          <w:rFonts w:ascii="Times New Roman" w:eastAsia="Times New Roman" w:hAnsi="Times New Roman" w:cs="Times New Roman"/>
          <w:sz w:val="24"/>
          <w:szCs w:val="24"/>
        </w:rPr>
      </w:pPr>
    </w:p>
    <w:p w14:paraId="2CD44704" w14:textId="3CA055B4" w:rsidR="009175A9" w:rsidRPr="00D57984" w:rsidRDefault="009175A9" w:rsidP="009175A9">
      <w:pPr>
        <w:spacing w:after="0" w:line="240" w:lineRule="auto"/>
        <w:ind w:firstLine="720"/>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Educational institution that perpetuates the social situation</w:t>
      </w:r>
    </w:p>
    <w:p w14:paraId="6E049F9F" w14:textId="77777777" w:rsidR="009175A9" w:rsidRPr="00D57984" w:rsidRDefault="009175A9" w:rsidP="009175A9">
      <w:pPr>
        <w:spacing w:after="0" w:line="240" w:lineRule="auto"/>
        <w:ind w:firstLine="720"/>
        <w:rPr>
          <w:rFonts w:ascii="Times New Roman" w:eastAsia="Times New Roman" w:hAnsi="Times New Roman" w:cs="Times New Roman"/>
          <w:sz w:val="24"/>
          <w:szCs w:val="24"/>
        </w:rPr>
      </w:pPr>
    </w:p>
    <w:p w14:paraId="7E3E7D2B" w14:textId="2726D097" w:rsidR="009214FB" w:rsidRPr="00D57984" w:rsidRDefault="003802BB" w:rsidP="00B94506">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Since its inception we have judged the function of a school to be teaching. </w:t>
      </w:r>
      <w:r w:rsidR="00CB5C93" w:rsidRPr="00D57984">
        <w:rPr>
          <w:rFonts w:ascii="Times New Roman" w:eastAsia="Times New Roman" w:hAnsi="Times New Roman" w:cs="Times New Roman"/>
          <w:sz w:val="24"/>
          <w:szCs w:val="24"/>
        </w:rPr>
        <w:t>False,</w:t>
      </w:r>
      <w:r w:rsidRPr="00D57984">
        <w:rPr>
          <w:rFonts w:ascii="Times New Roman" w:eastAsia="Times New Roman" w:hAnsi="Times New Roman" w:cs="Times New Roman"/>
          <w:sz w:val="24"/>
          <w:szCs w:val="24"/>
        </w:rPr>
        <w:t xml:space="preserve"> since the inception of school it was never about teaching. </w:t>
      </w:r>
      <w:r w:rsidR="00C0410E" w:rsidRPr="00D57984">
        <w:rPr>
          <w:rFonts w:ascii="Times New Roman" w:eastAsia="Times New Roman" w:hAnsi="Times New Roman" w:cs="Times New Roman"/>
          <w:sz w:val="24"/>
          <w:szCs w:val="24"/>
        </w:rPr>
        <w:t>Especially when funding the school became dependent on the student’s success. This was due to the legislation that established the school general fund, as proposed by Noah Webster, who</w:t>
      </w:r>
      <w:r w:rsidR="006D2BAB" w:rsidRPr="00D57984">
        <w:rPr>
          <w:rFonts w:ascii="Times New Roman" w:eastAsia="Times New Roman" w:hAnsi="Times New Roman" w:cs="Times New Roman"/>
          <w:sz w:val="24"/>
          <w:szCs w:val="24"/>
        </w:rPr>
        <w:t xml:space="preserve"> </w:t>
      </w:r>
      <w:r w:rsidR="00C0410E" w:rsidRPr="00D57984">
        <w:rPr>
          <w:rFonts w:ascii="Times New Roman" w:eastAsia="Times New Roman" w:hAnsi="Times New Roman" w:cs="Times New Roman"/>
          <w:sz w:val="24"/>
          <w:szCs w:val="24"/>
        </w:rPr>
        <w:t xml:space="preserve">believed very strongly that school was not meant for teachers to be teaching skills, it was meant for socialization. </w:t>
      </w:r>
      <w:r w:rsidR="009214FB" w:rsidRPr="00D57984">
        <w:rPr>
          <w:rFonts w:ascii="Times New Roman" w:eastAsia="Times New Roman" w:hAnsi="Times New Roman" w:cs="Times New Roman"/>
          <w:sz w:val="24"/>
          <w:szCs w:val="24"/>
        </w:rPr>
        <w:t>The history of American education is only 230 years old. It began after the American Revolution</w:t>
      </w:r>
      <w:r w:rsidR="009175A9" w:rsidRPr="00D57984">
        <w:rPr>
          <w:rFonts w:ascii="Times New Roman" w:eastAsia="Times New Roman" w:hAnsi="Times New Roman" w:cs="Times New Roman"/>
          <w:sz w:val="24"/>
          <w:szCs w:val="24"/>
        </w:rPr>
        <w:t xml:space="preserve"> 1783</w:t>
      </w:r>
      <w:r w:rsidR="009214FB" w:rsidRPr="00D57984">
        <w:rPr>
          <w:rFonts w:ascii="Times New Roman" w:eastAsia="Times New Roman" w:hAnsi="Times New Roman" w:cs="Times New Roman"/>
          <w:sz w:val="24"/>
          <w:szCs w:val="24"/>
        </w:rPr>
        <w:t xml:space="preserve">. A philosophical society in the early 1800s had an essay contest regarding the conception of education and its purpose in America. Indoctrination of the American way was the most celebrated theme. A project to assure the perpetuation of an </w:t>
      </w:r>
      <w:r w:rsidR="009214FB" w:rsidRPr="00D57984">
        <w:rPr>
          <w:rFonts w:ascii="Times New Roman" w:eastAsia="Times New Roman" w:hAnsi="Times New Roman" w:cs="Times New Roman"/>
          <w:i/>
          <w:iCs/>
          <w:sz w:val="24"/>
          <w:szCs w:val="24"/>
        </w:rPr>
        <w:t>American</w:t>
      </w:r>
      <w:r w:rsidR="009214FB" w:rsidRPr="00D57984">
        <w:rPr>
          <w:rFonts w:ascii="Times New Roman" w:eastAsia="Times New Roman" w:hAnsi="Times New Roman" w:cs="Times New Roman"/>
          <w:sz w:val="24"/>
          <w:szCs w:val="24"/>
        </w:rPr>
        <w:t xml:space="preserve"> ideology of freedom followed shortly after the American Revolution. At its core was the desire to instill an American sense of individualism in all people living in the United States. The assumption was that </w:t>
      </w:r>
      <w:proofErr w:type="gramStart"/>
      <w:r w:rsidR="00CB5C93" w:rsidRPr="00D57984">
        <w:rPr>
          <w:rFonts w:ascii="Times New Roman" w:eastAsia="Times New Roman" w:hAnsi="Times New Roman" w:cs="Times New Roman"/>
          <w:sz w:val="24"/>
          <w:szCs w:val="24"/>
        </w:rPr>
        <w:t xml:space="preserve">in </w:t>
      </w:r>
      <w:r w:rsidR="009214FB" w:rsidRPr="00D57984">
        <w:rPr>
          <w:rFonts w:ascii="Times New Roman" w:eastAsia="Times New Roman" w:hAnsi="Times New Roman" w:cs="Times New Roman"/>
          <w:sz w:val="24"/>
          <w:szCs w:val="24"/>
        </w:rPr>
        <w:t>order for</w:t>
      </w:r>
      <w:proofErr w:type="gramEnd"/>
      <w:r w:rsidR="009214FB" w:rsidRPr="00D57984">
        <w:rPr>
          <w:rFonts w:ascii="Times New Roman" w:eastAsia="Times New Roman" w:hAnsi="Times New Roman" w:cs="Times New Roman"/>
          <w:sz w:val="24"/>
          <w:szCs w:val="24"/>
        </w:rPr>
        <w:t xml:space="preserve"> America to prosper and thrive under its ideals, its visionary values must be embodied by the people who will serve this newly formed government (Spring, 1983).</w:t>
      </w:r>
      <w:r w:rsidR="00C0410E" w:rsidRPr="00D57984">
        <w:rPr>
          <w:rFonts w:ascii="Times New Roman" w:eastAsia="Times New Roman" w:hAnsi="Times New Roman" w:cs="Times New Roman"/>
          <w:sz w:val="24"/>
          <w:szCs w:val="24"/>
        </w:rPr>
        <w:t xml:space="preserve"> </w:t>
      </w:r>
    </w:p>
    <w:p w14:paraId="461934CF" w14:textId="78122DA1" w:rsidR="00800285" w:rsidRPr="00D57984" w:rsidRDefault="00800285" w:rsidP="00800285">
      <w:pPr>
        <w:spacing w:after="0" w:line="240" w:lineRule="auto"/>
        <w:rPr>
          <w:rFonts w:ascii="Times New Roman" w:eastAsia="Times New Roman" w:hAnsi="Times New Roman" w:cs="Times New Roman"/>
          <w:sz w:val="24"/>
          <w:szCs w:val="24"/>
        </w:rPr>
      </w:pPr>
    </w:p>
    <w:p w14:paraId="1BE980E4" w14:textId="3FF6CC56" w:rsidR="003F4317" w:rsidRPr="00D57984" w:rsidRDefault="00800285" w:rsidP="00800285">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Divide and Rule  </w:t>
      </w:r>
    </w:p>
    <w:p w14:paraId="40FAD27D" w14:textId="2995875F" w:rsidR="00800285" w:rsidRPr="00D57984" w:rsidRDefault="00AB5054"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ab/>
      </w:r>
    </w:p>
    <w:p w14:paraId="6876FD88" w14:textId="0FD0423E" w:rsidR="009175A9" w:rsidRPr="00D57984" w:rsidRDefault="009175A9" w:rsidP="001A4072">
      <w:pPr>
        <w:spacing w:after="0" w:line="240" w:lineRule="auto"/>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ab/>
        <w:t>The Societal Situation</w:t>
      </w:r>
    </w:p>
    <w:p w14:paraId="0CD54A83" w14:textId="6D98363D" w:rsidR="009175A9" w:rsidRPr="00D57984" w:rsidRDefault="009175A9"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ab/>
      </w:r>
    </w:p>
    <w:p w14:paraId="5254670C" w14:textId="6F954F4B" w:rsidR="004D2F60" w:rsidRPr="00D57984" w:rsidRDefault="00175409" w:rsidP="00461BB3">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The act of noticing gender, race, ethnicity, family, </w:t>
      </w:r>
      <w:proofErr w:type="gramStart"/>
      <w:r w:rsidRPr="00D57984">
        <w:rPr>
          <w:rFonts w:ascii="Times New Roman" w:eastAsia="Times New Roman" w:hAnsi="Times New Roman" w:cs="Times New Roman"/>
          <w:sz w:val="24"/>
          <w:szCs w:val="24"/>
        </w:rPr>
        <w:t>age</w:t>
      </w:r>
      <w:proofErr w:type="gramEnd"/>
      <w:r w:rsidRPr="00D57984">
        <w:rPr>
          <w:rFonts w:ascii="Times New Roman" w:eastAsia="Times New Roman" w:hAnsi="Times New Roman" w:cs="Times New Roman"/>
          <w:sz w:val="24"/>
          <w:szCs w:val="24"/>
        </w:rPr>
        <w:t xml:space="preserve"> and ability is socially and politically organized (</w:t>
      </w:r>
      <w:proofErr w:type="spellStart"/>
      <w:r w:rsidRPr="00D57984">
        <w:rPr>
          <w:rFonts w:ascii="Times New Roman" w:eastAsia="Times New Roman" w:hAnsi="Times New Roman" w:cs="Times New Roman"/>
          <w:sz w:val="24"/>
          <w:szCs w:val="24"/>
        </w:rPr>
        <w:t>Titchkosky</w:t>
      </w:r>
      <w:proofErr w:type="spellEnd"/>
      <w:r w:rsidRPr="00D57984">
        <w:rPr>
          <w:rFonts w:ascii="Times New Roman" w:eastAsia="Times New Roman" w:hAnsi="Times New Roman" w:cs="Times New Roman"/>
          <w:sz w:val="24"/>
          <w:szCs w:val="24"/>
        </w:rPr>
        <w:t>, 2010)</w:t>
      </w:r>
      <w:r w:rsidR="0016175D" w:rsidRPr="00D57984">
        <w:rPr>
          <w:rFonts w:ascii="Times New Roman" w:eastAsia="Times New Roman" w:hAnsi="Times New Roman" w:cs="Times New Roman"/>
          <w:sz w:val="24"/>
          <w:szCs w:val="24"/>
        </w:rPr>
        <w:t xml:space="preserve">. In the 1790’s the first census was taken in the US, and it was the census officials that </w:t>
      </w:r>
      <w:r w:rsidR="00BB3E37" w:rsidRPr="00D57984">
        <w:rPr>
          <w:rFonts w:ascii="Times New Roman" w:eastAsia="Times New Roman" w:hAnsi="Times New Roman" w:cs="Times New Roman"/>
          <w:sz w:val="24"/>
          <w:szCs w:val="24"/>
        </w:rPr>
        <w:t>determined the race of the person that was being counted</w:t>
      </w:r>
      <w:r w:rsidR="00980759" w:rsidRPr="00D57984">
        <w:rPr>
          <w:rFonts w:ascii="Times New Roman" w:eastAsia="Times New Roman" w:hAnsi="Times New Roman" w:cs="Times New Roman"/>
          <w:sz w:val="24"/>
          <w:szCs w:val="24"/>
        </w:rPr>
        <w:t>. The person was either white or a slave</w:t>
      </w:r>
      <w:r w:rsidR="0032083A" w:rsidRPr="00D57984">
        <w:rPr>
          <w:rFonts w:ascii="Times New Roman" w:eastAsia="Times New Roman" w:hAnsi="Times New Roman" w:cs="Times New Roman"/>
          <w:sz w:val="24"/>
          <w:szCs w:val="24"/>
        </w:rPr>
        <w:t xml:space="preserve">. Which meant incorporated into the census was the division of those that are given legal privileges such as land ownership and the right to vote were separated by those that do not get those privileges. </w:t>
      </w:r>
      <w:r w:rsidR="004D2F60" w:rsidRPr="00D57984">
        <w:rPr>
          <w:rFonts w:ascii="Times New Roman" w:eastAsia="Times New Roman" w:hAnsi="Times New Roman" w:cs="Times New Roman"/>
          <w:sz w:val="24"/>
          <w:szCs w:val="24"/>
        </w:rPr>
        <w:t xml:space="preserve"> They had rules to limit who was white, one example where a person is not white if one close relative in the family is not white, example a parent, grandparent, or great grandparent</w:t>
      </w:r>
      <w:r w:rsidR="00874784" w:rsidRPr="00D57984">
        <w:rPr>
          <w:rFonts w:ascii="Times New Roman" w:eastAsia="Times New Roman" w:hAnsi="Times New Roman" w:cs="Times New Roman"/>
          <w:sz w:val="24"/>
          <w:szCs w:val="24"/>
        </w:rPr>
        <w:t xml:space="preserve">; this was called the “one-drop rule” because if the person had ‘one drop’ of black blood, it made the person black </w:t>
      </w:r>
      <w:r w:rsidR="004D2F60" w:rsidRPr="00D57984">
        <w:rPr>
          <w:rFonts w:ascii="Times New Roman" w:eastAsia="Times New Roman" w:hAnsi="Times New Roman" w:cs="Times New Roman"/>
          <w:sz w:val="24"/>
          <w:szCs w:val="24"/>
        </w:rPr>
        <w:t xml:space="preserve">(Brown, 2015; </w:t>
      </w:r>
      <w:r w:rsidR="004D2F60" w:rsidRPr="00D57984">
        <w:rPr>
          <w:rFonts w:ascii="Times New Roman" w:eastAsia="Times New Roman" w:hAnsi="Times New Roman" w:cs="Times New Roman"/>
          <w:color w:val="1A1A1A"/>
          <w:sz w:val="24"/>
          <w:szCs w:val="24"/>
        </w:rPr>
        <w:t>Parker, Horowitz, Morin, &amp; Lopez, 2015</w:t>
      </w:r>
      <w:r w:rsidR="004D2F60" w:rsidRPr="00D57984">
        <w:rPr>
          <w:rFonts w:ascii="Times New Roman" w:eastAsia="Times New Roman" w:hAnsi="Times New Roman" w:cs="Times New Roman"/>
          <w:sz w:val="24"/>
          <w:szCs w:val="24"/>
        </w:rPr>
        <w:t xml:space="preserve">). </w:t>
      </w:r>
      <w:r w:rsidR="00874784" w:rsidRPr="00D57984">
        <w:rPr>
          <w:rFonts w:ascii="Times New Roman" w:eastAsia="Times New Roman" w:hAnsi="Times New Roman" w:cs="Times New Roman"/>
          <w:sz w:val="24"/>
          <w:szCs w:val="24"/>
        </w:rPr>
        <w:t>I</w:t>
      </w:r>
      <w:r w:rsidR="004D2F60" w:rsidRPr="00D57984">
        <w:rPr>
          <w:rFonts w:ascii="Times New Roman" w:eastAsia="Times New Roman" w:hAnsi="Times New Roman" w:cs="Times New Roman"/>
          <w:sz w:val="24"/>
          <w:szCs w:val="24"/>
        </w:rPr>
        <w:t>t was not till 1820 that free colored persons were add</w:t>
      </w:r>
      <w:r w:rsidR="00874784" w:rsidRPr="00D57984">
        <w:rPr>
          <w:rFonts w:ascii="Times New Roman" w:eastAsia="Times New Roman" w:hAnsi="Times New Roman" w:cs="Times New Roman"/>
          <w:sz w:val="24"/>
          <w:szCs w:val="24"/>
        </w:rPr>
        <w:t>ed as a category</w:t>
      </w:r>
      <w:r w:rsidR="004D2F60" w:rsidRPr="00D57984">
        <w:rPr>
          <w:rFonts w:ascii="Times New Roman" w:eastAsia="Times New Roman" w:hAnsi="Times New Roman" w:cs="Times New Roman"/>
          <w:sz w:val="24"/>
          <w:szCs w:val="24"/>
        </w:rPr>
        <w:t xml:space="preserve">. American Indians were not counted at all as US citizens until 1890, because they live in other nations. The first racial categories for Asians </w:t>
      </w:r>
      <w:proofErr w:type="gramStart"/>
      <w:r w:rsidR="004D2F60" w:rsidRPr="00D57984">
        <w:rPr>
          <w:rFonts w:ascii="Times New Roman" w:eastAsia="Times New Roman" w:hAnsi="Times New Roman" w:cs="Times New Roman"/>
          <w:sz w:val="24"/>
          <w:szCs w:val="24"/>
        </w:rPr>
        <w:t>was</w:t>
      </w:r>
      <w:proofErr w:type="gramEnd"/>
      <w:r w:rsidR="004D2F60" w:rsidRPr="00D57984">
        <w:rPr>
          <w:rFonts w:ascii="Times New Roman" w:eastAsia="Times New Roman" w:hAnsi="Times New Roman" w:cs="Times New Roman"/>
          <w:sz w:val="24"/>
          <w:szCs w:val="24"/>
        </w:rPr>
        <w:t xml:space="preserve"> “Chinese” in 1870, and it was used to categorize Korean, Filipino, and</w:t>
      </w:r>
      <w:r w:rsidR="00874784" w:rsidRPr="00D57984">
        <w:rPr>
          <w:rFonts w:ascii="Times New Roman" w:eastAsia="Times New Roman" w:hAnsi="Times New Roman" w:cs="Times New Roman"/>
          <w:sz w:val="24"/>
          <w:szCs w:val="24"/>
        </w:rPr>
        <w:t xml:space="preserve"> people from the Indian sub-continent. </w:t>
      </w:r>
      <w:r w:rsidR="004D2F60" w:rsidRPr="00D57984">
        <w:rPr>
          <w:rFonts w:ascii="Times New Roman" w:eastAsia="Times New Roman" w:hAnsi="Times New Roman" w:cs="Times New Roman"/>
          <w:sz w:val="24"/>
          <w:szCs w:val="24"/>
        </w:rPr>
        <w:t xml:space="preserve">Then in 1920 till 1940 </w:t>
      </w:r>
      <w:r w:rsidR="00874784" w:rsidRPr="00D57984">
        <w:rPr>
          <w:rFonts w:ascii="Times New Roman" w:eastAsia="Times New Roman" w:hAnsi="Times New Roman" w:cs="Times New Roman"/>
          <w:sz w:val="24"/>
          <w:szCs w:val="24"/>
        </w:rPr>
        <w:t>those from the Indian sub-continent</w:t>
      </w:r>
      <w:r w:rsidR="004D2F60" w:rsidRPr="00D57984">
        <w:rPr>
          <w:rFonts w:ascii="Times New Roman" w:eastAsia="Times New Roman" w:hAnsi="Times New Roman" w:cs="Times New Roman"/>
          <w:sz w:val="24"/>
          <w:szCs w:val="24"/>
        </w:rPr>
        <w:t xml:space="preserve"> were </w:t>
      </w:r>
      <w:r w:rsidR="00874784" w:rsidRPr="00D57984">
        <w:rPr>
          <w:rFonts w:ascii="Times New Roman" w:eastAsia="Times New Roman" w:hAnsi="Times New Roman" w:cs="Times New Roman"/>
          <w:sz w:val="24"/>
          <w:szCs w:val="24"/>
        </w:rPr>
        <w:t xml:space="preserve">labeled </w:t>
      </w:r>
      <w:r w:rsidR="004D2F60" w:rsidRPr="00D57984">
        <w:rPr>
          <w:rFonts w:ascii="Times New Roman" w:eastAsia="Times New Roman" w:hAnsi="Times New Roman" w:cs="Times New Roman"/>
          <w:sz w:val="24"/>
          <w:szCs w:val="24"/>
        </w:rPr>
        <w:t xml:space="preserve">“Hindus” regardless of personal religion (Brown 2015). </w:t>
      </w:r>
      <w:r w:rsidR="00874784" w:rsidRPr="00D57984">
        <w:rPr>
          <w:rFonts w:ascii="Times New Roman" w:eastAsia="Times New Roman" w:hAnsi="Times New Roman" w:cs="Times New Roman"/>
          <w:sz w:val="24"/>
          <w:szCs w:val="24"/>
        </w:rPr>
        <w:t>I</w:t>
      </w:r>
      <w:r w:rsidR="004D2F60" w:rsidRPr="00D57984">
        <w:rPr>
          <w:rFonts w:ascii="Times New Roman" w:eastAsia="Times New Roman" w:hAnsi="Times New Roman" w:cs="Times New Roman"/>
          <w:sz w:val="24"/>
          <w:szCs w:val="24"/>
        </w:rPr>
        <w:t>n 1940’s the Mexican government lobbied that Mexicans be classified as white</w:t>
      </w:r>
      <w:r w:rsidR="00C36AB4" w:rsidRPr="00D57984">
        <w:rPr>
          <w:rFonts w:ascii="Times New Roman" w:eastAsia="Times New Roman" w:hAnsi="Times New Roman" w:cs="Times New Roman"/>
          <w:sz w:val="24"/>
          <w:szCs w:val="24"/>
        </w:rPr>
        <w:t xml:space="preserve"> (</w:t>
      </w:r>
      <w:r w:rsidR="00C36AB4" w:rsidRPr="00D57984">
        <w:rPr>
          <w:rFonts w:ascii="Times New Roman" w:eastAsia="Times New Roman" w:hAnsi="Times New Roman" w:cs="Times New Roman"/>
          <w:color w:val="1A1A1A"/>
          <w:sz w:val="24"/>
          <w:szCs w:val="24"/>
        </w:rPr>
        <w:t>Parker, Horowitz, Morin, &amp; Lopez, 2015)</w:t>
      </w:r>
      <w:r w:rsidR="004D2F60" w:rsidRPr="00D57984">
        <w:rPr>
          <w:rFonts w:ascii="Times New Roman" w:eastAsia="Times New Roman" w:hAnsi="Times New Roman" w:cs="Times New Roman"/>
          <w:sz w:val="24"/>
          <w:szCs w:val="24"/>
        </w:rPr>
        <w:t>.</w:t>
      </w:r>
    </w:p>
    <w:p w14:paraId="5F4CB7DE" w14:textId="4389F1EE" w:rsidR="00522E3E" w:rsidRPr="00D57984" w:rsidRDefault="00522E3E" w:rsidP="00461BB3">
      <w:pPr>
        <w:spacing w:after="0" w:line="240" w:lineRule="auto"/>
        <w:rPr>
          <w:rFonts w:ascii="Times New Roman" w:eastAsia="Times New Roman" w:hAnsi="Times New Roman" w:cs="Times New Roman"/>
          <w:sz w:val="24"/>
          <w:szCs w:val="24"/>
        </w:rPr>
      </w:pPr>
    </w:p>
    <w:p w14:paraId="1E131426" w14:textId="45C24C72" w:rsidR="009175A9" w:rsidRPr="00D57984" w:rsidRDefault="009175A9" w:rsidP="001B532E">
      <w:pPr>
        <w:spacing w:after="0" w:line="240" w:lineRule="auto"/>
        <w:ind w:firstLine="720"/>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Educational institution that perpetuates the social situation</w:t>
      </w:r>
    </w:p>
    <w:p w14:paraId="4A85C0BB" w14:textId="77777777" w:rsidR="00980759" w:rsidRPr="00D57984" w:rsidRDefault="00980759" w:rsidP="001B532E">
      <w:pPr>
        <w:spacing w:after="0" w:line="240" w:lineRule="auto"/>
        <w:ind w:firstLine="720"/>
        <w:rPr>
          <w:rFonts w:ascii="Times New Roman" w:eastAsia="Times New Roman" w:hAnsi="Times New Roman" w:cs="Times New Roman"/>
          <w:sz w:val="24"/>
          <w:szCs w:val="24"/>
        </w:rPr>
      </w:pPr>
    </w:p>
    <w:p w14:paraId="31F371CF" w14:textId="653B7D01" w:rsidR="00AB5054" w:rsidRPr="00D57984" w:rsidRDefault="00175409" w:rsidP="001B532E">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The Anglo-Saxon men were separated from the black, the disabled, women, the children, the American Indian, </w:t>
      </w:r>
      <w:r w:rsidR="0016175D" w:rsidRPr="00D57984">
        <w:rPr>
          <w:rFonts w:ascii="Times New Roman" w:eastAsia="Times New Roman" w:hAnsi="Times New Roman" w:cs="Times New Roman"/>
          <w:sz w:val="24"/>
          <w:szCs w:val="24"/>
        </w:rPr>
        <w:t xml:space="preserve">and </w:t>
      </w:r>
      <w:r w:rsidRPr="00D57984">
        <w:rPr>
          <w:rFonts w:ascii="Times New Roman" w:eastAsia="Times New Roman" w:hAnsi="Times New Roman" w:cs="Times New Roman"/>
          <w:sz w:val="24"/>
          <w:szCs w:val="24"/>
        </w:rPr>
        <w:t>the Orientals.</w:t>
      </w:r>
      <w:r w:rsidR="000A2385"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sz w:val="24"/>
          <w:szCs w:val="24"/>
        </w:rPr>
        <w:t>Individuals of color, mostly of African descent, were living under black codes. According to the black codes, people of color were not considered</w:t>
      </w:r>
      <w:r w:rsidR="00C44309" w:rsidRPr="00D57984">
        <w:rPr>
          <w:rFonts w:ascii="Times New Roman" w:eastAsia="Times New Roman" w:hAnsi="Times New Roman" w:cs="Times New Roman"/>
          <w:sz w:val="24"/>
          <w:szCs w:val="24"/>
        </w:rPr>
        <w:t xml:space="preserve"> human</w:t>
      </w:r>
      <w:r w:rsidRPr="00D57984">
        <w:rPr>
          <w:rFonts w:ascii="Times New Roman" w:eastAsia="Times New Roman" w:hAnsi="Times New Roman" w:cs="Times New Roman"/>
          <w:sz w:val="24"/>
          <w:szCs w:val="24"/>
        </w:rPr>
        <w:t xml:space="preserve">. </w:t>
      </w:r>
      <w:r w:rsidR="00A86B6F" w:rsidRPr="00D57984">
        <w:rPr>
          <w:rFonts w:ascii="Times New Roman" w:eastAsia="Times New Roman" w:hAnsi="Times New Roman" w:cs="Times New Roman"/>
          <w:sz w:val="24"/>
          <w:szCs w:val="24"/>
        </w:rPr>
        <w:t xml:space="preserve">The physical and mental ability to be a man as the public figure through business, politics and land ownership are all components that worked in tandem to rationalize why the disabled </w:t>
      </w:r>
      <w:r w:rsidR="000A2385" w:rsidRPr="00D57984">
        <w:rPr>
          <w:rFonts w:ascii="Times New Roman" w:eastAsia="Times New Roman" w:hAnsi="Times New Roman" w:cs="Times New Roman"/>
          <w:sz w:val="24"/>
          <w:szCs w:val="24"/>
        </w:rPr>
        <w:t>could</w:t>
      </w:r>
      <w:r w:rsidR="00A86B6F" w:rsidRPr="00D57984">
        <w:rPr>
          <w:rFonts w:ascii="Times New Roman" w:eastAsia="Times New Roman" w:hAnsi="Times New Roman" w:cs="Times New Roman"/>
          <w:sz w:val="24"/>
          <w:szCs w:val="24"/>
        </w:rPr>
        <w:t xml:space="preserve"> be home bound</w:t>
      </w:r>
      <w:r w:rsidRPr="00D57984">
        <w:rPr>
          <w:rFonts w:ascii="Times New Roman" w:eastAsia="Times New Roman" w:hAnsi="Times New Roman" w:cs="Times New Roman"/>
          <w:sz w:val="24"/>
          <w:szCs w:val="24"/>
        </w:rPr>
        <w:t xml:space="preserve">. In 1826 Women finally began to attend higher education, but they were not being educated to participate in politics or business, they were being educated in the ways they </w:t>
      </w:r>
      <w:r w:rsidR="00874784" w:rsidRPr="00D57984">
        <w:rPr>
          <w:rFonts w:ascii="Times New Roman" w:eastAsia="Times New Roman" w:hAnsi="Times New Roman" w:cs="Times New Roman"/>
          <w:sz w:val="24"/>
          <w:szCs w:val="24"/>
        </w:rPr>
        <w:t>were</w:t>
      </w:r>
      <w:r w:rsidRPr="00D57984">
        <w:rPr>
          <w:rFonts w:ascii="Times New Roman" w:eastAsia="Times New Roman" w:hAnsi="Times New Roman" w:cs="Times New Roman"/>
          <w:sz w:val="24"/>
          <w:szCs w:val="24"/>
        </w:rPr>
        <w:t xml:space="preserve"> expected to educate children.</w:t>
      </w:r>
      <w:r w:rsidR="00A86B6F" w:rsidRPr="00D57984">
        <w:rPr>
          <w:rFonts w:ascii="Times New Roman" w:eastAsia="Times New Roman" w:hAnsi="Times New Roman" w:cs="Times New Roman"/>
          <w:sz w:val="24"/>
          <w:szCs w:val="24"/>
        </w:rPr>
        <w:t xml:space="preserve"> The acts of child</w:t>
      </w:r>
      <w:r w:rsidR="000A2385" w:rsidRPr="00D57984">
        <w:rPr>
          <w:rFonts w:ascii="Times New Roman" w:eastAsia="Times New Roman" w:hAnsi="Times New Roman" w:cs="Times New Roman"/>
          <w:sz w:val="24"/>
          <w:szCs w:val="24"/>
        </w:rPr>
        <w:t xml:space="preserve"> education</w:t>
      </w:r>
      <w:r w:rsidR="00A86B6F" w:rsidRPr="00D57984">
        <w:rPr>
          <w:rFonts w:ascii="Times New Roman" w:eastAsia="Times New Roman" w:hAnsi="Times New Roman" w:cs="Times New Roman"/>
          <w:sz w:val="24"/>
          <w:szCs w:val="24"/>
        </w:rPr>
        <w:t xml:space="preserve"> and household </w:t>
      </w:r>
      <w:r w:rsidR="00A86B6F" w:rsidRPr="00D57984">
        <w:rPr>
          <w:rFonts w:ascii="Times New Roman" w:eastAsia="Times New Roman" w:hAnsi="Times New Roman" w:cs="Times New Roman"/>
          <w:sz w:val="24"/>
          <w:szCs w:val="24"/>
        </w:rPr>
        <w:lastRenderedPageBreak/>
        <w:t>duties are the duties of the woman</w:t>
      </w:r>
      <w:r w:rsidR="00461BB3" w:rsidRPr="00D57984">
        <w:rPr>
          <w:rFonts w:ascii="Times New Roman" w:eastAsia="Times New Roman" w:hAnsi="Times New Roman" w:cs="Times New Roman"/>
          <w:sz w:val="24"/>
          <w:szCs w:val="24"/>
        </w:rPr>
        <w:t xml:space="preserve">. Immigration was limited, it was not till 1965 the immigration and nationality act </w:t>
      </w:r>
      <w:proofErr w:type="gramStart"/>
      <w:r w:rsidR="00461BB3" w:rsidRPr="00D57984">
        <w:rPr>
          <w:rFonts w:ascii="Times New Roman" w:eastAsia="Times New Roman" w:hAnsi="Times New Roman" w:cs="Times New Roman"/>
          <w:sz w:val="24"/>
          <w:szCs w:val="24"/>
        </w:rPr>
        <w:t>opened up</w:t>
      </w:r>
      <w:proofErr w:type="gramEnd"/>
      <w:r w:rsidR="00461BB3" w:rsidRPr="00D57984">
        <w:rPr>
          <w:rFonts w:ascii="Times New Roman" w:eastAsia="Times New Roman" w:hAnsi="Times New Roman" w:cs="Times New Roman"/>
          <w:sz w:val="24"/>
          <w:szCs w:val="24"/>
        </w:rPr>
        <w:t xml:space="preserve"> and gave out more visas to Latin America, Asia, and other non-European regions</w:t>
      </w:r>
      <w:r w:rsidR="00C36AB4" w:rsidRPr="00D57984">
        <w:rPr>
          <w:rFonts w:ascii="Times New Roman" w:eastAsia="Times New Roman" w:hAnsi="Times New Roman" w:cs="Times New Roman"/>
          <w:sz w:val="24"/>
          <w:szCs w:val="24"/>
        </w:rPr>
        <w:t xml:space="preserve"> (</w:t>
      </w:r>
      <w:r w:rsidR="00C36AB4" w:rsidRPr="00D57984">
        <w:rPr>
          <w:rFonts w:ascii="Times New Roman" w:eastAsia="Times New Roman" w:hAnsi="Times New Roman" w:cs="Times New Roman"/>
          <w:color w:val="1A1A1A"/>
          <w:sz w:val="24"/>
          <w:szCs w:val="24"/>
        </w:rPr>
        <w:t>Parker, Horowitz, Morin, &amp; Lopez, 2015)</w:t>
      </w:r>
      <w:r w:rsidR="00461BB3" w:rsidRPr="00D57984">
        <w:rPr>
          <w:rFonts w:ascii="Times New Roman" w:eastAsia="Times New Roman" w:hAnsi="Times New Roman" w:cs="Times New Roman"/>
          <w:sz w:val="24"/>
          <w:szCs w:val="24"/>
        </w:rPr>
        <w:t>.</w:t>
      </w:r>
    </w:p>
    <w:p w14:paraId="46D0D0CF" w14:textId="6C2D1DD8" w:rsidR="00AB5054" w:rsidRPr="00D57984" w:rsidRDefault="00AB5054" w:rsidP="001A4072">
      <w:pPr>
        <w:spacing w:after="0" w:line="240" w:lineRule="auto"/>
        <w:rPr>
          <w:rFonts w:ascii="Times New Roman" w:eastAsia="Times New Roman" w:hAnsi="Times New Roman" w:cs="Times New Roman"/>
          <w:sz w:val="24"/>
          <w:szCs w:val="24"/>
        </w:rPr>
      </w:pPr>
    </w:p>
    <w:p w14:paraId="02CB7B39" w14:textId="25A21746" w:rsidR="00800285" w:rsidRPr="00D57984" w:rsidRDefault="00800285"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Manipulation</w:t>
      </w:r>
    </w:p>
    <w:p w14:paraId="0D4D2F83" w14:textId="219685E8" w:rsidR="004D2F60" w:rsidRPr="00D57984" w:rsidRDefault="004D2F60" w:rsidP="001B532E">
      <w:pPr>
        <w:spacing w:after="0" w:line="240" w:lineRule="auto"/>
        <w:ind w:firstLine="720"/>
        <w:rPr>
          <w:rFonts w:ascii="Times New Roman" w:eastAsia="Times New Roman" w:hAnsi="Times New Roman" w:cs="Times New Roman"/>
          <w:sz w:val="24"/>
          <w:szCs w:val="24"/>
        </w:rPr>
      </w:pPr>
    </w:p>
    <w:p w14:paraId="269BD7D2" w14:textId="2E0E17CB" w:rsidR="004D2F60" w:rsidRPr="00D57984" w:rsidRDefault="004D2F60" w:rsidP="001B532E">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The Societal situation</w:t>
      </w:r>
    </w:p>
    <w:p w14:paraId="6DB384B6" w14:textId="77777777" w:rsidR="00C36AB4" w:rsidRPr="00D57984" w:rsidRDefault="00C36AB4" w:rsidP="001B532E">
      <w:pPr>
        <w:spacing w:after="0" w:line="240" w:lineRule="auto"/>
        <w:ind w:firstLine="720"/>
        <w:rPr>
          <w:rFonts w:ascii="Times New Roman" w:eastAsia="Times New Roman" w:hAnsi="Times New Roman" w:cs="Times New Roman"/>
          <w:sz w:val="24"/>
          <w:szCs w:val="24"/>
        </w:rPr>
      </w:pPr>
    </w:p>
    <w:p w14:paraId="06CF6DDC" w14:textId="06A72ECA" w:rsidR="00684F37" w:rsidRPr="00D57984" w:rsidRDefault="004D2F60" w:rsidP="009A6E60">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It was not till 1960 that the census was filled out by the person themselves and they could select their own race (Brown, 2015).</w:t>
      </w:r>
      <w:r w:rsidR="00C36AB4" w:rsidRPr="00D57984">
        <w:rPr>
          <w:rFonts w:ascii="Times New Roman" w:eastAsia="Times New Roman" w:hAnsi="Times New Roman" w:cs="Times New Roman"/>
          <w:color w:val="1A1A1A"/>
          <w:sz w:val="24"/>
          <w:szCs w:val="24"/>
        </w:rPr>
        <w:t xml:space="preserve"> The 1970 Hispanic question</w:t>
      </w:r>
      <w:r w:rsidR="00874784" w:rsidRPr="00D57984">
        <w:rPr>
          <w:rFonts w:ascii="Times New Roman" w:eastAsia="Times New Roman" w:hAnsi="Times New Roman" w:cs="Times New Roman"/>
          <w:color w:val="1A1A1A"/>
          <w:sz w:val="24"/>
          <w:szCs w:val="24"/>
        </w:rPr>
        <w:t xml:space="preserve"> on the census was added to count US </w:t>
      </w:r>
      <w:r w:rsidR="00C36AB4" w:rsidRPr="00D57984">
        <w:rPr>
          <w:rFonts w:ascii="Times New Roman" w:eastAsia="Times New Roman" w:hAnsi="Times New Roman" w:cs="Times New Roman"/>
          <w:color w:val="1A1A1A"/>
          <w:sz w:val="24"/>
          <w:szCs w:val="24"/>
        </w:rPr>
        <w:t xml:space="preserve">residents </w:t>
      </w:r>
      <w:r w:rsidR="00874784" w:rsidRPr="00D57984">
        <w:rPr>
          <w:rFonts w:ascii="Times New Roman" w:eastAsia="Times New Roman" w:hAnsi="Times New Roman" w:cs="Times New Roman"/>
          <w:color w:val="1A1A1A"/>
          <w:sz w:val="24"/>
          <w:szCs w:val="24"/>
        </w:rPr>
        <w:t xml:space="preserve">who </w:t>
      </w:r>
      <w:r w:rsidR="00C36AB4" w:rsidRPr="00D57984">
        <w:rPr>
          <w:rFonts w:ascii="Times New Roman" w:eastAsia="Times New Roman" w:hAnsi="Times New Roman" w:cs="Times New Roman"/>
          <w:color w:val="1A1A1A"/>
          <w:sz w:val="24"/>
          <w:szCs w:val="24"/>
        </w:rPr>
        <w:t xml:space="preserve">originated from Spanish-speaking countries, because Hispanic Advocacy groups wanted to be able to seek more data on the population </w:t>
      </w:r>
      <w:r w:rsidR="00874784" w:rsidRPr="00D57984">
        <w:rPr>
          <w:rFonts w:ascii="Times New Roman" w:eastAsia="Times New Roman" w:hAnsi="Times New Roman" w:cs="Times New Roman"/>
          <w:color w:val="1A1A1A"/>
          <w:sz w:val="24"/>
          <w:szCs w:val="24"/>
        </w:rPr>
        <w:t xml:space="preserve">they advocated for </w:t>
      </w:r>
      <w:r w:rsidR="00C36AB4" w:rsidRPr="00D57984">
        <w:rPr>
          <w:rFonts w:ascii="Times New Roman" w:eastAsia="Times New Roman" w:hAnsi="Times New Roman" w:cs="Times New Roman"/>
          <w:sz w:val="24"/>
          <w:szCs w:val="24"/>
        </w:rPr>
        <w:t>(</w:t>
      </w:r>
      <w:r w:rsidR="00C36AB4" w:rsidRPr="00D57984">
        <w:rPr>
          <w:rFonts w:ascii="Times New Roman" w:eastAsia="Times New Roman" w:hAnsi="Times New Roman" w:cs="Times New Roman"/>
          <w:color w:val="1A1A1A"/>
          <w:sz w:val="24"/>
          <w:szCs w:val="24"/>
        </w:rPr>
        <w:t xml:space="preserve">Parker, Horowitz, Morin, &amp; Lopez, 2015). </w:t>
      </w:r>
      <w:r w:rsidRPr="00D57984">
        <w:rPr>
          <w:rFonts w:ascii="Times New Roman" w:eastAsia="Times New Roman" w:hAnsi="Times New Roman" w:cs="Times New Roman"/>
          <w:sz w:val="24"/>
          <w:szCs w:val="24"/>
        </w:rPr>
        <w:t>1980 when the Hispanic or Latino category is utilized for the first time it is an identity not a race (</w:t>
      </w:r>
      <w:r w:rsidRPr="00D57984">
        <w:rPr>
          <w:rFonts w:ascii="Times New Roman" w:eastAsia="Times New Roman" w:hAnsi="Times New Roman" w:cs="Times New Roman"/>
          <w:color w:val="1A1A1A"/>
          <w:sz w:val="24"/>
          <w:szCs w:val="24"/>
        </w:rPr>
        <w:t xml:space="preserve">Parker, Horowitz, Morin, &amp; Lopez, 2015). </w:t>
      </w:r>
      <w:r w:rsidRPr="00D57984">
        <w:rPr>
          <w:rFonts w:ascii="Times New Roman" w:eastAsia="Times New Roman" w:hAnsi="Times New Roman" w:cs="Times New Roman"/>
          <w:sz w:val="24"/>
          <w:szCs w:val="24"/>
        </w:rPr>
        <w:t xml:space="preserve">It was not till 2000 that six different categories of Asian origin were added, and Pacific Islander </w:t>
      </w:r>
      <w:proofErr w:type="gramStart"/>
      <w:r w:rsidRPr="00D57984">
        <w:rPr>
          <w:rFonts w:ascii="Times New Roman" w:eastAsia="Times New Roman" w:hAnsi="Times New Roman" w:cs="Times New Roman"/>
          <w:sz w:val="24"/>
          <w:szCs w:val="24"/>
        </w:rPr>
        <w:t>in order to</w:t>
      </w:r>
      <w:proofErr w:type="gramEnd"/>
      <w:r w:rsidRPr="00D57984">
        <w:rPr>
          <w:rFonts w:ascii="Times New Roman" w:eastAsia="Times New Roman" w:hAnsi="Times New Roman" w:cs="Times New Roman"/>
          <w:sz w:val="24"/>
          <w:szCs w:val="24"/>
        </w:rPr>
        <w:t xml:space="preserve"> reflect the Native Hawaiian, Samoan, and Guamanian</w:t>
      </w:r>
      <w:r w:rsidR="00C36AB4"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sz w:val="24"/>
          <w:szCs w:val="24"/>
        </w:rPr>
        <w:t>or that a person could identify as more than one race. And just in time for the 2020 census, the word Negro will finally be dropped (Brown, 2015).</w:t>
      </w:r>
    </w:p>
    <w:p w14:paraId="5B1D338F" w14:textId="77777777" w:rsidR="00684F37" w:rsidRPr="00D57984" w:rsidRDefault="00684F37" w:rsidP="001B532E">
      <w:pPr>
        <w:spacing w:after="0" w:line="240" w:lineRule="auto"/>
        <w:ind w:firstLine="720"/>
        <w:rPr>
          <w:rFonts w:ascii="Times New Roman" w:eastAsia="Times New Roman" w:hAnsi="Times New Roman" w:cs="Times New Roman"/>
          <w:sz w:val="24"/>
          <w:szCs w:val="24"/>
        </w:rPr>
      </w:pPr>
    </w:p>
    <w:p w14:paraId="3A234BF2" w14:textId="7FC93F0D" w:rsidR="00C36AB4" w:rsidRPr="00D57984" w:rsidRDefault="009A6E60" w:rsidP="009A6E60">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The way the types of work are given values, the white-collar Skilled work versus blue-collar non-skilled work distinction (Rosenbaum, 1975) is very political.</w:t>
      </w:r>
      <w:r w:rsidRPr="00D57984">
        <w:rPr>
          <w:rFonts w:ascii="Times New Roman" w:eastAsia="Times New Roman" w:hAnsi="Times New Roman" w:cs="Times New Roman"/>
          <w:color w:val="1A1A1A"/>
          <w:sz w:val="24"/>
          <w:szCs w:val="24"/>
        </w:rPr>
        <w:t xml:space="preserve"> </w:t>
      </w:r>
      <w:r w:rsidR="00C36AB4" w:rsidRPr="00D57984">
        <w:rPr>
          <w:rFonts w:ascii="Times New Roman" w:eastAsia="Times New Roman" w:hAnsi="Times New Roman" w:cs="Times New Roman"/>
          <w:sz w:val="24"/>
          <w:szCs w:val="24"/>
        </w:rPr>
        <w:t xml:space="preserve">In 1852, education became </w:t>
      </w:r>
      <w:proofErr w:type="gramStart"/>
      <w:r w:rsidRPr="00D57984">
        <w:rPr>
          <w:rFonts w:ascii="Times New Roman" w:eastAsia="Times New Roman" w:hAnsi="Times New Roman" w:cs="Times New Roman"/>
          <w:sz w:val="24"/>
          <w:szCs w:val="24"/>
        </w:rPr>
        <w:t>compulsory</w:t>
      </w:r>
      <w:proofErr w:type="gramEnd"/>
      <w:r w:rsidRPr="00D57984">
        <w:rPr>
          <w:rFonts w:ascii="Times New Roman" w:eastAsia="Times New Roman" w:hAnsi="Times New Roman" w:cs="Times New Roman"/>
          <w:sz w:val="24"/>
          <w:szCs w:val="24"/>
        </w:rPr>
        <w:t xml:space="preserve"> and t</w:t>
      </w:r>
      <w:r w:rsidR="00C36AB4" w:rsidRPr="00D57984">
        <w:rPr>
          <w:rFonts w:ascii="Times New Roman" w:eastAsia="Times New Roman" w:hAnsi="Times New Roman" w:cs="Times New Roman"/>
          <w:sz w:val="24"/>
          <w:szCs w:val="24"/>
        </w:rPr>
        <w:t>he tracking system began to manifest at this time</w:t>
      </w:r>
      <w:r w:rsidRPr="00D57984">
        <w:rPr>
          <w:rFonts w:ascii="Times New Roman" w:eastAsia="Times New Roman" w:hAnsi="Times New Roman" w:cs="Times New Roman"/>
          <w:sz w:val="24"/>
          <w:szCs w:val="24"/>
        </w:rPr>
        <w:t xml:space="preserve">. Tracking was enacted to try to sort the skilled from the non-skilled, sort the white-collar from the blue-collar. This allowed the separation between the wealthy and the poor (Robinson, 2006). Only the wealthy could afford to pay for their admittance into the higher education institutes, so it was only the wealthy that were tracked towards preparation for their elevation into skilled work. </w:t>
      </w:r>
      <w:r w:rsidR="00C36AB4" w:rsidRPr="00D57984">
        <w:rPr>
          <w:rFonts w:ascii="Times New Roman" w:eastAsia="Times New Roman" w:hAnsi="Times New Roman" w:cs="Times New Roman"/>
          <w:sz w:val="24"/>
          <w:szCs w:val="24"/>
        </w:rPr>
        <w:t>When the tracking system was instituted, people of color were not going to school, as that was a privilege relegated to US citizens and immigrants.</w:t>
      </w:r>
      <w:r w:rsidRPr="00D57984">
        <w:rPr>
          <w:rFonts w:ascii="Times New Roman" w:eastAsia="Times New Roman" w:hAnsi="Times New Roman" w:cs="Times New Roman"/>
          <w:sz w:val="24"/>
          <w:szCs w:val="24"/>
        </w:rPr>
        <w:t xml:space="preserve"> At this time Latin, Oriental, other non-European immigrants were denied immigration, so immigrants were Anglo Saxon. </w:t>
      </w:r>
      <w:r w:rsidR="005D3994" w:rsidRPr="00D57984">
        <w:rPr>
          <w:rFonts w:ascii="Times New Roman" w:eastAsia="Times New Roman" w:hAnsi="Times New Roman" w:cs="Times New Roman"/>
          <w:sz w:val="24"/>
          <w:szCs w:val="24"/>
        </w:rPr>
        <w:t xml:space="preserve">In 1863 came emancipation, the government's acknowledgement of individuals of color as persons. Government dictated right to be paid for </w:t>
      </w:r>
      <w:proofErr w:type="gramStart"/>
      <w:r w:rsidR="005D3994" w:rsidRPr="00D57984">
        <w:rPr>
          <w:rFonts w:ascii="Times New Roman" w:eastAsia="Times New Roman" w:hAnsi="Times New Roman" w:cs="Times New Roman"/>
          <w:sz w:val="24"/>
          <w:szCs w:val="24"/>
        </w:rPr>
        <w:t>labor, or</w:t>
      </w:r>
      <w:proofErr w:type="gramEnd"/>
      <w:r w:rsidR="005D3994" w:rsidRPr="00D57984">
        <w:rPr>
          <w:rFonts w:ascii="Times New Roman" w:eastAsia="Times New Roman" w:hAnsi="Times New Roman" w:cs="Times New Roman"/>
          <w:sz w:val="24"/>
          <w:szCs w:val="24"/>
        </w:rPr>
        <w:t xml:space="preserve"> have access to goods still did not easily reverse the non-person status of people of color.</w:t>
      </w:r>
    </w:p>
    <w:p w14:paraId="76E18699" w14:textId="44F58F7F" w:rsidR="005D3994" w:rsidRPr="00D57984" w:rsidRDefault="005D3994" w:rsidP="009A6E60">
      <w:pPr>
        <w:spacing w:after="0" w:line="240" w:lineRule="auto"/>
        <w:ind w:firstLine="720"/>
        <w:rPr>
          <w:rFonts w:ascii="Times New Roman" w:eastAsia="Times New Roman" w:hAnsi="Times New Roman" w:cs="Times New Roman"/>
          <w:sz w:val="24"/>
          <w:szCs w:val="24"/>
        </w:rPr>
      </w:pPr>
    </w:p>
    <w:p w14:paraId="1B8ED4FA" w14:textId="62DD9201" w:rsidR="005D3994" w:rsidRPr="00D57984" w:rsidRDefault="005D3994" w:rsidP="009A6E60">
      <w:pPr>
        <w:spacing w:after="0" w:line="240" w:lineRule="auto"/>
        <w:ind w:firstLine="720"/>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The educational system</w:t>
      </w:r>
    </w:p>
    <w:p w14:paraId="69372DF1" w14:textId="77777777" w:rsidR="005D3994" w:rsidRPr="00D57984" w:rsidRDefault="005D3994" w:rsidP="009A6E60">
      <w:pPr>
        <w:spacing w:after="0" w:line="240" w:lineRule="auto"/>
        <w:ind w:firstLine="720"/>
        <w:rPr>
          <w:rFonts w:ascii="Times New Roman" w:eastAsia="Times New Roman" w:hAnsi="Times New Roman" w:cs="Times New Roman"/>
          <w:sz w:val="24"/>
          <w:szCs w:val="24"/>
        </w:rPr>
      </w:pPr>
    </w:p>
    <w:p w14:paraId="5424931F" w14:textId="3FCC9DBF" w:rsidR="00C0410E" w:rsidRDefault="00C0410E" w:rsidP="00C0410E">
      <w:pPr>
        <w:spacing w:after="0" w:line="240" w:lineRule="auto"/>
        <w:ind w:firstLine="720"/>
        <w:rPr>
          <w:rFonts w:ascii="Times New Roman" w:eastAsia="Times New Roman" w:hAnsi="Times New Roman" w:cs="Times New Roman"/>
          <w:color w:val="1A1A1A"/>
          <w:sz w:val="24"/>
          <w:szCs w:val="24"/>
        </w:rPr>
      </w:pPr>
      <w:r w:rsidRPr="00D57984">
        <w:rPr>
          <w:rFonts w:ascii="Times New Roman" w:eastAsia="Times New Roman" w:hAnsi="Times New Roman" w:cs="Times New Roman"/>
          <w:sz w:val="24"/>
          <w:szCs w:val="24"/>
        </w:rPr>
        <w:t xml:space="preserve">The tracking system began to manifest at this time. </w:t>
      </w:r>
      <w:r w:rsidRPr="00D57984">
        <w:rPr>
          <w:rFonts w:ascii="Times New Roman" w:eastAsia="Times New Roman" w:hAnsi="Times New Roman" w:cs="Times New Roman"/>
          <w:color w:val="1A1A1A"/>
          <w:sz w:val="24"/>
          <w:szCs w:val="24"/>
        </w:rPr>
        <w:t xml:space="preserve">The tracking system has many levels, there is curriculum tracking, ability tracking, and mixed ability instructional method.  Curriculum is the division of subjects from other subjects and the subdivisions within those subjects. Subjects such as math, language, social studies, science, and vocational. The subdivisions of math, such as arithmetic, algebra, or </w:t>
      </w:r>
      <w:proofErr w:type="gramStart"/>
      <w:r w:rsidRPr="00D57984">
        <w:rPr>
          <w:rFonts w:ascii="Times New Roman" w:eastAsia="Times New Roman" w:hAnsi="Times New Roman" w:cs="Times New Roman"/>
          <w:color w:val="1A1A1A"/>
          <w:sz w:val="24"/>
          <w:szCs w:val="24"/>
        </w:rPr>
        <w:t>geometry  or</w:t>
      </w:r>
      <w:proofErr w:type="gramEnd"/>
      <w:r w:rsidRPr="00D57984">
        <w:rPr>
          <w:rFonts w:ascii="Times New Roman" w:eastAsia="Times New Roman" w:hAnsi="Times New Roman" w:cs="Times New Roman"/>
          <w:color w:val="1A1A1A"/>
          <w:sz w:val="24"/>
          <w:szCs w:val="24"/>
        </w:rPr>
        <w:t xml:space="preserve"> the subdivisions of language,  there is French or German, or Arabic, or Chinese. Curriculum tracking is when the classes are grouped to advance in a particular type of work, for example, the degree plans found in college, an engineer is going to take classes that are different from a thespian. Then there is ability tracking.</w:t>
      </w:r>
    </w:p>
    <w:p w14:paraId="27CC7DBB" w14:textId="77777777" w:rsidR="00D57984" w:rsidRPr="00D57984" w:rsidRDefault="00D57984" w:rsidP="00C0410E">
      <w:pPr>
        <w:spacing w:after="0" w:line="240" w:lineRule="auto"/>
        <w:ind w:firstLine="720"/>
        <w:rPr>
          <w:rFonts w:ascii="Times New Roman" w:eastAsia="Times New Roman" w:hAnsi="Times New Roman" w:cs="Times New Roman"/>
          <w:sz w:val="24"/>
          <w:szCs w:val="24"/>
        </w:rPr>
      </w:pPr>
    </w:p>
    <w:p w14:paraId="2ECAC60F" w14:textId="77777777" w:rsidR="005D3994" w:rsidRPr="00D57984" w:rsidRDefault="00C0410E" w:rsidP="005D3994">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lastRenderedPageBreak/>
        <w:t>An example of ability tracking is used in language courses, where there is non-native speaker novice, non-native speaker intermediate, non-native speaker advanced. Then there is the mixed ability instructional method, this when the teacher groups students based on abilities. The rational was that the teacher was grouping the weaker students together to work with them more (Oakes, 1987).</w:t>
      </w:r>
      <w:r w:rsidR="005D3994" w:rsidRPr="00D57984">
        <w:rPr>
          <w:rFonts w:ascii="Times New Roman" w:eastAsia="Times New Roman" w:hAnsi="Times New Roman" w:cs="Times New Roman"/>
          <w:color w:val="1A1A1A"/>
          <w:sz w:val="24"/>
          <w:szCs w:val="24"/>
        </w:rPr>
        <w:t xml:space="preserve"> </w:t>
      </w:r>
      <w:r w:rsidR="005D3994" w:rsidRPr="00D57984">
        <w:rPr>
          <w:rFonts w:ascii="Times New Roman" w:eastAsia="Times New Roman" w:hAnsi="Times New Roman" w:cs="Times New Roman"/>
          <w:sz w:val="24"/>
          <w:szCs w:val="24"/>
        </w:rPr>
        <w:t xml:space="preserve">According to Cho (2013), the components of educational studies include, curriculum, classroom management, school culture, and evaluation. Curriculum is the content of the subject matter, the organization of the courses to transmit the subject matter, and </w:t>
      </w:r>
      <w:proofErr w:type="gramStart"/>
      <w:r w:rsidR="005D3994" w:rsidRPr="00D57984">
        <w:rPr>
          <w:rFonts w:ascii="Times New Roman" w:eastAsia="Times New Roman" w:hAnsi="Times New Roman" w:cs="Times New Roman"/>
          <w:sz w:val="24"/>
          <w:szCs w:val="24"/>
        </w:rPr>
        <w:t>the  instructional</w:t>
      </w:r>
      <w:proofErr w:type="gramEnd"/>
      <w:r w:rsidR="005D3994" w:rsidRPr="00D57984">
        <w:rPr>
          <w:rFonts w:ascii="Times New Roman" w:eastAsia="Times New Roman" w:hAnsi="Times New Roman" w:cs="Times New Roman"/>
          <w:sz w:val="24"/>
          <w:szCs w:val="24"/>
        </w:rPr>
        <w:t xml:space="preserve"> methods that the subject matter is to be transmitted (Au, 2007). Classroom management and school culture are extensions of instructional methods, an elaboration of how information should be transmitted between the teacher and the student, what behaviors are expected, and what values should govern the choices made in that environment. There is a different relationship with </w:t>
      </w:r>
      <w:proofErr w:type="gramStart"/>
      <w:r w:rsidR="005D3994" w:rsidRPr="00D57984">
        <w:rPr>
          <w:rFonts w:ascii="Times New Roman" w:eastAsia="Times New Roman" w:hAnsi="Times New Roman" w:cs="Times New Roman"/>
          <w:sz w:val="24"/>
          <w:szCs w:val="24"/>
        </w:rPr>
        <w:t>evaluation, because</w:t>
      </w:r>
      <w:proofErr w:type="gramEnd"/>
      <w:r w:rsidR="005D3994" w:rsidRPr="00D57984">
        <w:rPr>
          <w:rFonts w:ascii="Times New Roman" w:eastAsia="Times New Roman" w:hAnsi="Times New Roman" w:cs="Times New Roman"/>
          <w:sz w:val="24"/>
          <w:szCs w:val="24"/>
        </w:rPr>
        <w:t xml:space="preserve"> there is the way the evaluation is structured, and then there is the "who" that is under evaluation, be it the student, the curriculum or the school itself. Finally, the evaluation aspect of education is measuring the subject's conformity to an ideology.</w:t>
      </w:r>
    </w:p>
    <w:p w14:paraId="65A02788" w14:textId="65DE6B88" w:rsidR="00942535" w:rsidRPr="00D57984" w:rsidRDefault="00942535" w:rsidP="001A4072">
      <w:pPr>
        <w:spacing w:after="0" w:line="240" w:lineRule="auto"/>
        <w:rPr>
          <w:rFonts w:ascii="Times New Roman" w:eastAsia="Times New Roman" w:hAnsi="Times New Roman" w:cs="Times New Roman"/>
          <w:sz w:val="24"/>
          <w:szCs w:val="24"/>
        </w:rPr>
      </w:pPr>
    </w:p>
    <w:p w14:paraId="5CB03FA4" w14:textId="6F8A181D" w:rsidR="009A6E60" w:rsidRPr="00D57984" w:rsidRDefault="00800285" w:rsidP="009A6E60">
      <w:pPr>
        <w:spacing w:after="0" w:line="240" w:lineRule="auto"/>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 xml:space="preserve">Cultural invasion </w:t>
      </w:r>
    </w:p>
    <w:p w14:paraId="1FCC0427" w14:textId="77777777" w:rsidR="0069215C" w:rsidRPr="00D57984" w:rsidRDefault="0069215C" w:rsidP="009A6E60">
      <w:pPr>
        <w:spacing w:after="0" w:line="240" w:lineRule="auto"/>
        <w:rPr>
          <w:rFonts w:ascii="Times New Roman" w:eastAsia="Times New Roman" w:hAnsi="Times New Roman" w:cs="Times New Roman"/>
          <w:b/>
          <w:bCs/>
          <w:sz w:val="24"/>
          <w:szCs w:val="24"/>
        </w:rPr>
      </w:pPr>
    </w:p>
    <w:p w14:paraId="0BB5EA40" w14:textId="7F4A1E23" w:rsidR="00933DD0" w:rsidRPr="00D57984" w:rsidRDefault="00192343" w:rsidP="001A4072">
      <w:pPr>
        <w:spacing w:after="0" w:line="240" w:lineRule="auto"/>
        <w:rPr>
          <w:rFonts w:ascii="Times New Roman" w:eastAsia="Times New Roman" w:hAnsi="Times New Roman" w:cs="Times New Roman"/>
          <w:b/>
          <w:bCs/>
          <w:sz w:val="24"/>
          <w:szCs w:val="24"/>
        </w:rPr>
      </w:pPr>
      <w:r w:rsidRPr="00D57984">
        <w:rPr>
          <w:rFonts w:ascii="Times New Roman" w:eastAsia="Times New Roman" w:hAnsi="Times New Roman" w:cs="Times New Roman"/>
          <w:b/>
          <w:bCs/>
          <w:sz w:val="24"/>
          <w:szCs w:val="24"/>
        </w:rPr>
        <w:t xml:space="preserve"> The antidi</w:t>
      </w:r>
      <w:r w:rsidR="008C179B">
        <w:rPr>
          <w:rFonts w:ascii="Times New Roman" w:eastAsia="Times New Roman" w:hAnsi="Times New Roman" w:cs="Times New Roman"/>
          <w:b/>
          <w:bCs/>
          <w:sz w:val="24"/>
          <w:szCs w:val="24"/>
        </w:rPr>
        <w:t>a</w:t>
      </w:r>
      <w:r w:rsidRPr="00D57984">
        <w:rPr>
          <w:rFonts w:ascii="Times New Roman" w:eastAsia="Times New Roman" w:hAnsi="Times New Roman" w:cs="Times New Roman"/>
          <w:b/>
          <w:bCs/>
          <w:sz w:val="24"/>
          <w:szCs w:val="24"/>
        </w:rPr>
        <w:t>logical structure of society</w:t>
      </w:r>
    </w:p>
    <w:p w14:paraId="709CE18E" w14:textId="77777777" w:rsidR="007027EB" w:rsidRPr="00D57984" w:rsidRDefault="007027EB" w:rsidP="001A4072">
      <w:pPr>
        <w:spacing w:after="0" w:line="240" w:lineRule="auto"/>
        <w:rPr>
          <w:rFonts w:ascii="Times New Roman" w:eastAsia="Times New Roman" w:hAnsi="Times New Roman" w:cs="Times New Roman"/>
          <w:b/>
          <w:bCs/>
          <w:sz w:val="24"/>
          <w:szCs w:val="24"/>
        </w:rPr>
      </w:pPr>
    </w:p>
    <w:p w14:paraId="3638DA63" w14:textId="20C6E313" w:rsidR="005D3994" w:rsidRPr="00D57984" w:rsidRDefault="00192343" w:rsidP="005D3994">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ab/>
        <w:t xml:space="preserve">In the early 1900’s, around 1910 or so, the first MBA degree program began. Education became a </w:t>
      </w:r>
      <w:proofErr w:type="gramStart"/>
      <w:r w:rsidRPr="00D57984">
        <w:rPr>
          <w:rFonts w:ascii="Times New Roman" w:eastAsia="Times New Roman" w:hAnsi="Times New Roman" w:cs="Times New Roman"/>
          <w:sz w:val="24"/>
          <w:szCs w:val="24"/>
        </w:rPr>
        <w:t>criteria</w:t>
      </w:r>
      <w:proofErr w:type="gramEnd"/>
      <w:r w:rsidRPr="00D57984">
        <w:rPr>
          <w:rFonts w:ascii="Times New Roman" w:eastAsia="Times New Roman" w:hAnsi="Times New Roman" w:cs="Times New Roman"/>
          <w:sz w:val="24"/>
          <w:szCs w:val="24"/>
        </w:rPr>
        <w:t xml:space="preserve"> on which employment can be bestowed or denied. </w:t>
      </w:r>
      <w:r w:rsidR="005D3994" w:rsidRPr="00D57984">
        <w:rPr>
          <w:rFonts w:ascii="Times New Roman" w:eastAsia="Times New Roman" w:hAnsi="Times New Roman" w:cs="Times New Roman"/>
          <w:sz w:val="24"/>
          <w:szCs w:val="24"/>
        </w:rPr>
        <w:t>Due to the Jim Crow laws, 1876-1965, humanization of people of color took much longer, and the goods distributable among individuals of color were severely limited. But now these individuals had freedoms and rights, most importantly, the right to assemble for education.</w:t>
      </w:r>
    </w:p>
    <w:p w14:paraId="4CC3EC5D" w14:textId="77777777" w:rsidR="005D3994" w:rsidRPr="00D57984" w:rsidRDefault="005D3994" w:rsidP="001A4072">
      <w:pPr>
        <w:spacing w:after="0" w:line="240" w:lineRule="auto"/>
        <w:rPr>
          <w:rFonts w:ascii="Times New Roman" w:eastAsia="Times New Roman" w:hAnsi="Times New Roman" w:cs="Times New Roman"/>
          <w:sz w:val="24"/>
          <w:szCs w:val="24"/>
        </w:rPr>
      </w:pPr>
    </w:p>
    <w:p w14:paraId="0928DC1B" w14:textId="720A2EE5" w:rsidR="000A2385" w:rsidRPr="00D57984" w:rsidRDefault="000A2385"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The antidialogical structure of education</w:t>
      </w:r>
    </w:p>
    <w:p w14:paraId="298F4E59" w14:textId="64CF476B" w:rsidR="00C600A3" w:rsidRPr="00D57984" w:rsidRDefault="00C600A3" w:rsidP="00FE033F">
      <w:pPr>
        <w:spacing w:after="0" w:line="240" w:lineRule="auto"/>
        <w:rPr>
          <w:rFonts w:ascii="Times New Roman" w:eastAsia="Times New Roman" w:hAnsi="Times New Roman" w:cs="Times New Roman"/>
          <w:sz w:val="24"/>
          <w:szCs w:val="24"/>
        </w:rPr>
      </w:pPr>
    </w:p>
    <w:p w14:paraId="4CDC353A" w14:textId="51A76F71" w:rsidR="001A7BF8" w:rsidRPr="00D57984" w:rsidRDefault="005D3994" w:rsidP="0069215C">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1800s was when it became mandatory that children were taught only in English (</w:t>
      </w:r>
      <w:proofErr w:type="spellStart"/>
      <w:r w:rsidRPr="00D57984">
        <w:rPr>
          <w:rFonts w:ascii="Times New Roman" w:eastAsia="Times New Roman" w:hAnsi="Times New Roman" w:cs="Times New Roman"/>
          <w:sz w:val="24"/>
          <w:szCs w:val="24"/>
        </w:rPr>
        <w:t>Prucha</w:t>
      </w:r>
      <w:proofErr w:type="spellEnd"/>
      <w:r w:rsidRPr="00D57984">
        <w:rPr>
          <w:rFonts w:ascii="Times New Roman" w:eastAsia="Times New Roman" w:hAnsi="Times New Roman" w:cs="Times New Roman"/>
          <w:sz w:val="24"/>
          <w:szCs w:val="24"/>
        </w:rPr>
        <w:t xml:space="preserve">, 1973). </w:t>
      </w:r>
      <w:r w:rsidR="00C600A3" w:rsidRPr="00D57984">
        <w:rPr>
          <w:rFonts w:ascii="Times New Roman" w:eastAsia="Times New Roman" w:hAnsi="Times New Roman" w:cs="Times New Roman"/>
          <w:sz w:val="24"/>
          <w:szCs w:val="24"/>
        </w:rPr>
        <w:t>The unexpected consequence of compulsion in 1852 was that every possible different person would be expected to attend school</w:t>
      </w:r>
      <w:r w:rsidR="00F02012" w:rsidRPr="00D57984">
        <w:rPr>
          <w:rFonts w:ascii="Times New Roman" w:eastAsia="Times New Roman" w:hAnsi="Times New Roman" w:cs="Times New Roman"/>
          <w:sz w:val="24"/>
          <w:szCs w:val="24"/>
        </w:rPr>
        <w:t xml:space="preserve">. </w:t>
      </w:r>
      <w:r w:rsidR="006A1504" w:rsidRPr="00D57984">
        <w:rPr>
          <w:rFonts w:ascii="Times New Roman" w:eastAsia="Times New Roman" w:hAnsi="Times New Roman" w:cs="Times New Roman"/>
          <w:sz w:val="24"/>
          <w:szCs w:val="24"/>
        </w:rPr>
        <w:t>Many</w:t>
      </w:r>
      <w:r w:rsidR="00C600A3" w:rsidRPr="00D57984">
        <w:rPr>
          <w:rFonts w:ascii="Times New Roman" w:eastAsia="Times New Roman" w:hAnsi="Times New Roman" w:cs="Times New Roman"/>
          <w:sz w:val="24"/>
          <w:szCs w:val="24"/>
        </w:rPr>
        <w:t xml:space="preserve"> Native American students were unable to derive any meaning from the English </w:t>
      </w:r>
      <w:r w:rsidR="006A1504" w:rsidRPr="00D57984">
        <w:rPr>
          <w:rFonts w:ascii="Times New Roman" w:eastAsia="Times New Roman" w:hAnsi="Times New Roman" w:cs="Times New Roman"/>
          <w:sz w:val="24"/>
          <w:szCs w:val="24"/>
        </w:rPr>
        <w:t xml:space="preserve">only </w:t>
      </w:r>
      <w:r w:rsidR="00C600A3" w:rsidRPr="00D57984">
        <w:rPr>
          <w:rFonts w:ascii="Times New Roman" w:eastAsia="Times New Roman" w:hAnsi="Times New Roman" w:cs="Times New Roman"/>
          <w:sz w:val="24"/>
          <w:szCs w:val="24"/>
        </w:rPr>
        <w:t>lessons</w:t>
      </w:r>
      <w:r w:rsidR="006A1504" w:rsidRPr="00D57984">
        <w:rPr>
          <w:rFonts w:ascii="Times New Roman" w:eastAsia="Times New Roman" w:hAnsi="Times New Roman" w:cs="Times New Roman"/>
          <w:sz w:val="24"/>
          <w:szCs w:val="24"/>
        </w:rPr>
        <w:t xml:space="preserve"> because </w:t>
      </w:r>
      <w:r w:rsidR="0069215C" w:rsidRPr="00D57984">
        <w:rPr>
          <w:rFonts w:ascii="Times New Roman" w:eastAsia="Times New Roman" w:hAnsi="Times New Roman" w:cs="Times New Roman"/>
          <w:sz w:val="24"/>
          <w:szCs w:val="24"/>
        </w:rPr>
        <w:t>the English language did not express the same relationships to the earth</w:t>
      </w:r>
      <w:r w:rsidR="00B94506" w:rsidRPr="00D57984">
        <w:rPr>
          <w:rFonts w:ascii="Times New Roman" w:eastAsia="Times New Roman" w:hAnsi="Times New Roman" w:cs="Times New Roman"/>
          <w:sz w:val="24"/>
          <w:szCs w:val="24"/>
        </w:rPr>
        <w:t xml:space="preserve"> that they learned from their own people</w:t>
      </w:r>
      <w:r w:rsidRPr="00D57984">
        <w:rPr>
          <w:rFonts w:ascii="Times New Roman" w:eastAsia="Times New Roman" w:hAnsi="Times New Roman" w:cs="Times New Roman"/>
          <w:sz w:val="24"/>
          <w:szCs w:val="24"/>
        </w:rPr>
        <w:t xml:space="preserve">. </w:t>
      </w:r>
      <w:r w:rsidR="00707829" w:rsidRPr="00D57984">
        <w:rPr>
          <w:rFonts w:ascii="Times New Roman" w:eastAsia="Times New Roman" w:hAnsi="Times New Roman" w:cs="Times New Roman"/>
          <w:sz w:val="24"/>
          <w:szCs w:val="24"/>
        </w:rPr>
        <w:t xml:space="preserve">1954, people of color began to attend the same schools as everyone else, the </w:t>
      </w:r>
      <w:r w:rsidR="0069215C" w:rsidRPr="00D57984">
        <w:rPr>
          <w:rFonts w:ascii="Times New Roman" w:eastAsia="Times New Roman" w:hAnsi="Times New Roman" w:cs="Times New Roman"/>
          <w:sz w:val="24"/>
          <w:szCs w:val="24"/>
        </w:rPr>
        <w:t>A</w:t>
      </w:r>
      <w:r w:rsidR="00707829" w:rsidRPr="00D57984">
        <w:rPr>
          <w:rFonts w:ascii="Times New Roman" w:eastAsia="Times New Roman" w:hAnsi="Times New Roman" w:cs="Times New Roman"/>
          <w:sz w:val="24"/>
          <w:szCs w:val="24"/>
        </w:rPr>
        <w:t>merican born, and the immigrants.</w:t>
      </w:r>
      <w:r w:rsidR="00F02012" w:rsidRPr="00D57984">
        <w:rPr>
          <w:rFonts w:ascii="Times New Roman" w:eastAsia="Times New Roman" w:hAnsi="Times New Roman" w:cs="Times New Roman"/>
          <w:sz w:val="24"/>
          <w:szCs w:val="24"/>
        </w:rPr>
        <w:t xml:space="preserve"> </w:t>
      </w:r>
      <w:r w:rsidR="00C600A3" w:rsidRPr="00D57984">
        <w:rPr>
          <w:rFonts w:ascii="Times New Roman" w:eastAsia="Times New Roman" w:hAnsi="Times New Roman" w:cs="Times New Roman"/>
          <w:sz w:val="24"/>
          <w:szCs w:val="24"/>
        </w:rPr>
        <w:t>In 1975, the education for all the handicapped Children act was enacted</w:t>
      </w:r>
      <w:r w:rsidR="00F02012" w:rsidRPr="00D57984">
        <w:rPr>
          <w:rFonts w:ascii="Times New Roman" w:eastAsia="Times New Roman" w:hAnsi="Times New Roman" w:cs="Times New Roman"/>
          <w:sz w:val="24"/>
          <w:szCs w:val="24"/>
        </w:rPr>
        <w:t xml:space="preserve"> and the self</w:t>
      </w:r>
      <w:r w:rsidR="0069215C" w:rsidRPr="00D57984">
        <w:rPr>
          <w:rFonts w:ascii="Times New Roman" w:eastAsia="Times New Roman" w:hAnsi="Times New Roman" w:cs="Times New Roman"/>
          <w:sz w:val="24"/>
          <w:szCs w:val="24"/>
        </w:rPr>
        <w:t>-</w:t>
      </w:r>
      <w:r w:rsidR="00F02012" w:rsidRPr="00D57984">
        <w:rPr>
          <w:rFonts w:ascii="Times New Roman" w:eastAsia="Times New Roman" w:hAnsi="Times New Roman" w:cs="Times New Roman"/>
          <w:sz w:val="24"/>
          <w:szCs w:val="24"/>
        </w:rPr>
        <w:t>contained classrooms became an invisible real experience for children with disabilities.</w:t>
      </w:r>
      <w:r w:rsidR="0069215C" w:rsidRPr="00D57984">
        <w:rPr>
          <w:rFonts w:ascii="Times New Roman" w:eastAsia="Times New Roman" w:hAnsi="Times New Roman" w:cs="Times New Roman"/>
          <w:sz w:val="24"/>
          <w:szCs w:val="24"/>
        </w:rPr>
        <w:t xml:space="preserve"> </w:t>
      </w:r>
    </w:p>
    <w:p w14:paraId="1D0F499A" w14:textId="77777777" w:rsidR="001A7BF8" w:rsidRPr="00D57984" w:rsidRDefault="001A7BF8" w:rsidP="001A7BF8">
      <w:pPr>
        <w:spacing w:after="0" w:line="240" w:lineRule="auto"/>
        <w:ind w:firstLine="720"/>
        <w:rPr>
          <w:rFonts w:ascii="Times New Roman" w:eastAsia="Times New Roman" w:hAnsi="Times New Roman" w:cs="Times New Roman"/>
          <w:sz w:val="24"/>
          <w:szCs w:val="24"/>
        </w:rPr>
      </w:pPr>
    </w:p>
    <w:p w14:paraId="0F4AA73C" w14:textId="218C9266" w:rsidR="001A4072" w:rsidRPr="00D57984" w:rsidRDefault="001A7BF8" w:rsidP="0069215C">
      <w:pPr>
        <w:spacing w:after="0" w:line="240" w:lineRule="auto"/>
        <w:ind w:firstLine="720"/>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It was in the </w:t>
      </w:r>
      <w:proofErr w:type="gramStart"/>
      <w:r w:rsidRPr="00D57984">
        <w:rPr>
          <w:rFonts w:ascii="Times New Roman" w:eastAsia="Times New Roman" w:hAnsi="Times New Roman" w:cs="Times New Roman"/>
          <w:sz w:val="24"/>
          <w:szCs w:val="24"/>
        </w:rPr>
        <w:t>1970”</w:t>
      </w:r>
      <w:proofErr w:type="spellStart"/>
      <w:r w:rsidRPr="00D57984">
        <w:rPr>
          <w:rFonts w:ascii="Times New Roman" w:eastAsia="Times New Roman" w:hAnsi="Times New Roman" w:cs="Times New Roman"/>
          <w:sz w:val="24"/>
          <w:szCs w:val="24"/>
        </w:rPr>
        <w:t>s</w:t>
      </w:r>
      <w:proofErr w:type="spellEnd"/>
      <w:proofErr w:type="gramEnd"/>
      <w:r w:rsidRPr="00D57984">
        <w:rPr>
          <w:rFonts w:ascii="Times New Roman" w:eastAsia="Times New Roman" w:hAnsi="Times New Roman" w:cs="Times New Roman"/>
          <w:sz w:val="24"/>
          <w:szCs w:val="24"/>
        </w:rPr>
        <w:t xml:space="preserve"> that the tracking system was perceived as a device to sustain racial inequality. While that is true in many respects that was not the only inequality the tracking system produces and sustains. The tracking system also produces and sustains gender, ability, ethnicity, and socioeconomic inequalities. </w:t>
      </w:r>
      <w:r w:rsidR="009F31A4" w:rsidRPr="00D57984">
        <w:rPr>
          <w:rFonts w:ascii="Times New Roman" w:eastAsia="Times New Roman" w:hAnsi="Times New Roman" w:cs="Times New Roman"/>
          <w:sz w:val="24"/>
          <w:szCs w:val="24"/>
        </w:rPr>
        <w:t>The tracking system is not a within school mechanism, it is a between school</w:t>
      </w:r>
      <w:r w:rsidRPr="00D57984">
        <w:rPr>
          <w:rFonts w:ascii="Times New Roman" w:eastAsia="Times New Roman" w:hAnsi="Times New Roman" w:cs="Times New Roman"/>
          <w:sz w:val="24"/>
          <w:szCs w:val="24"/>
        </w:rPr>
        <w:t xml:space="preserve"> mechanism</w:t>
      </w:r>
      <w:r w:rsidR="009F31A4" w:rsidRPr="00D57984">
        <w:rPr>
          <w:rFonts w:ascii="Times New Roman" w:eastAsia="Times New Roman" w:hAnsi="Times New Roman" w:cs="Times New Roman"/>
          <w:sz w:val="24"/>
          <w:szCs w:val="24"/>
        </w:rPr>
        <w:t xml:space="preserve">. Tracking is about preparing students to either go to </w:t>
      </w:r>
      <w:proofErr w:type="gramStart"/>
      <w:r w:rsidR="009F31A4" w:rsidRPr="00D57984">
        <w:rPr>
          <w:rFonts w:ascii="Times New Roman" w:eastAsia="Times New Roman" w:hAnsi="Times New Roman" w:cs="Times New Roman"/>
          <w:sz w:val="24"/>
          <w:szCs w:val="24"/>
        </w:rPr>
        <w:t>college, or</w:t>
      </w:r>
      <w:proofErr w:type="gramEnd"/>
      <w:r w:rsidR="009F31A4" w:rsidRPr="00D57984">
        <w:rPr>
          <w:rFonts w:ascii="Times New Roman" w:eastAsia="Times New Roman" w:hAnsi="Times New Roman" w:cs="Times New Roman"/>
          <w:sz w:val="24"/>
          <w:szCs w:val="24"/>
        </w:rPr>
        <w:t xml:space="preserve"> go to vocational school. </w:t>
      </w:r>
      <w:r w:rsidR="00CB5C93" w:rsidRPr="00D57984">
        <w:rPr>
          <w:rFonts w:ascii="Times New Roman" w:eastAsia="Times New Roman" w:hAnsi="Times New Roman" w:cs="Times New Roman"/>
          <w:sz w:val="24"/>
          <w:szCs w:val="24"/>
        </w:rPr>
        <w:t xml:space="preserve"> The tracking system functions utilizing these other elements, bias school officials, </w:t>
      </w:r>
      <w:proofErr w:type="spellStart"/>
      <w:r w:rsidR="00CB5C93" w:rsidRPr="00D57984">
        <w:rPr>
          <w:rFonts w:ascii="Times New Roman" w:eastAsia="Times New Roman" w:hAnsi="Times New Roman" w:cs="Times New Roman"/>
          <w:sz w:val="24"/>
          <w:szCs w:val="24"/>
        </w:rPr>
        <w:t>self selection</w:t>
      </w:r>
      <w:proofErr w:type="spellEnd"/>
      <w:r w:rsidR="00CB5C93" w:rsidRPr="00D57984">
        <w:rPr>
          <w:rFonts w:ascii="Times New Roman" w:eastAsia="Times New Roman" w:hAnsi="Times New Roman" w:cs="Times New Roman"/>
          <w:sz w:val="24"/>
          <w:szCs w:val="24"/>
        </w:rPr>
        <w:t xml:space="preserve">, social and familial discouragement can all play a role. </w:t>
      </w:r>
      <w:r w:rsidR="00F02012" w:rsidRPr="00D57984">
        <w:rPr>
          <w:rFonts w:ascii="Times New Roman" w:eastAsia="Times New Roman" w:hAnsi="Times New Roman" w:cs="Times New Roman"/>
          <w:sz w:val="24"/>
          <w:szCs w:val="24"/>
        </w:rPr>
        <w:t>The tracking system has themes such as pipeline to prison for the poor</w:t>
      </w:r>
      <w:r w:rsidRPr="00D57984">
        <w:rPr>
          <w:rFonts w:ascii="Times New Roman" w:eastAsia="Times New Roman" w:hAnsi="Times New Roman" w:cs="Times New Roman"/>
          <w:sz w:val="24"/>
          <w:szCs w:val="24"/>
        </w:rPr>
        <w:t xml:space="preserve"> and ethnic minority</w:t>
      </w:r>
      <w:r w:rsidR="00F02012" w:rsidRPr="00D57984">
        <w:rPr>
          <w:rFonts w:ascii="Times New Roman" w:eastAsia="Times New Roman" w:hAnsi="Times New Roman" w:cs="Times New Roman"/>
          <w:sz w:val="24"/>
          <w:szCs w:val="24"/>
        </w:rPr>
        <w:t>, and in the same vein it is an unrecognized pipeline into the home for the disabled</w:t>
      </w:r>
      <w:r w:rsidRPr="00D57984">
        <w:rPr>
          <w:rFonts w:ascii="Times New Roman" w:eastAsia="Times New Roman" w:hAnsi="Times New Roman" w:cs="Times New Roman"/>
          <w:sz w:val="24"/>
          <w:szCs w:val="24"/>
        </w:rPr>
        <w:t xml:space="preserve"> and the female.</w:t>
      </w:r>
    </w:p>
    <w:p w14:paraId="61326618" w14:textId="77777777" w:rsidR="001A4072" w:rsidRPr="00D57984" w:rsidRDefault="001A4072" w:rsidP="001A4072">
      <w:pPr>
        <w:spacing w:after="0" w:line="240" w:lineRule="auto"/>
        <w:rPr>
          <w:rFonts w:ascii="Times New Roman" w:eastAsia="Times New Roman" w:hAnsi="Times New Roman" w:cs="Times New Roman"/>
          <w:sz w:val="24"/>
          <w:szCs w:val="24"/>
        </w:rPr>
      </w:pPr>
    </w:p>
    <w:p w14:paraId="6E5B303E" w14:textId="625401F0" w:rsidR="00C0410E" w:rsidRPr="00D57984" w:rsidRDefault="001A4072" w:rsidP="00C0410E">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"Education takes place when there are two learners who occupy somewhat different spaces in an ongoing dialogue. But both participants bring knowledge to the relationship and one of the objects of the pedagogic process is to explore what each knows and what they can teach other.  A second is to foster reflection on the self as an actor in the world </w:t>
      </w:r>
      <w:proofErr w:type="gramStart"/>
      <w:r w:rsidRPr="00D57984">
        <w:rPr>
          <w:rFonts w:ascii="Times New Roman" w:eastAsia="Times New Roman" w:hAnsi="Times New Roman" w:cs="Times New Roman"/>
          <w:sz w:val="24"/>
          <w:szCs w:val="24"/>
        </w:rPr>
        <w:t>as a consequence of</w:t>
      </w:r>
      <w:proofErr w:type="gramEnd"/>
      <w:r w:rsidRPr="00D57984">
        <w:rPr>
          <w:rFonts w:ascii="Times New Roman" w:eastAsia="Times New Roman" w:hAnsi="Times New Roman" w:cs="Times New Roman"/>
          <w:sz w:val="24"/>
          <w:szCs w:val="24"/>
        </w:rPr>
        <w:t xml:space="preserve"> knowing</w:t>
      </w:r>
      <w:r w:rsid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color w:val="1A1A1A"/>
          <w:sz w:val="24"/>
          <w:szCs w:val="24"/>
        </w:rPr>
        <w:t>Macedo, (2013)</w:t>
      </w:r>
    </w:p>
    <w:p w14:paraId="5D1E4AD3" w14:textId="77777777" w:rsidR="00707829" w:rsidRPr="00D57984" w:rsidRDefault="00707829" w:rsidP="001A4072">
      <w:pPr>
        <w:spacing w:after="0" w:line="240" w:lineRule="auto"/>
        <w:rPr>
          <w:rFonts w:ascii="Times New Roman" w:eastAsia="Times New Roman" w:hAnsi="Times New Roman" w:cs="Times New Roman"/>
          <w:sz w:val="24"/>
          <w:szCs w:val="24"/>
        </w:rPr>
      </w:pPr>
    </w:p>
    <w:p w14:paraId="4FDECDE9"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b/>
          <w:bCs/>
          <w:sz w:val="24"/>
          <w:szCs w:val="24"/>
        </w:rPr>
        <w:t>The Languaging of Differences</w:t>
      </w:r>
    </w:p>
    <w:p w14:paraId="318E310C" w14:textId="4BDB2EA0" w:rsidR="001A4072"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In Ellsworth’s attempt to create a public space for these critical issues, she created a class that was offered to students.  The class reflected on their past actions </w:t>
      </w:r>
      <w:proofErr w:type="gramStart"/>
      <w:r w:rsidRPr="00D57984">
        <w:rPr>
          <w:rFonts w:ascii="Times New Roman" w:eastAsia="Times New Roman" w:hAnsi="Times New Roman" w:cs="Times New Roman"/>
          <w:sz w:val="24"/>
          <w:szCs w:val="24"/>
        </w:rPr>
        <w:t>during the course of</w:t>
      </w:r>
      <w:proofErr w:type="gramEnd"/>
      <w:r w:rsidRPr="00D57984">
        <w:rPr>
          <w:rFonts w:ascii="Times New Roman" w:eastAsia="Times New Roman" w:hAnsi="Times New Roman" w:cs="Times New Roman"/>
          <w:sz w:val="24"/>
          <w:szCs w:val="24"/>
        </w:rPr>
        <w:t xml:space="preserve"> the class.  How some of the individuals in the class were not allowed to speak. How labor was divided. How they treated each other when they were from different identity categories. Resentment developed by the white students because they felt they had to keep defending themselves, keep trying to show that they were not the ones hurting others. Some would say that because you accept the privileges of the system, you were taking away the rights of another. It becomes this back and forth of attacking language. Because it could easily be shot back, “you are here, whose rights did you take?” In a classroom situation or even in a political movement, dialogue of difference was undesirable, a dialogue for what we here now are willing to struggle for together, was far more desirable. But written in legislation, for example the No Child Left Behind 2001, the languaging said it is established to help the poor minorities succeed. It named the most contending identifying isms such as racism, classism, and ablism. </w:t>
      </w:r>
      <w:r w:rsidRPr="00D57984">
        <w:rPr>
          <w:rFonts w:ascii="Times New Roman" w:eastAsia="Times New Roman" w:hAnsi="Times New Roman" w:cs="Times New Roman"/>
          <w:color w:val="1A1A1A"/>
          <w:sz w:val="24"/>
          <w:szCs w:val="24"/>
        </w:rPr>
        <w:t>Ellsworth (1989), asks</w:t>
      </w:r>
      <w:r w:rsidRPr="00D57984">
        <w:rPr>
          <w:rFonts w:ascii="Times New Roman" w:eastAsia="Times New Roman" w:hAnsi="Times New Roman" w:cs="Times New Roman"/>
          <w:sz w:val="24"/>
          <w:szCs w:val="24"/>
        </w:rPr>
        <w:t xml:space="preserve"> “What diversity do we silence in the name of "</w:t>
      </w:r>
      <w:proofErr w:type="spellStart"/>
      <w:r w:rsidRPr="00D57984">
        <w:rPr>
          <w:rFonts w:ascii="Times New Roman" w:eastAsia="Times New Roman" w:hAnsi="Times New Roman" w:cs="Times New Roman"/>
          <w:sz w:val="24"/>
          <w:szCs w:val="24"/>
        </w:rPr>
        <w:t>libertory</w:t>
      </w:r>
      <w:proofErr w:type="spellEnd"/>
      <w:r w:rsidRPr="00D57984">
        <w:rPr>
          <w:rFonts w:ascii="Times New Roman" w:eastAsia="Times New Roman" w:hAnsi="Times New Roman" w:cs="Times New Roman"/>
          <w:sz w:val="24"/>
          <w:szCs w:val="24"/>
        </w:rPr>
        <w:t>" [Critical] pedagogy?” There fails to be a language of unity, because even in critical theory it's about the liberation of the “oppressed.”</w:t>
      </w:r>
    </w:p>
    <w:p w14:paraId="3298932E" w14:textId="77777777" w:rsidR="00D57984" w:rsidRPr="00D57984" w:rsidRDefault="00D57984" w:rsidP="001A4072">
      <w:pPr>
        <w:spacing w:after="0" w:line="240" w:lineRule="auto"/>
        <w:rPr>
          <w:rFonts w:ascii="Times New Roman" w:eastAsia="Times New Roman" w:hAnsi="Times New Roman" w:cs="Times New Roman"/>
          <w:sz w:val="24"/>
          <w:szCs w:val="24"/>
        </w:rPr>
      </w:pPr>
    </w:p>
    <w:p w14:paraId="36FC6530" w14:textId="22532A7F" w:rsidR="001A4072"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sz w:val="24"/>
          <w:szCs w:val="24"/>
        </w:rPr>
        <w:t xml:space="preserve">The language of critical pedagogy is discrimination and oppression. When “system” comes up, there are the privileged </w:t>
      </w:r>
      <w:proofErr w:type="gramStart"/>
      <w:r w:rsidRPr="00D57984">
        <w:rPr>
          <w:rFonts w:ascii="Times New Roman" w:eastAsia="Times New Roman" w:hAnsi="Times New Roman" w:cs="Times New Roman"/>
          <w:sz w:val="24"/>
          <w:szCs w:val="24"/>
        </w:rPr>
        <w:t>individuals</w:t>
      </w:r>
      <w:proofErr w:type="gramEnd"/>
      <w:r w:rsidRPr="00D57984">
        <w:rPr>
          <w:rFonts w:ascii="Times New Roman" w:eastAsia="Times New Roman" w:hAnsi="Times New Roman" w:cs="Times New Roman"/>
          <w:sz w:val="24"/>
          <w:szCs w:val="24"/>
        </w:rPr>
        <w:t xml:space="preserve"> and they are the oppressors running the system.  If the critical pedagogue is someone who does come from the “oppressor” categories, they cannot relate to the oppressed. Right </w:t>
      </w:r>
      <w:proofErr w:type="gramStart"/>
      <w:r w:rsidRPr="00D57984">
        <w:rPr>
          <w:rFonts w:ascii="Times New Roman" w:eastAsia="Times New Roman" w:hAnsi="Times New Roman" w:cs="Times New Roman"/>
          <w:sz w:val="24"/>
          <w:szCs w:val="24"/>
        </w:rPr>
        <w:t>now</w:t>
      </w:r>
      <w:proofErr w:type="gramEnd"/>
      <w:r w:rsidRPr="00D57984">
        <w:rPr>
          <w:rFonts w:ascii="Times New Roman" w:eastAsia="Times New Roman" w:hAnsi="Times New Roman" w:cs="Times New Roman"/>
          <w:sz w:val="24"/>
          <w:szCs w:val="24"/>
        </w:rPr>
        <w:t xml:space="preserve"> there is no language for being in relation with others, there is only an us and them</w:t>
      </w:r>
      <w:r w:rsidR="00707829" w:rsidRPr="00D57984">
        <w:rPr>
          <w:rFonts w:ascii="Times New Roman" w:eastAsia="Times New Roman" w:hAnsi="Times New Roman" w:cs="Times New Roman"/>
          <w:sz w:val="24"/>
          <w:szCs w:val="24"/>
        </w:rPr>
        <w:t xml:space="preserve"> lang</w:t>
      </w:r>
      <w:r w:rsidRPr="00D57984">
        <w:rPr>
          <w:rFonts w:ascii="Times New Roman" w:eastAsia="Times New Roman" w:hAnsi="Times New Roman" w:cs="Times New Roman"/>
          <w:sz w:val="24"/>
          <w:szCs w:val="24"/>
        </w:rPr>
        <w:t xml:space="preserve">uage, even in the critical stance. Even if two individuals had every category in common black, woman, working class, adolescent, lesbian, overweight, and disabled, there will still be alterity. The 'I' cannot relate to the 'you' just because those categories are in common. One might be more upset that they are judged by disability, the other might be upset that most judgements is because of being black. Even if these two individuals agree to be identified </w:t>
      </w:r>
      <w:r w:rsidR="0069215C" w:rsidRPr="00D57984">
        <w:rPr>
          <w:rFonts w:ascii="Times New Roman" w:eastAsia="Times New Roman" w:hAnsi="Times New Roman" w:cs="Times New Roman"/>
          <w:sz w:val="24"/>
          <w:szCs w:val="24"/>
        </w:rPr>
        <w:t xml:space="preserve">by </w:t>
      </w:r>
      <w:r w:rsidRPr="00D57984">
        <w:rPr>
          <w:rFonts w:ascii="Times New Roman" w:eastAsia="Times New Roman" w:hAnsi="Times New Roman" w:cs="Times New Roman"/>
          <w:sz w:val="24"/>
          <w:szCs w:val="24"/>
        </w:rPr>
        <w:t>the same category, one might support violence, while the other does not. One might say community projects is the way to go, the other may want to lobby and protest at Washington. These two with so much in “common” with the other are still truly different persons. Someone from the “oppressor” categories is just another truly different person who may also be another “oppressed” individual (</w:t>
      </w:r>
      <w:proofErr w:type="spellStart"/>
      <w:r w:rsidRPr="00D57984">
        <w:rPr>
          <w:rFonts w:ascii="Times New Roman" w:eastAsia="Times New Roman" w:hAnsi="Times New Roman" w:cs="Times New Roman"/>
          <w:color w:val="1A1A1A"/>
          <w:sz w:val="24"/>
          <w:szCs w:val="24"/>
        </w:rPr>
        <w:t>Prilleltensky</w:t>
      </w:r>
      <w:proofErr w:type="spellEnd"/>
      <w:r w:rsidRPr="00D57984">
        <w:rPr>
          <w:rFonts w:ascii="Times New Roman" w:eastAsia="Times New Roman" w:hAnsi="Times New Roman" w:cs="Times New Roman"/>
          <w:color w:val="1A1A1A"/>
          <w:sz w:val="24"/>
          <w:szCs w:val="24"/>
        </w:rPr>
        <w:t>, 2008).</w:t>
      </w:r>
    </w:p>
    <w:p w14:paraId="6B921B5B" w14:textId="77777777" w:rsidR="00D57984" w:rsidRPr="00D57984" w:rsidRDefault="00D57984" w:rsidP="001A4072">
      <w:pPr>
        <w:spacing w:after="0" w:line="240" w:lineRule="auto"/>
        <w:rPr>
          <w:rFonts w:ascii="Times New Roman" w:eastAsia="Times New Roman" w:hAnsi="Times New Roman" w:cs="Times New Roman"/>
          <w:sz w:val="24"/>
          <w:szCs w:val="24"/>
        </w:rPr>
      </w:pPr>
    </w:p>
    <w:p w14:paraId="0BC2B563" w14:textId="1F6B1440"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Categories are made because we want to enact projects from a distance (</w:t>
      </w:r>
      <w:r w:rsidRPr="00D57984">
        <w:rPr>
          <w:rFonts w:ascii="Times New Roman" w:eastAsia="Times New Roman" w:hAnsi="Times New Roman" w:cs="Times New Roman"/>
          <w:color w:val="1A1A1A"/>
          <w:sz w:val="24"/>
          <w:szCs w:val="24"/>
        </w:rPr>
        <w:t>Latour, 1988). Divisive languaging creates smaller groups that larger groups can divert ownership to means of production from.</w:t>
      </w:r>
      <w:r w:rsidRPr="00D57984">
        <w:rPr>
          <w:rFonts w:ascii="Times New Roman" w:eastAsia="Times New Roman" w:hAnsi="Times New Roman" w:cs="Times New Roman"/>
          <w:sz w:val="24"/>
          <w:szCs w:val="24"/>
        </w:rPr>
        <w:t xml:space="preserve"> </w:t>
      </w:r>
      <w:proofErr w:type="gramStart"/>
      <w:r w:rsidRPr="00D57984">
        <w:rPr>
          <w:rFonts w:ascii="Times New Roman" w:eastAsia="Times New Roman" w:hAnsi="Times New Roman" w:cs="Times New Roman"/>
          <w:sz w:val="24"/>
          <w:szCs w:val="24"/>
        </w:rPr>
        <w:t>”Voice</w:t>
      </w:r>
      <w:proofErr w:type="gramEnd"/>
      <w:r w:rsidRPr="00D57984">
        <w:rPr>
          <w:rFonts w:ascii="Times New Roman" w:eastAsia="Times New Roman" w:hAnsi="Times New Roman" w:cs="Times New Roman"/>
          <w:sz w:val="24"/>
          <w:szCs w:val="24"/>
        </w:rPr>
        <w:t xml:space="preserve">” is prevalent throughout the literature. Language and the use of language is something different from voice. The “voice” is a presence making process. Voice is not about content, such as language. Voice is a relationship process. Because we are all products </w:t>
      </w:r>
      <w:r w:rsidRPr="00D57984">
        <w:rPr>
          <w:rFonts w:ascii="Times New Roman" w:eastAsia="Times New Roman" w:hAnsi="Times New Roman" w:cs="Times New Roman"/>
          <w:sz w:val="24"/>
          <w:szCs w:val="24"/>
        </w:rPr>
        <w:lastRenderedPageBreak/>
        <w:t xml:space="preserve">of American education, we are all required to attend school and perpetuate the system, and </w:t>
      </w:r>
      <w:proofErr w:type="gramStart"/>
      <w:r w:rsidRPr="00D57984">
        <w:rPr>
          <w:rFonts w:ascii="Times New Roman" w:eastAsia="Times New Roman" w:hAnsi="Times New Roman" w:cs="Times New Roman"/>
          <w:sz w:val="24"/>
          <w:szCs w:val="24"/>
        </w:rPr>
        <w:t>as long as</w:t>
      </w:r>
      <w:proofErr w:type="gramEnd"/>
      <w:r w:rsidRPr="00D57984">
        <w:rPr>
          <w:rFonts w:ascii="Times New Roman" w:eastAsia="Times New Roman" w:hAnsi="Times New Roman" w:cs="Times New Roman"/>
          <w:sz w:val="24"/>
          <w:szCs w:val="24"/>
        </w:rPr>
        <w:t xml:space="preserve"> there is divisive languaging, which acts to mute 'voices', the </w:t>
      </w:r>
      <w:r w:rsidR="0069215C" w:rsidRPr="00D57984">
        <w:rPr>
          <w:rFonts w:ascii="Times New Roman" w:eastAsia="Times New Roman" w:hAnsi="Times New Roman" w:cs="Times New Roman"/>
          <w:sz w:val="24"/>
          <w:szCs w:val="24"/>
        </w:rPr>
        <w:t xml:space="preserve">antidialogical </w:t>
      </w:r>
      <w:r w:rsidRPr="00D57984">
        <w:rPr>
          <w:rFonts w:ascii="Times New Roman" w:eastAsia="Times New Roman" w:hAnsi="Times New Roman" w:cs="Times New Roman"/>
          <w:sz w:val="24"/>
          <w:szCs w:val="24"/>
        </w:rPr>
        <w:t>system wins.</w:t>
      </w:r>
      <w:r w:rsidR="00B94506" w:rsidRPr="00D57984">
        <w:rPr>
          <w:rFonts w:ascii="Times New Roman" w:eastAsia="Times New Roman" w:hAnsi="Times New Roman" w:cs="Times New Roman"/>
          <w:sz w:val="24"/>
          <w:szCs w:val="24"/>
        </w:rPr>
        <w:t xml:space="preserve"> </w:t>
      </w:r>
    </w:p>
    <w:p w14:paraId="6652CB66" w14:textId="1151E57E" w:rsidR="00495B56" w:rsidRPr="00D57984" w:rsidRDefault="00495B56" w:rsidP="001A4072">
      <w:pPr>
        <w:spacing w:after="0" w:line="240" w:lineRule="auto"/>
        <w:rPr>
          <w:rFonts w:ascii="Times New Roman" w:eastAsia="Times New Roman" w:hAnsi="Times New Roman" w:cs="Times New Roman"/>
          <w:sz w:val="24"/>
          <w:szCs w:val="24"/>
        </w:rPr>
      </w:pPr>
    </w:p>
    <w:p w14:paraId="77D0E857" w14:textId="5015880D" w:rsidR="00495B56" w:rsidRPr="00D57984" w:rsidRDefault="00495B56" w:rsidP="001A4072">
      <w:pPr>
        <w:spacing w:after="0" w:line="240" w:lineRule="auto"/>
        <w:rPr>
          <w:rFonts w:ascii="Times New Roman" w:eastAsia="Times New Roman" w:hAnsi="Times New Roman" w:cs="Times New Roman"/>
          <w:b/>
          <w:bCs/>
          <w:sz w:val="24"/>
          <w:szCs w:val="24"/>
        </w:rPr>
      </w:pPr>
      <w:proofErr w:type="spellStart"/>
      <w:r w:rsidRPr="00D57984">
        <w:rPr>
          <w:rFonts w:ascii="Times New Roman" w:eastAsia="Times New Roman" w:hAnsi="Times New Roman" w:cs="Times New Roman"/>
          <w:b/>
          <w:bCs/>
          <w:sz w:val="24"/>
          <w:szCs w:val="24"/>
        </w:rPr>
        <w:t>Freierain</w:t>
      </w:r>
      <w:proofErr w:type="spellEnd"/>
      <w:r w:rsidRPr="00D57984">
        <w:rPr>
          <w:rFonts w:ascii="Times New Roman" w:eastAsia="Times New Roman" w:hAnsi="Times New Roman" w:cs="Times New Roman"/>
          <w:b/>
          <w:bCs/>
          <w:sz w:val="24"/>
          <w:szCs w:val="24"/>
        </w:rPr>
        <w:t xml:space="preserve"> dialogical  </w:t>
      </w:r>
    </w:p>
    <w:p w14:paraId="65114605" w14:textId="309FF0E0" w:rsidR="006D4FF8" w:rsidRPr="00D57984" w:rsidRDefault="006D4FF8" w:rsidP="001A4072">
      <w:pPr>
        <w:spacing w:after="0" w:line="240" w:lineRule="auto"/>
        <w:rPr>
          <w:rFonts w:ascii="Times New Roman" w:eastAsia="Times New Roman" w:hAnsi="Times New Roman" w:cs="Times New Roman"/>
          <w:sz w:val="24"/>
          <w:szCs w:val="24"/>
        </w:rPr>
      </w:pPr>
    </w:p>
    <w:p w14:paraId="02E87C0C" w14:textId="61361E9D" w:rsidR="006F7C19" w:rsidRPr="00D57984" w:rsidRDefault="006F7C19" w:rsidP="001A4072">
      <w:pPr>
        <w:spacing w:after="0" w:line="240" w:lineRule="auto"/>
        <w:rPr>
          <w:rFonts w:ascii="Times New Roman" w:eastAsia="Times New Roman" w:hAnsi="Times New Roman" w:cs="Times New Roman"/>
          <w:sz w:val="24"/>
          <w:szCs w:val="24"/>
        </w:rPr>
      </w:pPr>
      <w:proofErr w:type="spellStart"/>
      <w:r w:rsidRPr="00D57984">
        <w:rPr>
          <w:rFonts w:ascii="Times New Roman" w:eastAsia="Times New Roman" w:hAnsi="Times New Roman" w:cs="Times New Roman"/>
          <w:sz w:val="24"/>
          <w:szCs w:val="24"/>
        </w:rPr>
        <w:t>Freierian</w:t>
      </w:r>
      <w:proofErr w:type="spellEnd"/>
      <w:r w:rsidRPr="00D57984">
        <w:rPr>
          <w:rFonts w:ascii="Times New Roman" w:eastAsia="Times New Roman" w:hAnsi="Times New Roman" w:cs="Times New Roman"/>
          <w:sz w:val="24"/>
          <w:szCs w:val="24"/>
        </w:rPr>
        <w:t xml:space="preserve"> dialogical interpretation of the cycle of oppression </w:t>
      </w:r>
      <w:r w:rsidR="00E33E73" w:rsidRPr="00D57984">
        <w:rPr>
          <w:rFonts w:ascii="Times New Roman" w:eastAsia="Times New Roman" w:hAnsi="Times New Roman" w:cs="Times New Roman"/>
          <w:sz w:val="24"/>
          <w:szCs w:val="24"/>
        </w:rPr>
        <w:t xml:space="preserve">is that the oppressed realize they are oppressed, they take on the identity of the oppressor, and then utilizing love, hope, and faith put down the oppressor identity and problematize </w:t>
      </w:r>
      <w:r w:rsidR="00555ABF" w:rsidRPr="00D57984">
        <w:rPr>
          <w:rFonts w:ascii="Times New Roman" w:eastAsia="Times New Roman" w:hAnsi="Times New Roman" w:cs="Times New Roman"/>
          <w:sz w:val="24"/>
          <w:szCs w:val="24"/>
        </w:rPr>
        <w:t>the new identity of our being-in-the-world (</w:t>
      </w:r>
      <w:r w:rsidR="00EE68A3">
        <w:rPr>
          <w:rFonts w:ascii="Times New Roman" w:eastAsia="Times New Roman" w:hAnsi="Times New Roman" w:cs="Times New Roman"/>
          <w:sz w:val="24"/>
          <w:szCs w:val="24"/>
        </w:rPr>
        <w:t>H</w:t>
      </w:r>
      <w:r w:rsidR="00555ABF" w:rsidRPr="00D57984">
        <w:rPr>
          <w:rFonts w:ascii="Times New Roman" w:eastAsia="Times New Roman" w:hAnsi="Times New Roman" w:cs="Times New Roman"/>
          <w:sz w:val="24"/>
          <w:szCs w:val="24"/>
        </w:rPr>
        <w:t>eid</w:t>
      </w:r>
      <w:r w:rsidR="00EE68A3">
        <w:rPr>
          <w:rFonts w:ascii="Times New Roman" w:eastAsia="Times New Roman" w:hAnsi="Times New Roman" w:cs="Times New Roman"/>
          <w:sz w:val="24"/>
          <w:szCs w:val="24"/>
        </w:rPr>
        <w:t>eg</w:t>
      </w:r>
      <w:r w:rsidR="00555ABF" w:rsidRPr="00D57984">
        <w:rPr>
          <w:rFonts w:ascii="Times New Roman" w:eastAsia="Times New Roman" w:hAnsi="Times New Roman" w:cs="Times New Roman"/>
          <w:sz w:val="24"/>
          <w:szCs w:val="24"/>
        </w:rPr>
        <w:t>ger,) together. Because what Freire has discovered is that the oppressed must free the oppressor, first by being oppressed,</w:t>
      </w:r>
      <w:r w:rsidR="007A6554" w:rsidRPr="00D57984">
        <w:rPr>
          <w:rFonts w:ascii="Times New Roman" w:eastAsia="Times New Roman" w:hAnsi="Times New Roman" w:cs="Times New Roman"/>
          <w:sz w:val="24"/>
          <w:szCs w:val="24"/>
        </w:rPr>
        <w:t xml:space="preserve"> then</w:t>
      </w:r>
      <w:r w:rsidR="00555ABF" w:rsidRPr="00D57984">
        <w:rPr>
          <w:rFonts w:ascii="Times New Roman" w:eastAsia="Times New Roman" w:hAnsi="Times New Roman" w:cs="Times New Roman"/>
          <w:sz w:val="24"/>
          <w:szCs w:val="24"/>
        </w:rPr>
        <w:t xml:space="preserve"> recognizing the oppressor in themselves</w:t>
      </w:r>
      <w:r w:rsidR="00253660" w:rsidRPr="00D57984">
        <w:rPr>
          <w:rFonts w:ascii="Times New Roman" w:eastAsia="Times New Roman" w:hAnsi="Times New Roman" w:cs="Times New Roman"/>
          <w:sz w:val="24"/>
          <w:szCs w:val="24"/>
        </w:rPr>
        <w:t>, recognizing the oppressed in the oppressor</w:t>
      </w:r>
      <w:r w:rsidR="00250B7F" w:rsidRPr="00D57984">
        <w:rPr>
          <w:rFonts w:ascii="Times New Roman" w:eastAsia="Times New Roman" w:hAnsi="Times New Roman" w:cs="Times New Roman"/>
          <w:sz w:val="24"/>
          <w:szCs w:val="24"/>
        </w:rPr>
        <w:t>, find</w:t>
      </w:r>
      <w:r w:rsidR="007A6554" w:rsidRPr="00D57984">
        <w:rPr>
          <w:rFonts w:ascii="Times New Roman" w:eastAsia="Times New Roman" w:hAnsi="Times New Roman" w:cs="Times New Roman"/>
          <w:sz w:val="24"/>
          <w:szCs w:val="24"/>
        </w:rPr>
        <w:t xml:space="preserve"> love</w:t>
      </w:r>
      <w:r w:rsidR="00250B7F" w:rsidRPr="00D57984">
        <w:rPr>
          <w:rFonts w:ascii="Times New Roman" w:eastAsia="Times New Roman" w:hAnsi="Times New Roman" w:cs="Times New Roman"/>
          <w:sz w:val="24"/>
          <w:szCs w:val="24"/>
        </w:rPr>
        <w:t>,</w:t>
      </w:r>
      <w:r w:rsidR="007A6554" w:rsidRPr="00D57984">
        <w:rPr>
          <w:rFonts w:ascii="Times New Roman" w:eastAsia="Times New Roman" w:hAnsi="Times New Roman" w:cs="Times New Roman"/>
          <w:sz w:val="24"/>
          <w:szCs w:val="24"/>
        </w:rPr>
        <w:t xml:space="preserve"> hope to be new</w:t>
      </w:r>
      <w:r w:rsidR="00250B7F" w:rsidRPr="00D57984">
        <w:rPr>
          <w:rFonts w:ascii="Times New Roman" w:eastAsia="Times New Roman" w:hAnsi="Times New Roman" w:cs="Times New Roman"/>
          <w:sz w:val="24"/>
          <w:szCs w:val="24"/>
        </w:rPr>
        <w:t xml:space="preserve"> and faith that we can all love, forgive, and change</w:t>
      </w:r>
      <w:r w:rsidR="007A6554" w:rsidRPr="00D57984">
        <w:rPr>
          <w:rFonts w:ascii="Times New Roman" w:eastAsia="Times New Roman" w:hAnsi="Times New Roman" w:cs="Times New Roman"/>
          <w:sz w:val="24"/>
          <w:szCs w:val="24"/>
        </w:rPr>
        <w:t>.</w:t>
      </w:r>
      <w:r w:rsidR="00555ABF" w:rsidRPr="00D57984">
        <w:rPr>
          <w:rFonts w:ascii="Times New Roman" w:eastAsia="Times New Roman" w:hAnsi="Times New Roman" w:cs="Times New Roman"/>
          <w:sz w:val="24"/>
          <w:szCs w:val="24"/>
        </w:rPr>
        <w:t xml:space="preserve"> Because if the oppressed</w:t>
      </w:r>
      <w:r w:rsidR="00253660" w:rsidRPr="00D57984">
        <w:rPr>
          <w:rFonts w:ascii="Times New Roman" w:eastAsia="Times New Roman" w:hAnsi="Times New Roman" w:cs="Times New Roman"/>
          <w:sz w:val="24"/>
          <w:szCs w:val="24"/>
        </w:rPr>
        <w:t>, everyone in this antidialogical system,</w:t>
      </w:r>
      <w:r w:rsidR="00555ABF" w:rsidRPr="00D57984">
        <w:rPr>
          <w:rFonts w:ascii="Times New Roman" w:eastAsia="Times New Roman" w:hAnsi="Times New Roman" w:cs="Times New Roman"/>
          <w:sz w:val="24"/>
          <w:szCs w:val="24"/>
        </w:rPr>
        <w:t xml:space="preserve"> are to free themselves and their oppressors</w:t>
      </w:r>
      <w:r w:rsidR="00253660" w:rsidRPr="00D57984">
        <w:rPr>
          <w:rFonts w:ascii="Times New Roman" w:eastAsia="Times New Roman" w:hAnsi="Times New Roman" w:cs="Times New Roman"/>
          <w:sz w:val="24"/>
          <w:szCs w:val="24"/>
        </w:rPr>
        <w:t>, an oppressive antid</w:t>
      </w:r>
      <w:r w:rsidR="00EE68A3">
        <w:rPr>
          <w:rFonts w:ascii="Times New Roman" w:eastAsia="Times New Roman" w:hAnsi="Times New Roman" w:cs="Times New Roman"/>
          <w:sz w:val="24"/>
          <w:szCs w:val="24"/>
        </w:rPr>
        <w:t>ia</w:t>
      </w:r>
      <w:r w:rsidR="00253660" w:rsidRPr="00D57984">
        <w:rPr>
          <w:rFonts w:ascii="Times New Roman" w:eastAsia="Times New Roman" w:hAnsi="Times New Roman" w:cs="Times New Roman"/>
          <w:sz w:val="24"/>
          <w:szCs w:val="24"/>
        </w:rPr>
        <w:t>logical system</w:t>
      </w:r>
      <w:r w:rsidR="00555ABF" w:rsidRPr="00D57984">
        <w:rPr>
          <w:rFonts w:ascii="Times New Roman" w:eastAsia="Times New Roman" w:hAnsi="Times New Roman" w:cs="Times New Roman"/>
          <w:sz w:val="24"/>
          <w:szCs w:val="24"/>
        </w:rPr>
        <w:t>, it is not about one person vs another person, but a people tog</w:t>
      </w:r>
      <w:r w:rsidR="007A6554" w:rsidRPr="00D57984">
        <w:rPr>
          <w:rFonts w:ascii="Times New Roman" w:eastAsia="Times New Roman" w:hAnsi="Times New Roman" w:cs="Times New Roman"/>
          <w:sz w:val="24"/>
          <w:szCs w:val="24"/>
        </w:rPr>
        <w:t xml:space="preserve">ether with love in their hearts and faith in others </w:t>
      </w:r>
      <w:r w:rsidR="00253660" w:rsidRPr="00D57984">
        <w:rPr>
          <w:rFonts w:ascii="Times New Roman" w:eastAsia="Times New Roman" w:hAnsi="Times New Roman" w:cs="Times New Roman"/>
          <w:sz w:val="24"/>
          <w:szCs w:val="24"/>
        </w:rPr>
        <w:t xml:space="preserve">who </w:t>
      </w:r>
      <w:r w:rsidR="007A6554" w:rsidRPr="00D57984">
        <w:rPr>
          <w:rFonts w:ascii="Times New Roman" w:eastAsia="Times New Roman" w:hAnsi="Times New Roman" w:cs="Times New Roman"/>
          <w:sz w:val="24"/>
          <w:szCs w:val="24"/>
        </w:rPr>
        <w:t xml:space="preserve">could cocreate a </w:t>
      </w:r>
      <w:r w:rsidR="00253660" w:rsidRPr="00D57984">
        <w:rPr>
          <w:rFonts w:ascii="Times New Roman" w:eastAsia="Times New Roman" w:hAnsi="Times New Roman" w:cs="Times New Roman"/>
          <w:sz w:val="24"/>
          <w:szCs w:val="24"/>
        </w:rPr>
        <w:t xml:space="preserve">dialogical </w:t>
      </w:r>
      <w:r w:rsidR="007A6554" w:rsidRPr="00D57984">
        <w:rPr>
          <w:rFonts w:ascii="Times New Roman" w:eastAsia="Times New Roman" w:hAnsi="Times New Roman" w:cs="Times New Roman"/>
          <w:sz w:val="24"/>
          <w:szCs w:val="24"/>
        </w:rPr>
        <w:t xml:space="preserve">world together. </w:t>
      </w:r>
    </w:p>
    <w:p w14:paraId="42AA7F49" w14:textId="21E1E08C" w:rsidR="005F6408" w:rsidRPr="00D57984" w:rsidRDefault="005F6408" w:rsidP="001A4072">
      <w:pPr>
        <w:spacing w:after="0" w:line="240" w:lineRule="auto"/>
        <w:rPr>
          <w:rFonts w:ascii="Times New Roman" w:eastAsia="Times New Roman" w:hAnsi="Times New Roman" w:cs="Times New Roman"/>
          <w:sz w:val="24"/>
          <w:szCs w:val="24"/>
        </w:rPr>
      </w:pPr>
    </w:p>
    <w:p w14:paraId="4AC629FD" w14:textId="2BA18810" w:rsidR="007A6554" w:rsidRPr="00D57984" w:rsidRDefault="005F6408"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In a dialogical system there is cooperation. Whether we start with an us or them, it is time to put that aside and problematize. Is the social structure the problem? The social structure of America is low. One’s social category does not preclude one from becoming the president, there is no written law that says that the president must be white. Now is the problem the ideology, </w:t>
      </w:r>
      <w:proofErr w:type="gramStart"/>
      <w:r w:rsidRPr="00D57984">
        <w:rPr>
          <w:rFonts w:ascii="Times New Roman" w:eastAsia="Times New Roman" w:hAnsi="Times New Roman" w:cs="Times New Roman"/>
          <w:sz w:val="24"/>
          <w:szCs w:val="24"/>
        </w:rPr>
        <w:t>Even</w:t>
      </w:r>
      <w:proofErr w:type="gramEnd"/>
      <w:r w:rsidRPr="00D57984">
        <w:rPr>
          <w:rFonts w:ascii="Times New Roman" w:eastAsia="Times New Roman" w:hAnsi="Times New Roman" w:cs="Times New Roman"/>
          <w:sz w:val="24"/>
          <w:szCs w:val="24"/>
        </w:rPr>
        <w:t xml:space="preserve"> though our social structure is low, why was it still very difficult and took a long time for a person of color to become president? Could it because in an </w:t>
      </w:r>
      <w:proofErr w:type="spellStart"/>
      <w:r w:rsidRPr="00D57984">
        <w:rPr>
          <w:rFonts w:ascii="Times New Roman" w:eastAsia="Times New Roman" w:hAnsi="Times New Roman" w:cs="Times New Roman"/>
          <w:sz w:val="24"/>
          <w:szCs w:val="24"/>
        </w:rPr>
        <w:t>antidiological</w:t>
      </w:r>
      <w:proofErr w:type="spellEnd"/>
      <w:r w:rsidRPr="00D57984">
        <w:rPr>
          <w:rFonts w:ascii="Times New Roman" w:eastAsia="Times New Roman" w:hAnsi="Times New Roman" w:cs="Times New Roman"/>
          <w:sz w:val="24"/>
          <w:szCs w:val="24"/>
        </w:rPr>
        <w:t xml:space="preserve"> system American’s refused to cooperate? Well, we agreed with our social system, our president was a person of color. Some are even looking forward to a woman president. Perhaps what took so long is for </w:t>
      </w:r>
      <w:proofErr w:type="gramStart"/>
      <w:r w:rsidRPr="00D57984">
        <w:rPr>
          <w:rFonts w:ascii="Times New Roman" w:eastAsia="Times New Roman" w:hAnsi="Times New Roman" w:cs="Times New Roman"/>
          <w:sz w:val="24"/>
          <w:szCs w:val="24"/>
        </w:rPr>
        <w:t>American’s</w:t>
      </w:r>
      <w:proofErr w:type="gramEnd"/>
      <w:r w:rsidRPr="00D57984">
        <w:rPr>
          <w:rFonts w:ascii="Times New Roman" w:eastAsia="Times New Roman" w:hAnsi="Times New Roman" w:cs="Times New Roman"/>
          <w:sz w:val="24"/>
          <w:szCs w:val="24"/>
        </w:rPr>
        <w:t xml:space="preserve"> to unite. Now that we may be starting to cooperate, and we find some issue to unite for, </w:t>
      </w:r>
      <w:r w:rsidR="00131BE1" w:rsidRPr="00D57984">
        <w:rPr>
          <w:rFonts w:ascii="Times New Roman" w:eastAsia="Times New Roman" w:hAnsi="Times New Roman" w:cs="Times New Roman"/>
          <w:sz w:val="24"/>
          <w:szCs w:val="24"/>
        </w:rPr>
        <w:t xml:space="preserve">are we able to organize? Is there space open to ‘voice’? are we listening? And most importantly, are we new together? Did we compromise, did we give and take? Are we moving forward with achieving our ends together? </w:t>
      </w:r>
      <w:r w:rsidRPr="00D57984">
        <w:rPr>
          <w:rFonts w:ascii="Times New Roman" w:eastAsia="Times New Roman" w:hAnsi="Times New Roman" w:cs="Times New Roman"/>
          <w:sz w:val="24"/>
          <w:szCs w:val="24"/>
        </w:rPr>
        <w:t xml:space="preserve"> </w:t>
      </w:r>
    </w:p>
    <w:p w14:paraId="5D3656C7" w14:textId="77777777" w:rsidR="007A6554" w:rsidRPr="00D57984" w:rsidRDefault="007A6554" w:rsidP="001A4072">
      <w:pPr>
        <w:spacing w:after="0" w:line="240" w:lineRule="auto"/>
        <w:rPr>
          <w:rFonts w:ascii="Times New Roman" w:eastAsia="Times New Roman" w:hAnsi="Times New Roman" w:cs="Times New Roman"/>
          <w:sz w:val="24"/>
          <w:szCs w:val="24"/>
        </w:rPr>
      </w:pPr>
    </w:p>
    <w:p w14:paraId="1242D265" w14:textId="77777777" w:rsidR="006F7C19" w:rsidRPr="00D57984" w:rsidRDefault="006F7C19" w:rsidP="001A4072">
      <w:pPr>
        <w:spacing w:after="0" w:line="240" w:lineRule="auto"/>
        <w:rPr>
          <w:rFonts w:ascii="Times New Roman" w:eastAsia="Times New Roman" w:hAnsi="Times New Roman" w:cs="Times New Roman"/>
          <w:sz w:val="24"/>
          <w:szCs w:val="24"/>
        </w:rPr>
      </w:pPr>
    </w:p>
    <w:p w14:paraId="47B54D5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b/>
          <w:bCs/>
          <w:color w:val="1A1A1A"/>
          <w:sz w:val="24"/>
          <w:szCs w:val="24"/>
        </w:rPr>
        <w:t>Discussion</w:t>
      </w:r>
    </w:p>
    <w:p w14:paraId="1165BDAF" w14:textId="0AF48A19"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As the history of critical pedagogy and the school developed in these pages, the inequality appears to be the tracking system.</w:t>
      </w:r>
      <w:r w:rsidR="00910968" w:rsidRPr="00D57984">
        <w:rPr>
          <w:rFonts w:ascii="Times New Roman" w:eastAsia="Times New Roman" w:hAnsi="Times New Roman" w:cs="Times New Roman"/>
          <w:color w:val="1A1A1A"/>
          <w:sz w:val="24"/>
          <w:szCs w:val="24"/>
        </w:rPr>
        <w:t xml:space="preserve"> </w:t>
      </w:r>
      <w:r w:rsidRPr="00D57984">
        <w:rPr>
          <w:rFonts w:ascii="Times New Roman" w:eastAsia="Times New Roman" w:hAnsi="Times New Roman" w:cs="Times New Roman"/>
          <w:sz w:val="24"/>
          <w:szCs w:val="24"/>
        </w:rPr>
        <w:t xml:space="preserve">This tracking system is heavily implicated in racial </w:t>
      </w:r>
      <w:r w:rsidR="00910968" w:rsidRPr="00D57984">
        <w:rPr>
          <w:rFonts w:ascii="Times New Roman" w:eastAsia="Times New Roman" w:hAnsi="Times New Roman" w:cs="Times New Roman"/>
          <w:sz w:val="24"/>
          <w:szCs w:val="24"/>
        </w:rPr>
        <w:t>languag</w:t>
      </w:r>
      <w:r w:rsidR="00910968" w:rsidRPr="00D57984">
        <w:rPr>
          <w:rFonts w:ascii="Times New Roman" w:eastAsia="Times New Roman" w:hAnsi="Times New Roman" w:cs="Times New Roman"/>
          <w:color w:val="1A1A1A"/>
          <w:sz w:val="24"/>
          <w:szCs w:val="24"/>
        </w:rPr>
        <w:t>e</w:t>
      </w:r>
      <w:r w:rsidRPr="00D57984">
        <w:rPr>
          <w:rFonts w:ascii="Times New Roman" w:eastAsia="Times New Roman" w:hAnsi="Times New Roman" w:cs="Times New Roman"/>
          <w:color w:val="1A1A1A"/>
          <w:sz w:val="24"/>
          <w:szCs w:val="24"/>
        </w:rPr>
        <w:t xml:space="preserve">. However, the tracking system's origin manifested when the only immigrants compelled to attend school were </w:t>
      </w:r>
      <w:r w:rsidR="00910968" w:rsidRPr="00D57984">
        <w:rPr>
          <w:rFonts w:ascii="Times New Roman" w:eastAsia="Times New Roman" w:hAnsi="Times New Roman" w:cs="Times New Roman"/>
          <w:color w:val="1A1A1A"/>
          <w:sz w:val="24"/>
          <w:szCs w:val="24"/>
        </w:rPr>
        <w:t>European</w:t>
      </w:r>
      <w:r w:rsidRPr="00D57984">
        <w:rPr>
          <w:rFonts w:ascii="Times New Roman" w:eastAsia="Times New Roman" w:hAnsi="Times New Roman" w:cs="Times New Roman"/>
          <w:color w:val="1A1A1A"/>
          <w:sz w:val="24"/>
          <w:szCs w:val="24"/>
        </w:rPr>
        <w:t xml:space="preserve">. Native Americans were forced into boarding school, females were forced into primary education, African Americans were nonhuman and forbidden to be educated. Asian immigrants were not allowed into the nation let alone had any reason to be a concern for this tracking system. Its real purpose may </w:t>
      </w:r>
      <w:proofErr w:type="gramStart"/>
      <w:r w:rsidRPr="00D57984">
        <w:rPr>
          <w:rFonts w:ascii="Times New Roman" w:eastAsia="Times New Roman" w:hAnsi="Times New Roman" w:cs="Times New Roman"/>
          <w:color w:val="1A1A1A"/>
          <w:sz w:val="24"/>
          <w:szCs w:val="24"/>
        </w:rPr>
        <w:t>actually be</w:t>
      </w:r>
      <w:proofErr w:type="gramEnd"/>
      <w:r w:rsidRPr="00D57984">
        <w:rPr>
          <w:rFonts w:ascii="Times New Roman" w:eastAsia="Times New Roman" w:hAnsi="Times New Roman" w:cs="Times New Roman"/>
          <w:color w:val="1A1A1A"/>
          <w:sz w:val="24"/>
          <w:szCs w:val="24"/>
        </w:rPr>
        <w:t xml:space="preserve"> to perpetuate the classes, the need for blue-collar workers, white-collar workers, entrepreneurs, inventors and academicians. One study in 2006 by Lewis and Cheng found that schools that were vocational track dominant</w:t>
      </w:r>
      <w:r w:rsidR="00910968" w:rsidRPr="00D57984">
        <w:rPr>
          <w:rFonts w:ascii="Times New Roman" w:eastAsia="Times New Roman" w:hAnsi="Times New Roman" w:cs="Times New Roman"/>
          <w:color w:val="1A1A1A"/>
          <w:sz w:val="24"/>
          <w:szCs w:val="24"/>
        </w:rPr>
        <w:t xml:space="preserve">, their students would be encouraged to obtain vocational education, </w:t>
      </w:r>
      <w:r w:rsidRPr="00D57984">
        <w:rPr>
          <w:rFonts w:ascii="Times New Roman" w:eastAsia="Times New Roman" w:hAnsi="Times New Roman" w:cs="Times New Roman"/>
          <w:color w:val="1A1A1A"/>
          <w:sz w:val="24"/>
          <w:szCs w:val="24"/>
        </w:rPr>
        <w:t>correlated heavily with how many free lunches the school had to provide</w:t>
      </w:r>
      <w:r w:rsidR="00910968" w:rsidRPr="00D57984">
        <w:rPr>
          <w:rFonts w:ascii="Times New Roman" w:eastAsia="Times New Roman" w:hAnsi="Times New Roman" w:cs="Times New Roman"/>
          <w:color w:val="1A1A1A"/>
          <w:sz w:val="24"/>
          <w:szCs w:val="24"/>
        </w:rPr>
        <w:t xml:space="preserve">. </w:t>
      </w:r>
      <w:r w:rsidRPr="00D57984">
        <w:rPr>
          <w:rFonts w:ascii="Times New Roman" w:eastAsia="Times New Roman" w:hAnsi="Times New Roman" w:cs="Times New Roman"/>
          <w:color w:val="1A1A1A"/>
          <w:sz w:val="24"/>
          <w:szCs w:val="24"/>
        </w:rPr>
        <w:t>What really perpetuates poverty is poverty (Lewis, 2007).</w:t>
      </w:r>
    </w:p>
    <w:p w14:paraId="072A8E56" w14:textId="7B9EB2F2" w:rsidR="001A4072"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color w:val="1A1A1A"/>
          <w:sz w:val="24"/>
          <w:szCs w:val="24"/>
        </w:rPr>
        <w:t xml:space="preserve">We live at a time when we all live in the same space, we all want to live together. There are mixed marriages </w:t>
      </w:r>
      <w:r w:rsidR="00AE5A23" w:rsidRPr="00D57984">
        <w:rPr>
          <w:rFonts w:ascii="Times New Roman" w:eastAsia="Times New Roman" w:hAnsi="Times New Roman" w:cs="Times New Roman"/>
          <w:color w:val="1A1A1A"/>
          <w:sz w:val="24"/>
          <w:szCs w:val="24"/>
        </w:rPr>
        <w:t xml:space="preserve">(Fortin, 2019) </w:t>
      </w:r>
      <w:r w:rsidRPr="00D57984">
        <w:rPr>
          <w:rFonts w:ascii="Times New Roman" w:eastAsia="Times New Roman" w:hAnsi="Times New Roman" w:cs="Times New Roman"/>
          <w:color w:val="1A1A1A"/>
          <w:sz w:val="24"/>
          <w:szCs w:val="24"/>
        </w:rPr>
        <w:t>and adoptions</w:t>
      </w:r>
      <w:r w:rsidRPr="00D57984">
        <w:rPr>
          <w:rFonts w:ascii="Times New Roman" w:eastAsia="Times New Roman" w:hAnsi="Times New Roman" w:cs="Times New Roman"/>
          <w:sz w:val="24"/>
          <w:szCs w:val="24"/>
        </w:rPr>
        <w:t xml:space="preserve"> and poverty effects everyone not just a particular identity group. </w:t>
      </w:r>
      <w:r w:rsidRPr="00D57984">
        <w:rPr>
          <w:rFonts w:ascii="Times New Roman" w:eastAsia="Times New Roman" w:hAnsi="Times New Roman" w:cs="Times New Roman"/>
          <w:color w:val="1A1A1A"/>
          <w:sz w:val="24"/>
          <w:szCs w:val="24"/>
        </w:rPr>
        <w:t xml:space="preserve">There needs to be this shift away from critical pedagogy's political cultural paradigm. </w:t>
      </w:r>
      <w:proofErr w:type="gramStart"/>
      <w:r w:rsidRPr="00D57984">
        <w:rPr>
          <w:rFonts w:ascii="Times New Roman" w:eastAsia="Times New Roman" w:hAnsi="Times New Roman" w:cs="Times New Roman"/>
          <w:color w:val="1A1A1A"/>
          <w:sz w:val="24"/>
          <w:szCs w:val="24"/>
        </w:rPr>
        <w:t>The  purpose</w:t>
      </w:r>
      <w:proofErr w:type="gramEnd"/>
      <w:r w:rsidRPr="00D57984">
        <w:rPr>
          <w:rFonts w:ascii="Times New Roman" w:eastAsia="Times New Roman" w:hAnsi="Times New Roman" w:cs="Times New Roman"/>
          <w:color w:val="1A1A1A"/>
          <w:sz w:val="24"/>
          <w:szCs w:val="24"/>
        </w:rPr>
        <w:t xml:space="preserve"> of critical pedagogy is getting lost in identity wars, in which we all </w:t>
      </w:r>
      <w:r w:rsidRPr="00D57984">
        <w:rPr>
          <w:rFonts w:ascii="Times New Roman" w:eastAsia="Times New Roman" w:hAnsi="Times New Roman" w:cs="Times New Roman"/>
          <w:color w:val="1A1A1A"/>
          <w:sz w:val="24"/>
          <w:szCs w:val="24"/>
        </w:rPr>
        <w:lastRenderedPageBreak/>
        <w:t>concede that we are all different with different needs. Critical pedagogy needs to try a political economic paradigm and reshape a language of inclusion, we can create a system of caring. We all should have a “voice” about what changes need to occur in the system. Even those that seem privileged by the current system might not be getting what they need.</w:t>
      </w:r>
    </w:p>
    <w:p w14:paraId="3CD5F63F" w14:textId="7754B623" w:rsidR="00495B56" w:rsidRPr="00D57984" w:rsidRDefault="00495B56" w:rsidP="001A4072">
      <w:pPr>
        <w:spacing w:after="0" w:line="240" w:lineRule="auto"/>
        <w:rPr>
          <w:rFonts w:ascii="Times New Roman" w:eastAsia="Times New Roman" w:hAnsi="Times New Roman" w:cs="Times New Roman"/>
          <w:color w:val="1A1A1A"/>
          <w:sz w:val="24"/>
          <w:szCs w:val="24"/>
        </w:rPr>
      </w:pPr>
    </w:p>
    <w:p w14:paraId="07DC4219" w14:textId="77777777" w:rsidR="00495B56" w:rsidRPr="00D57984" w:rsidRDefault="00495B56" w:rsidP="001A4072">
      <w:pPr>
        <w:spacing w:after="0" w:line="240" w:lineRule="auto"/>
        <w:rPr>
          <w:rFonts w:ascii="Times New Roman" w:eastAsia="Times New Roman" w:hAnsi="Times New Roman" w:cs="Times New Roman"/>
          <w:sz w:val="24"/>
          <w:szCs w:val="24"/>
        </w:rPr>
      </w:pPr>
    </w:p>
    <w:p w14:paraId="06A32FB8" w14:textId="77777777" w:rsidR="001A4072" w:rsidRPr="00D57984" w:rsidRDefault="001A4072" w:rsidP="001A4072">
      <w:pPr>
        <w:spacing w:after="0" w:line="240" w:lineRule="auto"/>
        <w:rPr>
          <w:rFonts w:ascii="Times New Roman" w:eastAsia="Times New Roman" w:hAnsi="Times New Roman" w:cs="Times New Roman"/>
          <w:b/>
          <w:bCs/>
          <w:sz w:val="24"/>
          <w:szCs w:val="24"/>
        </w:rPr>
      </w:pPr>
      <w:r w:rsidRPr="00D57984">
        <w:rPr>
          <w:rFonts w:ascii="Times New Roman" w:eastAsia="Times New Roman" w:hAnsi="Times New Roman" w:cs="Times New Roman"/>
          <w:b/>
          <w:bCs/>
          <w:color w:val="1A1A1A"/>
          <w:sz w:val="24"/>
          <w:szCs w:val="24"/>
        </w:rPr>
        <w:t>References</w:t>
      </w:r>
    </w:p>
    <w:p w14:paraId="3D6A5B58" w14:textId="77777777" w:rsidR="001A4072" w:rsidRPr="00D57984" w:rsidRDefault="001A4072" w:rsidP="001A4072">
      <w:pPr>
        <w:spacing w:after="0" w:line="240" w:lineRule="auto"/>
        <w:rPr>
          <w:rFonts w:ascii="Times New Roman" w:eastAsia="Times New Roman" w:hAnsi="Times New Roman" w:cs="Times New Roman"/>
          <w:sz w:val="24"/>
          <w:szCs w:val="24"/>
        </w:rPr>
      </w:pPr>
      <w:bookmarkStart w:id="0" w:name="OLE_LINK1"/>
      <w:bookmarkStart w:id="1" w:name="OLE_LINK2"/>
      <w:proofErr w:type="spellStart"/>
      <w:r w:rsidRPr="00D57984">
        <w:rPr>
          <w:rFonts w:ascii="Times New Roman" w:eastAsia="Times New Roman" w:hAnsi="Times New Roman" w:cs="Times New Roman"/>
          <w:color w:val="1A1A1A"/>
          <w:sz w:val="24"/>
          <w:szCs w:val="24"/>
        </w:rPr>
        <w:t>Abberley</w:t>
      </w:r>
      <w:proofErr w:type="spellEnd"/>
      <w:r w:rsidRPr="00D57984">
        <w:rPr>
          <w:rFonts w:ascii="Times New Roman" w:eastAsia="Times New Roman" w:hAnsi="Times New Roman" w:cs="Times New Roman"/>
          <w:color w:val="1A1A1A"/>
          <w:sz w:val="24"/>
          <w:szCs w:val="24"/>
        </w:rPr>
        <w:t>, P. (1987). The concept of oppression and the development of a social theory of</w:t>
      </w:r>
    </w:p>
    <w:p w14:paraId="343F0CF8"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disability.</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Disability, Handicap &amp; Society</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2</w:t>
      </w:r>
      <w:r w:rsidRPr="00D57984">
        <w:rPr>
          <w:rFonts w:ascii="Times New Roman" w:eastAsia="Times New Roman" w:hAnsi="Times New Roman" w:cs="Times New Roman"/>
          <w:color w:val="1A1A1A"/>
          <w:sz w:val="24"/>
          <w:szCs w:val="24"/>
        </w:rPr>
        <w:t>(1), 5-19.</w:t>
      </w:r>
    </w:p>
    <w:p w14:paraId="71E1634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Au, W. (2007). </w:t>
      </w:r>
      <w:proofErr w:type="gramStart"/>
      <w:r w:rsidRPr="00D57984">
        <w:rPr>
          <w:rFonts w:ascii="Times New Roman" w:eastAsia="Times New Roman" w:hAnsi="Times New Roman" w:cs="Times New Roman"/>
          <w:color w:val="1A1A1A"/>
          <w:sz w:val="24"/>
          <w:szCs w:val="24"/>
        </w:rPr>
        <w:t>High-stakes</w:t>
      </w:r>
      <w:proofErr w:type="gramEnd"/>
      <w:r w:rsidRPr="00D57984">
        <w:rPr>
          <w:rFonts w:ascii="Times New Roman" w:eastAsia="Times New Roman" w:hAnsi="Times New Roman" w:cs="Times New Roman"/>
          <w:color w:val="1A1A1A"/>
          <w:sz w:val="24"/>
          <w:szCs w:val="24"/>
        </w:rPr>
        <w:t xml:space="preserve"> testing and curricular control: A qualitative </w:t>
      </w:r>
      <w:proofErr w:type="spellStart"/>
      <w:r w:rsidRPr="00D57984">
        <w:rPr>
          <w:rFonts w:ascii="Times New Roman" w:eastAsia="Times New Roman" w:hAnsi="Times New Roman" w:cs="Times New Roman"/>
          <w:color w:val="1A1A1A"/>
          <w:sz w:val="24"/>
          <w:szCs w:val="24"/>
        </w:rPr>
        <w:t>metasynthesis</w:t>
      </w:r>
      <w:proofErr w:type="spellEnd"/>
      <w:r w:rsidRPr="00D57984">
        <w:rPr>
          <w:rFonts w:ascii="Times New Roman" w:eastAsia="Times New Roman" w:hAnsi="Times New Roman" w:cs="Times New Roman"/>
          <w:color w:val="1A1A1A"/>
          <w:sz w:val="24"/>
          <w:szCs w:val="24"/>
        </w:rPr>
        <w:t>.</w:t>
      </w:r>
    </w:p>
    <w:p w14:paraId="6EAB7FAD" w14:textId="50E0F4EF" w:rsidR="001A4072"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i/>
          <w:iCs/>
          <w:color w:val="1A1A1A"/>
          <w:sz w:val="24"/>
          <w:szCs w:val="24"/>
        </w:rPr>
        <w:t>Educational Researcher</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36</w:t>
      </w:r>
      <w:r w:rsidRPr="00D57984">
        <w:rPr>
          <w:rFonts w:ascii="Times New Roman" w:eastAsia="Times New Roman" w:hAnsi="Times New Roman" w:cs="Times New Roman"/>
          <w:color w:val="1A1A1A"/>
          <w:sz w:val="24"/>
          <w:szCs w:val="24"/>
        </w:rPr>
        <w:t>(5), 258-267.</w:t>
      </w:r>
    </w:p>
    <w:p w14:paraId="612157F4" w14:textId="2C5CEA00" w:rsidR="00906BAC" w:rsidRPr="00D57984" w:rsidRDefault="00906BAC" w:rsidP="001A4072">
      <w:pPr>
        <w:spacing w:after="0" w:line="240" w:lineRule="auto"/>
        <w:rPr>
          <w:rFonts w:ascii="Times New Roman" w:eastAsia="Times New Roman" w:hAnsi="Times New Roman" w:cs="Times New Roman"/>
          <w:sz w:val="24"/>
          <w:szCs w:val="24"/>
        </w:rPr>
      </w:pPr>
      <w:r w:rsidRPr="00D57984">
        <w:rPr>
          <w:rFonts w:ascii="Times New Roman" w:hAnsi="Times New Roman" w:cs="Times New Roman"/>
          <w:color w:val="222222"/>
          <w:sz w:val="24"/>
          <w:szCs w:val="24"/>
          <w:shd w:val="clear" w:color="auto" w:fill="F8F8F8"/>
        </w:rPr>
        <w:t>Canny, N. P. (1973). The ideology of English colonization: from Ireland to America. </w:t>
      </w:r>
      <w:r w:rsidRPr="00D57984">
        <w:rPr>
          <w:rFonts w:ascii="Times New Roman" w:hAnsi="Times New Roman" w:cs="Times New Roman"/>
          <w:i/>
          <w:iCs/>
          <w:color w:val="222222"/>
          <w:sz w:val="24"/>
          <w:szCs w:val="24"/>
          <w:shd w:val="clear" w:color="auto" w:fill="F8F8F8"/>
        </w:rPr>
        <w:t>The William and Mary Quarterly: A Magazine of Early American History</w:t>
      </w:r>
      <w:r w:rsidRPr="00D57984">
        <w:rPr>
          <w:rFonts w:ascii="Times New Roman" w:hAnsi="Times New Roman" w:cs="Times New Roman"/>
          <w:color w:val="222222"/>
          <w:sz w:val="24"/>
          <w:szCs w:val="24"/>
          <w:shd w:val="clear" w:color="auto" w:fill="F8F8F8"/>
        </w:rPr>
        <w:t>, 575-598</w:t>
      </w:r>
    </w:p>
    <w:p w14:paraId="444DEFAE"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Cho, S. (2013). </w:t>
      </w:r>
      <w:r w:rsidRPr="00D57984">
        <w:rPr>
          <w:rFonts w:ascii="Times New Roman" w:eastAsia="Times New Roman" w:hAnsi="Times New Roman" w:cs="Times New Roman"/>
          <w:i/>
          <w:iCs/>
          <w:sz w:val="24"/>
          <w:szCs w:val="24"/>
        </w:rPr>
        <w:t>Critical pedagogy and social change: Critical analysis on the language of</w:t>
      </w:r>
    </w:p>
    <w:p w14:paraId="7CF0CC56"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i/>
          <w:iCs/>
          <w:sz w:val="24"/>
          <w:szCs w:val="24"/>
        </w:rPr>
        <w:t>possibility</w:t>
      </w:r>
      <w:r w:rsidRPr="00D57984">
        <w:rPr>
          <w:rFonts w:ascii="Times New Roman" w:eastAsia="Times New Roman" w:hAnsi="Times New Roman" w:cs="Times New Roman"/>
          <w:sz w:val="24"/>
          <w:szCs w:val="24"/>
        </w:rPr>
        <w:t>. New York, New York: Routledge.</w:t>
      </w:r>
    </w:p>
    <w:p w14:paraId="3CDBEF30"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Cornish, J. A. E., </w:t>
      </w:r>
      <w:proofErr w:type="spellStart"/>
      <w:r w:rsidRPr="00D57984">
        <w:rPr>
          <w:rFonts w:ascii="Times New Roman" w:eastAsia="Times New Roman" w:hAnsi="Times New Roman" w:cs="Times New Roman"/>
          <w:color w:val="1A1A1A"/>
          <w:sz w:val="24"/>
          <w:szCs w:val="24"/>
        </w:rPr>
        <w:t>Gorgens</w:t>
      </w:r>
      <w:proofErr w:type="spellEnd"/>
      <w:r w:rsidRPr="00D57984">
        <w:rPr>
          <w:rFonts w:ascii="Times New Roman" w:eastAsia="Times New Roman" w:hAnsi="Times New Roman" w:cs="Times New Roman"/>
          <w:color w:val="1A1A1A"/>
          <w:sz w:val="24"/>
          <w:szCs w:val="24"/>
        </w:rPr>
        <w:t xml:space="preserve">, K. A., Monson, S. P., Olkin, R., Palombi, B. J., &amp; </w:t>
      </w:r>
      <w:proofErr w:type="spellStart"/>
      <w:r w:rsidRPr="00D57984">
        <w:rPr>
          <w:rFonts w:ascii="Times New Roman" w:eastAsia="Times New Roman" w:hAnsi="Times New Roman" w:cs="Times New Roman"/>
          <w:color w:val="1A1A1A"/>
          <w:sz w:val="24"/>
          <w:szCs w:val="24"/>
        </w:rPr>
        <w:t>Abels</w:t>
      </w:r>
      <w:proofErr w:type="spellEnd"/>
      <w:r w:rsidRPr="00D57984">
        <w:rPr>
          <w:rFonts w:ascii="Times New Roman" w:eastAsia="Times New Roman" w:hAnsi="Times New Roman" w:cs="Times New Roman"/>
          <w:color w:val="1A1A1A"/>
          <w:sz w:val="24"/>
          <w:szCs w:val="24"/>
        </w:rPr>
        <w:t>, A. V. (2008).</w:t>
      </w:r>
    </w:p>
    <w:p w14:paraId="5C73C64C"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Perspectives on ethical practice with people who have disabilities. </w:t>
      </w:r>
      <w:r w:rsidRPr="00D57984">
        <w:rPr>
          <w:rFonts w:ascii="Times New Roman" w:eastAsia="Times New Roman" w:hAnsi="Times New Roman" w:cs="Times New Roman"/>
          <w:i/>
          <w:iCs/>
          <w:color w:val="1A1A1A"/>
          <w:sz w:val="24"/>
          <w:szCs w:val="24"/>
        </w:rPr>
        <w:t>Professional</w:t>
      </w:r>
    </w:p>
    <w:p w14:paraId="608B44D9" w14:textId="7C5035EA" w:rsidR="001A4072"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i/>
          <w:iCs/>
          <w:color w:val="1A1A1A"/>
          <w:sz w:val="24"/>
          <w:szCs w:val="24"/>
        </w:rPr>
        <w:t>Psychology: Research and Practice,</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39</w:t>
      </w:r>
      <w:r w:rsidRPr="00D57984">
        <w:rPr>
          <w:rFonts w:ascii="Times New Roman" w:eastAsia="Times New Roman" w:hAnsi="Times New Roman" w:cs="Times New Roman"/>
          <w:color w:val="1A1A1A"/>
          <w:sz w:val="24"/>
          <w:szCs w:val="24"/>
        </w:rPr>
        <w:t>(5), 488a.</w:t>
      </w:r>
    </w:p>
    <w:p w14:paraId="2C3144F3" w14:textId="23DAE391" w:rsidR="0016175D" w:rsidRPr="00D57984" w:rsidRDefault="0016175D" w:rsidP="001A4072">
      <w:pPr>
        <w:spacing w:after="0" w:line="240" w:lineRule="auto"/>
        <w:rPr>
          <w:rFonts w:ascii="Times New Roman" w:eastAsia="Times New Roman" w:hAnsi="Times New Roman" w:cs="Times New Roman"/>
          <w:sz w:val="24"/>
          <w:szCs w:val="24"/>
        </w:rPr>
      </w:pPr>
      <w:r w:rsidRPr="00D57984">
        <w:rPr>
          <w:rFonts w:ascii="Times New Roman" w:hAnsi="Times New Roman" w:cs="Times New Roman"/>
          <w:color w:val="222222"/>
          <w:sz w:val="24"/>
          <w:szCs w:val="24"/>
          <w:shd w:val="clear" w:color="auto" w:fill="FFFFFF"/>
        </w:rPr>
        <w:t>Brown, A. (2015). The changing categories the US has used to measure race. </w:t>
      </w:r>
      <w:r w:rsidRPr="00D57984">
        <w:rPr>
          <w:rFonts w:ascii="Times New Roman" w:hAnsi="Times New Roman" w:cs="Times New Roman"/>
          <w:i/>
          <w:iCs/>
          <w:color w:val="222222"/>
          <w:sz w:val="24"/>
          <w:szCs w:val="24"/>
          <w:shd w:val="clear" w:color="auto" w:fill="FFFFFF"/>
        </w:rPr>
        <w:t>Pew Research Center. Retrieved on</w:t>
      </w:r>
      <w:r w:rsidR="00267C0F" w:rsidRPr="00D57984">
        <w:rPr>
          <w:rFonts w:ascii="Times New Roman" w:hAnsi="Times New Roman" w:cs="Times New Roman"/>
          <w:color w:val="222222"/>
          <w:sz w:val="24"/>
          <w:szCs w:val="24"/>
          <w:shd w:val="clear" w:color="auto" w:fill="FFFFFF"/>
        </w:rPr>
        <w:t>, 09-20-2019</w:t>
      </w:r>
      <w:r w:rsidRPr="00D57984">
        <w:rPr>
          <w:rFonts w:ascii="Times New Roman" w:hAnsi="Times New Roman" w:cs="Times New Roman"/>
          <w:color w:val="222222"/>
          <w:sz w:val="24"/>
          <w:szCs w:val="24"/>
          <w:shd w:val="clear" w:color="auto" w:fill="FFFFFF"/>
        </w:rPr>
        <w:t>.</w:t>
      </w:r>
    </w:p>
    <w:p w14:paraId="59DD209B"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Ellsworth, E. (1989). Why doesn't this feel empowering? Working through the repressive myths</w:t>
      </w:r>
    </w:p>
    <w:p w14:paraId="1338CA1B"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of critical pedagogy.</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Harvard educational review</w:t>
      </w:r>
      <w:r w:rsidRPr="00D57984">
        <w:rPr>
          <w:rFonts w:ascii="Times New Roman" w:eastAsia="Times New Roman" w:hAnsi="Times New Roman" w:cs="Times New Roman"/>
          <w:color w:val="1A1A1A"/>
          <w:sz w:val="24"/>
          <w:szCs w:val="24"/>
        </w:rPr>
        <w:t>, 59(3), 297-325.</w:t>
      </w:r>
    </w:p>
    <w:p w14:paraId="04AE2197"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w:t>
      </w:r>
    </w:p>
    <w:p w14:paraId="274B3EA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Engels, F. (1999).</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Socialism: Utopian and scientific</w:t>
      </w:r>
      <w:r w:rsidRPr="00D57984">
        <w:rPr>
          <w:rFonts w:ascii="Times New Roman" w:eastAsia="Times New Roman" w:hAnsi="Times New Roman" w:cs="Times New Roman"/>
          <w:color w:val="1A1A1A"/>
          <w:sz w:val="24"/>
          <w:szCs w:val="24"/>
        </w:rPr>
        <w:t>. Resistance Books.</w:t>
      </w:r>
    </w:p>
    <w:p w14:paraId="05E58F67" w14:textId="77777777" w:rsidR="00AE5A23" w:rsidRPr="00D57984" w:rsidRDefault="00910968"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color w:val="1A1A1A"/>
          <w:sz w:val="24"/>
          <w:szCs w:val="24"/>
        </w:rPr>
        <w:t xml:space="preserve">Fortin, J. (2019) </w:t>
      </w:r>
      <w:r w:rsidR="00AE5A23" w:rsidRPr="00D57984">
        <w:rPr>
          <w:rFonts w:ascii="Times New Roman" w:eastAsia="Times New Roman" w:hAnsi="Times New Roman" w:cs="Times New Roman"/>
          <w:color w:val="1A1A1A"/>
          <w:sz w:val="24"/>
          <w:szCs w:val="24"/>
        </w:rPr>
        <w:t>Couples in Virginia can marry without disclosing their race. The New York Times.</w:t>
      </w:r>
    </w:p>
    <w:p w14:paraId="0CB03BC2" w14:textId="3348AB6F"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Jacobs, M. (1997). " How about some meat?": The office of price administration,</w:t>
      </w:r>
    </w:p>
    <w:p w14:paraId="5FF12AD6"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consumption politics, and state building from the bottom up, 1941-1946. </w:t>
      </w:r>
      <w:r w:rsidRPr="00D57984">
        <w:rPr>
          <w:rFonts w:ascii="Times New Roman" w:eastAsia="Times New Roman" w:hAnsi="Times New Roman" w:cs="Times New Roman"/>
          <w:i/>
          <w:iCs/>
          <w:color w:val="1A1A1A"/>
          <w:sz w:val="24"/>
          <w:szCs w:val="24"/>
        </w:rPr>
        <w:t>The Journal</w:t>
      </w:r>
    </w:p>
    <w:p w14:paraId="420537C6"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i/>
          <w:iCs/>
          <w:color w:val="1A1A1A"/>
          <w:sz w:val="24"/>
          <w:szCs w:val="24"/>
        </w:rPr>
        <w:t>of American History</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84</w:t>
      </w:r>
      <w:r w:rsidRPr="00D57984">
        <w:rPr>
          <w:rFonts w:ascii="Times New Roman" w:eastAsia="Times New Roman" w:hAnsi="Times New Roman" w:cs="Times New Roman"/>
          <w:color w:val="1A1A1A"/>
          <w:sz w:val="24"/>
          <w:szCs w:val="24"/>
        </w:rPr>
        <w:t>(3), 910-941.</w:t>
      </w:r>
    </w:p>
    <w:p w14:paraId="5D396D36"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Latour, B. (1988). The politics of explanation: an alternative. </w:t>
      </w:r>
      <w:r w:rsidRPr="00D57984">
        <w:rPr>
          <w:rFonts w:ascii="Times New Roman" w:eastAsia="Times New Roman" w:hAnsi="Times New Roman" w:cs="Times New Roman"/>
          <w:i/>
          <w:iCs/>
          <w:color w:val="1A1A1A"/>
          <w:sz w:val="24"/>
          <w:szCs w:val="24"/>
        </w:rPr>
        <w:t>Knowledge and Reflexivity: New</w:t>
      </w:r>
    </w:p>
    <w:p w14:paraId="7F1F98F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i/>
          <w:iCs/>
          <w:color w:val="1A1A1A"/>
          <w:sz w:val="24"/>
          <w:szCs w:val="24"/>
        </w:rPr>
        <w:t xml:space="preserve">Frontiers In </w:t>
      </w:r>
      <w:proofErr w:type="gramStart"/>
      <w:r w:rsidRPr="00D57984">
        <w:rPr>
          <w:rFonts w:ascii="Times New Roman" w:eastAsia="Times New Roman" w:hAnsi="Times New Roman" w:cs="Times New Roman"/>
          <w:i/>
          <w:iCs/>
          <w:color w:val="1A1A1A"/>
          <w:sz w:val="24"/>
          <w:szCs w:val="24"/>
        </w:rPr>
        <w:t>The</w:t>
      </w:r>
      <w:proofErr w:type="gramEnd"/>
      <w:r w:rsidRPr="00D57984">
        <w:rPr>
          <w:rFonts w:ascii="Times New Roman" w:eastAsia="Times New Roman" w:hAnsi="Times New Roman" w:cs="Times New Roman"/>
          <w:i/>
          <w:iCs/>
          <w:color w:val="1A1A1A"/>
          <w:sz w:val="24"/>
          <w:szCs w:val="24"/>
        </w:rPr>
        <w:t xml:space="preserve"> Sociology Of Knowledge</w:t>
      </w:r>
      <w:r w:rsidRPr="00D57984">
        <w:rPr>
          <w:rFonts w:ascii="Times New Roman" w:eastAsia="Times New Roman" w:hAnsi="Times New Roman" w:cs="Times New Roman"/>
          <w:color w:val="1A1A1A"/>
          <w:sz w:val="24"/>
          <w:szCs w:val="24"/>
        </w:rPr>
        <w:t>, 155-76.</w:t>
      </w:r>
    </w:p>
    <w:p w14:paraId="7A3D2315"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Lewis, T. (2007). Social inequality in education: A constraint on an American </w:t>
      </w:r>
      <w:proofErr w:type="gramStart"/>
      <w:r w:rsidRPr="00D57984">
        <w:rPr>
          <w:rFonts w:ascii="Times New Roman" w:eastAsia="Times New Roman" w:hAnsi="Times New Roman" w:cs="Times New Roman"/>
          <w:color w:val="1A1A1A"/>
          <w:sz w:val="24"/>
          <w:szCs w:val="24"/>
        </w:rPr>
        <w:t>high‐skills</w:t>
      </w:r>
      <w:proofErr w:type="gramEnd"/>
    </w:p>
    <w:p w14:paraId="1677E287"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future.</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Curriculum Inquiry</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37</w:t>
      </w:r>
      <w:r w:rsidRPr="00D57984">
        <w:rPr>
          <w:rFonts w:ascii="Times New Roman" w:eastAsia="Times New Roman" w:hAnsi="Times New Roman" w:cs="Times New Roman"/>
          <w:color w:val="1A1A1A"/>
          <w:sz w:val="24"/>
          <w:szCs w:val="24"/>
        </w:rPr>
        <w:t>(4), 329-349.</w:t>
      </w:r>
    </w:p>
    <w:p w14:paraId="103A1F4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Lewis, T., &amp; Cheng, S. Y. (2006). Tracking, expectations, and the transformation of vocational</w:t>
      </w:r>
    </w:p>
    <w:p w14:paraId="20CF80A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education.</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American Journal of Education</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113</w:t>
      </w:r>
      <w:r w:rsidRPr="00D57984">
        <w:rPr>
          <w:rFonts w:ascii="Times New Roman" w:eastAsia="Times New Roman" w:hAnsi="Times New Roman" w:cs="Times New Roman"/>
          <w:color w:val="1A1A1A"/>
          <w:sz w:val="24"/>
          <w:szCs w:val="24"/>
        </w:rPr>
        <w:t>(1), 67-99.</w:t>
      </w:r>
    </w:p>
    <w:p w14:paraId="53882D0F"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Macedo, D. (2013). Education matters: Beyond the fetishization of the banking model.</w:t>
      </w:r>
    </w:p>
    <w:p w14:paraId="2A358BD7" w14:textId="23AC76D0" w:rsidR="001A4072"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i/>
          <w:iCs/>
          <w:color w:val="1A1A1A"/>
          <w:sz w:val="24"/>
          <w:szCs w:val="24"/>
        </w:rPr>
        <w:t>Education Matters: The Journal of Teaching and Learning</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1</w:t>
      </w:r>
      <w:r w:rsidRPr="00D57984">
        <w:rPr>
          <w:rFonts w:ascii="Times New Roman" w:eastAsia="Times New Roman" w:hAnsi="Times New Roman" w:cs="Times New Roman"/>
          <w:color w:val="1A1A1A"/>
          <w:sz w:val="24"/>
          <w:szCs w:val="24"/>
        </w:rPr>
        <w:t>(1).</w:t>
      </w:r>
    </w:p>
    <w:p w14:paraId="2A56CC07" w14:textId="42B8271E" w:rsidR="005E1F02" w:rsidRPr="00D57984" w:rsidRDefault="005E1F02" w:rsidP="001A4072">
      <w:pPr>
        <w:spacing w:after="0" w:line="240" w:lineRule="auto"/>
        <w:rPr>
          <w:rFonts w:ascii="Times New Roman" w:eastAsia="Times New Roman" w:hAnsi="Times New Roman" w:cs="Times New Roman"/>
          <w:sz w:val="24"/>
          <w:szCs w:val="24"/>
        </w:rPr>
      </w:pPr>
      <w:proofErr w:type="spellStart"/>
      <w:r w:rsidRPr="00D57984">
        <w:rPr>
          <w:rFonts w:ascii="Times New Roman" w:hAnsi="Times New Roman" w:cs="Times New Roman"/>
          <w:color w:val="222222"/>
          <w:sz w:val="24"/>
          <w:szCs w:val="24"/>
          <w:shd w:val="clear" w:color="auto" w:fill="F8F8F8"/>
        </w:rPr>
        <w:t>Malagón</w:t>
      </w:r>
      <w:proofErr w:type="spellEnd"/>
      <w:r w:rsidRPr="00D57984">
        <w:rPr>
          <w:rFonts w:ascii="Times New Roman" w:hAnsi="Times New Roman" w:cs="Times New Roman"/>
          <w:color w:val="222222"/>
          <w:sz w:val="24"/>
          <w:szCs w:val="24"/>
          <w:shd w:val="clear" w:color="auto" w:fill="F8F8F8"/>
        </w:rPr>
        <w:t xml:space="preserve">-Barceló, J. (1989). The Role of the </w:t>
      </w:r>
      <w:proofErr w:type="spellStart"/>
      <w:r w:rsidRPr="00D57984">
        <w:rPr>
          <w:rFonts w:ascii="Times New Roman" w:hAnsi="Times New Roman" w:cs="Times New Roman"/>
          <w:color w:val="222222"/>
          <w:sz w:val="24"/>
          <w:szCs w:val="24"/>
          <w:shd w:val="clear" w:color="auto" w:fill="F8F8F8"/>
        </w:rPr>
        <w:t>Letrado</w:t>
      </w:r>
      <w:proofErr w:type="spellEnd"/>
      <w:r w:rsidRPr="00D57984">
        <w:rPr>
          <w:rFonts w:ascii="Times New Roman" w:hAnsi="Times New Roman" w:cs="Times New Roman"/>
          <w:color w:val="222222"/>
          <w:sz w:val="24"/>
          <w:szCs w:val="24"/>
          <w:shd w:val="clear" w:color="auto" w:fill="F8F8F8"/>
        </w:rPr>
        <w:t xml:space="preserve"> in the Colonization of America. </w:t>
      </w:r>
      <w:r w:rsidRPr="00D57984">
        <w:rPr>
          <w:rFonts w:ascii="Times New Roman" w:hAnsi="Times New Roman" w:cs="Times New Roman"/>
          <w:i/>
          <w:iCs/>
          <w:color w:val="222222"/>
          <w:sz w:val="24"/>
          <w:szCs w:val="24"/>
          <w:shd w:val="clear" w:color="auto" w:fill="F8F8F8"/>
        </w:rPr>
        <w:t>The Americas</w:t>
      </w:r>
      <w:r w:rsidRPr="00D57984">
        <w:rPr>
          <w:rFonts w:ascii="Times New Roman" w:hAnsi="Times New Roman" w:cs="Times New Roman"/>
          <w:color w:val="222222"/>
          <w:sz w:val="24"/>
          <w:szCs w:val="24"/>
          <w:shd w:val="clear" w:color="auto" w:fill="F8F8F8"/>
        </w:rPr>
        <w:t>, </w:t>
      </w:r>
      <w:r w:rsidRPr="00D57984">
        <w:rPr>
          <w:rFonts w:ascii="Times New Roman" w:hAnsi="Times New Roman" w:cs="Times New Roman"/>
          <w:i/>
          <w:iCs/>
          <w:color w:val="222222"/>
          <w:sz w:val="24"/>
          <w:szCs w:val="24"/>
          <w:shd w:val="clear" w:color="auto" w:fill="F8F8F8"/>
        </w:rPr>
        <w:t>18</w:t>
      </w:r>
      <w:r w:rsidRPr="00D57984">
        <w:rPr>
          <w:rFonts w:ascii="Times New Roman" w:hAnsi="Times New Roman" w:cs="Times New Roman"/>
          <w:color w:val="222222"/>
          <w:sz w:val="24"/>
          <w:szCs w:val="24"/>
          <w:shd w:val="clear" w:color="auto" w:fill="F8F8F8"/>
        </w:rPr>
        <w:t>(1), 1-17</w:t>
      </w:r>
    </w:p>
    <w:p w14:paraId="321C25E7" w14:textId="4E6463A9" w:rsidR="0016175D"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color w:val="1A1A1A"/>
          <w:sz w:val="24"/>
          <w:szCs w:val="24"/>
        </w:rPr>
        <w:t xml:space="preserve">Oakes, J. (1987). Tracking in secondary schools: A contextual perspective. </w:t>
      </w:r>
      <w:r w:rsidRPr="00D57984">
        <w:rPr>
          <w:rFonts w:ascii="Times New Roman" w:eastAsia="Times New Roman" w:hAnsi="Times New Roman" w:cs="Times New Roman"/>
          <w:i/>
          <w:iCs/>
          <w:color w:val="1A1A1A"/>
          <w:sz w:val="24"/>
          <w:szCs w:val="24"/>
        </w:rPr>
        <w:t>Educational</w:t>
      </w:r>
      <w:r w:rsidR="0016175D"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Psychologist</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22</w:t>
      </w:r>
      <w:r w:rsidRPr="00D57984">
        <w:rPr>
          <w:rFonts w:ascii="Times New Roman" w:eastAsia="Times New Roman" w:hAnsi="Times New Roman" w:cs="Times New Roman"/>
          <w:color w:val="1A1A1A"/>
          <w:sz w:val="24"/>
          <w:szCs w:val="24"/>
        </w:rPr>
        <w:t>(2), 129-153.</w:t>
      </w:r>
    </w:p>
    <w:p w14:paraId="7A271C30" w14:textId="1EA2CB77" w:rsidR="001A4072" w:rsidRPr="00D57984" w:rsidRDefault="001A4072" w:rsidP="001A4072">
      <w:pPr>
        <w:spacing w:after="0" w:line="240" w:lineRule="auto"/>
        <w:rPr>
          <w:rFonts w:ascii="Times New Roman" w:eastAsia="Times New Roman" w:hAnsi="Times New Roman" w:cs="Times New Roman"/>
          <w:color w:val="1A1A1A"/>
          <w:sz w:val="24"/>
          <w:szCs w:val="24"/>
        </w:rPr>
      </w:pPr>
      <w:proofErr w:type="spellStart"/>
      <w:r w:rsidRPr="00D57984">
        <w:rPr>
          <w:rFonts w:ascii="Times New Roman" w:eastAsia="Times New Roman" w:hAnsi="Times New Roman" w:cs="Times New Roman"/>
          <w:color w:val="1A1A1A"/>
          <w:sz w:val="24"/>
          <w:szCs w:val="24"/>
        </w:rPr>
        <w:t>Prilleltensky</w:t>
      </w:r>
      <w:proofErr w:type="spellEnd"/>
      <w:r w:rsidRPr="00D57984">
        <w:rPr>
          <w:rFonts w:ascii="Times New Roman" w:eastAsia="Times New Roman" w:hAnsi="Times New Roman" w:cs="Times New Roman"/>
          <w:color w:val="1A1A1A"/>
          <w:sz w:val="24"/>
          <w:szCs w:val="24"/>
        </w:rPr>
        <w:t xml:space="preserve">, I. (2008). The role of power in wellness, oppression, and liberation: The promise of </w:t>
      </w:r>
      <w:proofErr w:type="spellStart"/>
      <w:r w:rsidRPr="00D57984">
        <w:rPr>
          <w:rFonts w:ascii="Times New Roman" w:eastAsia="Times New Roman" w:hAnsi="Times New Roman" w:cs="Times New Roman"/>
          <w:color w:val="1A1A1A"/>
          <w:sz w:val="24"/>
          <w:szCs w:val="24"/>
        </w:rPr>
        <w:t>psychopolitical</w:t>
      </w:r>
      <w:proofErr w:type="spellEnd"/>
      <w:r w:rsidRPr="00D57984">
        <w:rPr>
          <w:rFonts w:ascii="Times New Roman" w:eastAsia="Times New Roman" w:hAnsi="Times New Roman" w:cs="Times New Roman"/>
          <w:color w:val="1A1A1A"/>
          <w:sz w:val="24"/>
          <w:szCs w:val="24"/>
        </w:rPr>
        <w:t xml:space="preserve"> validity.</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Journal of Community Psychology</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36</w:t>
      </w:r>
      <w:r w:rsidRPr="00D57984">
        <w:rPr>
          <w:rFonts w:ascii="Times New Roman" w:eastAsia="Times New Roman" w:hAnsi="Times New Roman" w:cs="Times New Roman"/>
          <w:color w:val="1A1A1A"/>
          <w:sz w:val="24"/>
          <w:szCs w:val="24"/>
        </w:rPr>
        <w:t>(2), 116-136.</w:t>
      </w:r>
    </w:p>
    <w:p w14:paraId="666460BB" w14:textId="33DFD13B" w:rsidR="00BB3E37" w:rsidRPr="00D57984" w:rsidRDefault="00BB3E37" w:rsidP="001A4072">
      <w:pPr>
        <w:spacing w:after="0" w:line="240" w:lineRule="auto"/>
        <w:rPr>
          <w:rFonts w:ascii="Times New Roman" w:eastAsia="Times New Roman" w:hAnsi="Times New Roman" w:cs="Times New Roman"/>
          <w:color w:val="1A1A1A"/>
          <w:sz w:val="24"/>
          <w:szCs w:val="24"/>
        </w:rPr>
      </w:pPr>
    </w:p>
    <w:p w14:paraId="2C6AA278" w14:textId="1F6214C0" w:rsidR="00BB3E37" w:rsidRPr="00D57984" w:rsidRDefault="00BB3E37"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color w:val="1A1A1A"/>
          <w:sz w:val="24"/>
          <w:szCs w:val="24"/>
        </w:rPr>
        <w:lastRenderedPageBreak/>
        <w:t>Parker, K</w:t>
      </w:r>
      <w:r w:rsidR="00267C0F" w:rsidRPr="00D57984">
        <w:rPr>
          <w:rFonts w:ascii="Times New Roman" w:eastAsia="Times New Roman" w:hAnsi="Times New Roman" w:cs="Times New Roman"/>
          <w:color w:val="1A1A1A"/>
          <w:sz w:val="24"/>
          <w:szCs w:val="24"/>
        </w:rPr>
        <w:t>., Horowitz, J. M., Morin, R., &amp; Lopez, M. H. (2015). Chapter 1: Race and multiracial Americans in the U.S. census. Pew Research center. Retrieved on -09-20-2019.</w:t>
      </w:r>
    </w:p>
    <w:p w14:paraId="10C2C0AE" w14:textId="77777777" w:rsidR="00267C0F" w:rsidRPr="00D57984" w:rsidRDefault="00267C0F" w:rsidP="001A4072">
      <w:pPr>
        <w:spacing w:after="0" w:line="240" w:lineRule="auto"/>
        <w:rPr>
          <w:rFonts w:ascii="Times New Roman" w:eastAsia="Times New Roman" w:hAnsi="Times New Roman" w:cs="Times New Roman"/>
          <w:sz w:val="24"/>
          <w:szCs w:val="24"/>
        </w:rPr>
      </w:pPr>
    </w:p>
    <w:p w14:paraId="497143F0" w14:textId="77777777" w:rsidR="001A4072" w:rsidRPr="00D57984" w:rsidRDefault="001A4072" w:rsidP="001A4072">
      <w:pPr>
        <w:spacing w:after="0" w:line="240" w:lineRule="auto"/>
        <w:rPr>
          <w:rFonts w:ascii="Times New Roman" w:eastAsia="Times New Roman" w:hAnsi="Times New Roman" w:cs="Times New Roman"/>
          <w:sz w:val="24"/>
          <w:szCs w:val="24"/>
        </w:rPr>
      </w:pPr>
      <w:proofErr w:type="spellStart"/>
      <w:r w:rsidRPr="00D57984">
        <w:rPr>
          <w:rFonts w:ascii="Times New Roman" w:eastAsia="Times New Roman" w:hAnsi="Times New Roman" w:cs="Times New Roman"/>
          <w:sz w:val="24"/>
          <w:szCs w:val="24"/>
        </w:rPr>
        <w:t>Prucha</w:t>
      </w:r>
      <w:proofErr w:type="spellEnd"/>
      <w:r w:rsidRPr="00D57984">
        <w:rPr>
          <w:rFonts w:ascii="Times New Roman" w:eastAsia="Times New Roman" w:hAnsi="Times New Roman" w:cs="Times New Roman"/>
          <w:sz w:val="24"/>
          <w:szCs w:val="24"/>
        </w:rPr>
        <w:t xml:space="preserve">, F. P. (1973). </w:t>
      </w:r>
      <w:r w:rsidRPr="00D57984">
        <w:rPr>
          <w:rFonts w:ascii="Times New Roman" w:eastAsia="Times New Roman" w:hAnsi="Times New Roman" w:cs="Times New Roman"/>
          <w:i/>
          <w:iCs/>
          <w:sz w:val="24"/>
          <w:szCs w:val="24"/>
        </w:rPr>
        <w:t>Americanizing the American Indians</w:t>
      </w:r>
      <w:r w:rsidRPr="00D57984">
        <w:rPr>
          <w:rFonts w:ascii="Times New Roman" w:eastAsia="Times New Roman" w:hAnsi="Times New Roman" w:cs="Times New Roman"/>
          <w:sz w:val="24"/>
          <w:szCs w:val="24"/>
        </w:rPr>
        <w:t>. Cambridge, MA: Harvard University.</w:t>
      </w:r>
    </w:p>
    <w:p w14:paraId="19483A9D"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Robinson, K. (2006). “Do schools kill creativity.” In </w:t>
      </w:r>
      <w:r w:rsidRPr="00D57984">
        <w:rPr>
          <w:rFonts w:ascii="Times New Roman" w:eastAsia="Times New Roman" w:hAnsi="Times New Roman" w:cs="Times New Roman"/>
          <w:i/>
          <w:iCs/>
          <w:sz w:val="24"/>
          <w:szCs w:val="24"/>
        </w:rPr>
        <w:t>Presentation at TED2006</w:t>
      </w:r>
    </w:p>
    <w:p w14:paraId="02FD4625"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i/>
          <w:iCs/>
          <w:sz w:val="24"/>
          <w:szCs w:val="24"/>
        </w:rPr>
        <w:t>conference, Monterey, CA</w:t>
      </w:r>
      <w:r w:rsidRPr="00D57984">
        <w:rPr>
          <w:rFonts w:ascii="Times New Roman" w:eastAsia="Times New Roman" w:hAnsi="Times New Roman" w:cs="Times New Roman"/>
          <w:sz w:val="24"/>
          <w:szCs w:val="24"/>
        </w:rPr>
        <w:t>.</w:t>
      </w:r>
    </w:p>
    <w:p w14:paraId="4978BA41"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sz w:val="24"/>
          <w:szCs w:val="24"/>
        </w:rPr>
        <w:t xml:space="preserve">Rose, M. A. (2009). </w:t>
      </w:r>
      <w:r w:rsidRPr="00D57984">
        <w:rPr>
          <w:rFonts w:ascii="Times New Roman" w:eastAsia="Times New Roman" w:hAnsi="Times New Roman" w:cs="Times New Roman"/>
          <w:i/>
          <w:iCs/>
          <w:sz w:val="24"/>
          <w:szCs w:val="24"/>
        </w:rPr>
        <w:t xml:space="preserve">Why </w:t>
      </w:r>
      <w:proofErr w:type="gramStart"/>
      <w:r w:rsidRPr="00D57984">
        <w:rPr>
          <w:rFonts w:ascii="Times New Roman" w:eastAsia="Times New Roman" w:hAnsi="Times New Roman" w:cs="Times New Roman"/>
          <w:i/>
          <w:iCs/>
          <w:sz w:val="24"/>
          <w:szCs w:val="24"/>
        </w:rPr>
        <w:t>school?:</w:t>
      </w:r>
      <w:proofErr w:type="gramEnd"/>
      <w:r w:rsidRPr="00D57984">
        <w:rPr>
          <w:rFonts w:ascii="Times New Roman" w:eastAsia="Times New Roman" w:hAnsi="Times New Roman" w:cs="Times New Roman"/>
          <w:i/>
          <w:iCs/>
          <w:sz w:val="24"/>
          <w:szCs w:val="24"/>
        </w:rPr>
        <w:t xml:space="preserve"> Reclaiming education for all of us</w:t>
      </w:r>
      <w:r w:rsidRPr="00D57984">
        <w:rPr>
          <w:rFonts w:ascii="Times New Roman" w:eastAsia="Times New Roman" w:hAnsi="Times New Roman" w:cs="Times New Roman"/>
          <w:sz w:val="24"/>
          <w:szCs w:val="24"/>
        </w:rPr>
        <w:t>. The New Press.</w:t>
      </w:r>
    </w:p>
    <w:p w14:paraId="378E2E07"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Shakespeare, T. (1993). Disabled people's self-</w:t>
      </w:r>
      <w:proofErr w:type="spellStart"/>
      <w:r w:rsidRPr="00D57984">
        <w:rPr>
          <w:rFonts w:ascii="Times New Roman" w:eastAsia="Times New Roman" w:hAnsi="Times New Roman" w:cs="Times New Roman"/>
          <w:color w:val="1A1A1A"/>
          <w:sz w:val="24"/>
          <w:szCs w:val="24"/>
        </w:rPr>
        <w:t>organisation</w:t>
      </w:r>
      <w:proofErr w:type="spellEnd"/>
      <w:r w:rsidRPr="00D57984">
        <w:rPr>
          <w:rFonts w:ascii="Times New Roman" w:eastAsia="Times New Roman" w:hAnsi="Times New Roman" w:cs="Times New Roman"/>
          <w:color w:val="1A1A1A"/>
          <w:sz w:val="24"/>
          <w:szCs w:val="24"/>
        </w:rPr>
        <w:t xml:space="preserve">: a new social movement? </w:t>
      </w:r>
      <w:r w:rsidRPr="00D57984">
        <w:rPr>
          <w:rFonts w:ascii="Times New Roman" w:eastAsia="Times New Roman" w:hAnsi="Times New Roman" w:cs="Times New Roman"/>
          <w:i/>
          <w:iCs/>
          <w:color w:val="1A1A1A"/>
          <w:sz w:val="24"/>
          <w:szCs w:val="24"/>
        </w:rPr>
        <w:t>Disability,</w:t>
      </w:r>
    </w:p>
    <w:p w14:paraId="648887ED" w14:textId="5663B198" w:rsidR="001A4072"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i/>
          <w:iCs/>
          <w:color w:val="1A1A1A"/>
          <w:sz w:val="24"/>
          <w:szCs w:val="24"/>
        </w:rPr>
        <w:t>Handicap &amp; Society</w:t>
      </w:r>
      <w:r w:rsidRPr="00D57984">
        <w:rPr>
          <w:rFonts w:ascii="Times New Roman" w:eastAsia="Times New Roman" w:hAnsi="Times New Roman" w:cs="Times New Roman"/>
          <w:color w:val="1A1A1A"/>
          <w:sz w:val="24"/>
          <w:szCs w:val="24"/>
        </w:rPr>
        <w:t>,</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8</w:t>
      </w:r>
      <w:r w:rsidRPr="00D57984">
        <w:rPr>
          <w:rFonts w:ascii="Times New Roman" w:eastAsia="Times New Roman" w:hAnsi="Times New Roman" w:cs="Times New Roman"/>
          <w:color w:val="1A1A1A"/>
          <w:sz w:val="24"/>
          <w:szCs w:val="24"/>
        </w:rPr>
        <w:t>(3), 249-264.</w:t>
      </w:r>
    </w:p>
    <w:p w14:paraId="49A0F3E7" w14:textId="1CA3B76A" w:rsidR="00800285" w:rsidRPr="00D57984" w:rsidRDefault="00800285" w:rsidP="001A4072">
      <w:pPr>
        <w:spacing w:after="0" w:line="240" w:lineRule="auto"/>
        <w:rPr>
          <w:rFonts w:ascii="Times New Roman" w:eastAsia="Times New Roman" w:hAnsi="Times New Roman" w:cs="Times New Roman"/>
          <w:sz w:val="24"/>
          <w:szCs w:val="24"/>
        </w:rPr>
      </w:pPr>
      <w:r w:rsidRPr="00D57984">
        <w:rPr>
          <w:rFonts w:ascii="Times New Roman" w:hAnsi="Times New Roman" w:cs="Times New Roman"/>
          <w:color w:val="232323"/>
          <w:sz w:val="24"/>
          <w:szCs w:val="24"/>
        </w:rPr>
        <w:t xml:space="preserve">Spring, J. (1983). The </w:t>
      </w:r>
      <w:proofErr w:type="gramStart"/>
      <w:r w:rsidRPr="00D57984">
        <w:rPr>
          <w:rFonts w:ascii="Times New Roman" w:hAnsi="Times New Roman" w:cs="Times New Roman"/>
          <w:color w:val="232323"/>
          <w:sz w:val="24"/>
          <w:szCs w:val="24"/>
        </w:rPr>
        <w:t>public school</w:t>
      </w:r>
      <w:proofErr w:type="gramEnd"/>
      <w:r w:rsidRPr="00D57984">
        <w:rPr>
          <w:rFonts w:ascii="Times New Roman" w:hAnsi="Times New Roman" w:cs="Times New Roman"/>
          <w:color w:val="232323"/>
          <w:sz w:val="24"/>
          <w:szCs w:val="24"/>
        </w:rPr>
        <w:t xml:space="preserve"> movement vs. the libertarian tradition. </w:t>
      </w:r>
      <w:r w:rsidRPr="00D57984">
        <w:rPr>
          <w:rFonts w:ascii="Times New Roman" w:hAnsi="Times New Roman" w:cs="Times New Roman"/>
          <w:i/>
          <w:iCs/>
          <w:color w:val="232323"/>
          <w:sz w:val="24"/>
          <w:szCs w:val="24"/>
        </w:rPr>
        <w:t>The Journal of Libertarian Studies,</w:t>
      </w:r>
      <w:r w:rsidRPr="00D57984">
        <w:rPr>
          <w:rFonts w:ascii="Times New Roman" w:hAnsi="Times New Roman" w:cs="Times New Roman"/>
          <w:color w:val="232323"/>
          <w:sz w:val="24"/>
          <w:szCs w:val="24"/>
        </w:rPr>
        <w:t> </w:t>
      </w:r>
      <w:r w:rsidRPr="00D57984">
        <w:rPr>
          <w:rFonts w:ascii="Times New Roman" w:hAnsi="Times New Roman" w:cs="Times New Roman"/>
          <w:i/>
          <w:iCs/>
          <w:color w:val="232323"/>
          <w:sz w:val="24"/>
          <w:szCs w:val="24"/>
        </w:rPr>
        <w:t>7</w:t>
      </w:r>
      <w:r w:rsidRPr="00D57984">
        <w:rPr>
          <w:rFonts w:ascii="Times New Roman" w:hAnsi="Times New Roman" w:cs="Times New Roman"/>
          <w:color w:val="232323"/>
          <w:sz w:val="24"/>
          <w:szCs w:val="24"/>
        </w:rPr>
        <w:t>(1).</w:t>
      </w:r>
    </w:p>
    <w:p w14:paraId="64D37094"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Rosenbaum, J. E. (1975). The stratification of socialization processes. </w:t>
      </w:r>
      <w:r w:rsidRPr="00D57984">
        <w:rPr>
          <w:rFonts w:ascii="Times New Roman" w:eastAsia="Times New Roman" w:hAnsi="Times New Roman" w:cs="Times New Roman"/>
          <w:i/>
          <w:iCs/>
          <w:color w:val="1A1A1A"/>
          <w:sz w:val="24"/>
          <w:szCs w:val="24"/>
        </w:rPr>
        <w:t>American Sociological</w:t>
      </w:r>
    </w:p>
    <w:p w14:paraId="1E92C3AC"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i/>
          <w:iCs/>
          <w:color w:val="1A1A1A"/>
          <w:sz w:val="24"/>
          <w:szCs w:val="24"/>
        </w:rPr>
        <w:t>Review,</w:t>
      </w:r>
      <w:r w:rsidRPr="00D57984">
        <w:rPr>
          <w:rFonts w:ascii="Times New Roman" w:eastAsia="Times New Roman" w:hAnsi="Times New Roman" w:cs="Times New Roman"/>
          <w:color w:val="1A1A1A"/>
          <w:sz w:val="24"/>
          <w:szCs w:val="24"/>
        </w:rPr>
        <w:t xml:space="preserve"> 48-54.</w:t>
      </w:r>
    </w:p>
    <w:p w14:paraId="7F695228" w14:textId="77777777" w:rsidR="001A4072" w:rsidRPr="00D57984" w:rsidRDefault="001A4072" w:rsidP="001A4072">
      <w:pPr>
        <w:spacing w:after="0" w:line="240" w:lineRule="auto"/>
        <w:rPr>
          <w:rFonts w:ascii="Times New Roman" w:eastAsia="Times New Roman" w:hAnsi="Times New Roman" w:cs="Times New Roman"/>
          <w:sz w:val="24"/>
          <w:szCs w:val="24"/>
        </w:rPr>
      </w:pPr>
      <w:r w:rsidRPr="00D57984">
        <w:rPr>
          <w:rFonts w:ascii="Times New Roman" w:eastAsia="Times New Roman" w:hAnsi="Times New Roman" w:cs="Times New Roman"/>
          <w:color w:val="1A1A1A"/>
          <w:sz w:val="24"/>
          <w:szCs w:val="24"/>
        </w:rPr>
        <w:t xml:space="preserve">Spring, J. (1983). The </w:t>
      </w:r>
      <w:proofErr w:type="gramStart"/>
      <w:r w:rsidRPr="00D57984">
        <w:rPr>
          <w:rFonts w:ascii="Times New Roman" w:eastAsia="Times New Roman" w:hAnsi="Times New Roman" w:cs="Times New Roman"/>
          <w:color w:val="1A1A1A"/>
          <w:sz w:val="24"/>
          <w:szCs w:val="24"/>
        </w:rPr>
        <w:t>public school</w:t>
      </w:r>
      <w:proofErr w:type="gramEnd"/>
      <w:r w:rsidRPr="00D57984">
        <w:rPr>
          <w:rFonts w:ascii="Times New Roman" w:eastAsia="Times New Roman" w:hAnsi="Times New Roman" w:cs="Times New Roman"/>
          <w:color w:val="1A1A1A"/>
          <w:sz w:val="24"/>
          <w:szCs w:val="24"/>
        </w:rPr>
        <w:t xml:space="preserve"> movement vs. the libertarian tradition. </w:t>
      </w:r>
      <w:r w:rsidRPr="00D57984">
        <w:rPr>
          <w:rFonts w:ascii="Times New Roman" w:eastAsia="Times New Roman" w:hAnsi="Times New Roman" w:cs="Times New Roman"/>
          <w:i/>
          <w:iCs/>
          <w:color w:val="1A1A1A"/>
          <w:sz w:val="24"/>
          <w:szCs w:val="24"/>
        </w:rPr>
        <w:t>The Journal of</w:t>
      </w:r>
    </w:p>
    <w:p w14:paraId="0681BCF9" w14:textId="36BDEEFB" w:rsidR="001A4072" w:rsidRPr="00D57984" w:rsidRDefault="001A4072" w:rsidP="001A4072">
      <w:pPr>
        <w:spacing w:after="0" w:line="240" w:lineRule="auto"/>
        <w:rPr>
          <w:rFonts w:ascii="Times New Roman" w:eastAsia="Times New Roman" w:hAnsi="Times New Roman" w:cs="Times New Roman"/>
          <w:color w:val="1A1A1A"/>
          <w:sz w:val="24"/>
          <w:szCs w:val="24"/>
        </w:rPr>
      </w:pPr>
      <w:r w:rsidRPr="00D57984">
        <w:rPr>
          <w:rFonts w:ascii="Times New Roman" w:eastAsia="Times New Roman" w:hAnsi="Times New Roman" w:cs="Times New Roman"/>
          <w:i/>
          <w:iCs/>
          <w:color w:val="1A1A1A"/>
          <w:sz w:val="24"/>
          <w:szCs w:val="24"/>
        </w:rPr>
        <w:t>Libertarian Studies,</w:t>
      </w:r>
      <w:r w:rsidRPr="00D57984">
        <w:rPr>
          <w:rFonts w:ascii="Times New Roman" w:eastAsia="Times New Roman" w:hAnsi="Times New Roman" w:cs="Times New Roman"/>
          <w:sz w:val="24"/>
          <w:szCs w:val="24"/>
        </w:rPr>
        <w:t xml:space="preserve"> </w:t>
      </w:r>
      <w:r w:rsidRPr="00D57984">
        <w:rPr>
          <w:rFonts w:ascii="Times New Roman" w:eastAsia="Times New Roman" w:hAnsi="Times New Roman" w:cs="Times New Roman"/>
          <w:i/>
          <w:iCs/>
          <w:color w:val="1A1A1A"/>
          <w:sz w:val="24"/>
          <w:szCs w:val="24"/>
        </w:rPr>
        <w:t>7</w:t>
      </w:r>
      <w:r w:rsidRPr="00D57984">
        <w:rPr>
          <w:rFonts w:ascii="Times New Roman" w:eastAsia="Times New Roman" w:hAnsi="Times New Roman" w:cs="Times New Roman"/>
          <w:color w:val="1A1A1A"/>
          <w:sz w:val="24"/>
          <w:szCs w:val="24"/>
        </w:rPr>
        <w:t>(1).</w:t>
      </w:r>
    </w:p>
    <w:p w14:paraId="2F85E2E9" w14:textId="54513D58" w:rsidR="00AB5054" w:rsidRPr="00D57984" w:rsidRDefault="00AB5054" w:rsidP="001A4072">
      <w:pPr>
        <w:spacing w:after="0" w:line="240" w:lineRule="auto"/>
        <w:rPr>
          <w:rFonts w:ascii="Times New Roman" w:eastAsia="Times New Roman" w:hAnsi="Times New Roman" w:cs="Times New Roman"/>
          <w:sz w:val="24"/>
          <w:szCs w:val="24"/>
        </w:rPr>
      </w:pPr>
      <w:proofErr w:type="spellStart"/>
      <w:r w:rsidRPr="00D57984">
        <w:rPr>
          <w:rFonts w:ascii="Times New Roman" w:eastAsia="Times New Roman" w:hAnsi="Times New Roman" w:cs="Times New Roman"/>
          <w:sz w:val="24"/>
          <w:szCs w:val="24"/>
        </w:rPr>
        <w:t>Titchkosky</w:t>
      </w:r>
      <w:proofErr w:type="spellEnd"/>
      <w:r w:rsidRPr="00D57984">
        <w:rPr>
          <w:rFonts w:ascii="Times New Roman" w:eastAsia="Times New Roman" w:hAnsi="Times New Roman" w:cs="Times New Roman"/>
          <w:sz w:val="24"/>
          <w:szCs w:val="24"/>
        </w:rPr>
        <w:t>, T. (2010). The not-yet-time of disability in the bureaucratization of university life. Disability Studies Quarterly, 30(3/4).</w:t>
      </w:r>
    </w:p>
    <w:bookmarkEnd w:id="0"/>
    <w:bookmarkEnd w:id="1"/>
    <w:p w14:paraId="1B574474" w14:textId="26CD2416" w:rsidR="00020E7D" w:rsidRPr="00D57984" w:rsidRDefault="00020E7D" w:rsidP="001A4072">
      <w:pPr>
        <w:rPr>
          <w:rFonts w:ascii="Times New Roman" w:hAnsi="Times New Roman" w:cs="Times New Roman"/>
          <w:sz w:val="24"/>
          <w:szCs w:val="24"/>
        </w:rPr>
      </w:pPr>
    </w:p>
    <w:sectPr w:rsidR="00020E7D" w:rsidRPr="00D5798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67BE" w14:textId="77777777" w:rsidR="00E7427D" w:rsidRDefault="00E7427D" w:rsidP="00D57984">
      <w:pPr>
        <w:spacing w:after="0" w:line="240" w:lineRule="auto"/>
      </w:pPr>
      <w:r>
        <w:separator/>
      </w:r>
    </w:p>
  </w:endnote>
  <w:endnote w:type="continuationSeparator" w:id="0">
    <w:p w14:paraId="7197B3DB" w14:textId="77777777" w:rsidR="00E7427D" w:rsidRDefault="00E7427D" w:rsidP="00D5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874205"/>
      <w:docPartObj>
        <w:docPartGallery w:val="Page Numbers (Bottom of Page)"/>
        <w:docPartUnique/>
      </w:docPartObj>
    </w:sdtPr>
    <w:sdtEndPr>
      <w:rPr>
        <w:rStyle w:val="PageNumber"/>
      </w:rPr>
    </w:sdtEndPr>
    <w:sdtContent>
      <w:p w14:paraId="3A245997" w14:textId="1D577D7F" w:rsidR="00D57984" w:rsidRDefault="00D57984"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B20C1" w14:textId="77777777" w:rsidR="00D57984" w:rsidRDefault="00D57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0224930"/>
      <w:docPartObj>
        <w:docPartGallery w:val="Page Numbers (Bottom of Page)"/>
        <w:docPartUnique/>
      </w:docPartObj>
    </w:sdtPr>
    <w:sdtEndPr>
      <w:rPr>
        <w:rStyle w:val="PageNumber"/>
      </w:rPr>
    </w:sdtEndPr>
    <w:sdtContent>
      <w:p w14:paraId="0D8C8153" w14:textId="6C063200" w:rsidR="00D57984" w:rsidRDefault="00D57984"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8BF03F" w14:textId="77777777" w:rsidR="00D57984" w:rsidRDefault="00D5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9FF6" w14:textId="77777777" w:rsidR="00E7427D" w:rsidRDefault="00E7427D" w:rsidP="00D57984">
      <w:pPr>
        <w:spacing w:after="0" w:line="240" w:lineRule="auto"/>
      </w:pPr>
      <w:r>
        <w:separator/>
      </w:r>
    </w:p>
  </w:footnote>
  <w:footnote w:type="continuationSeparator" w:id="0">
    <w:p w14:paraId="2E93D174" w14:textId="77777777" w:rsidR="00E7427D" w:rsidRDefault="00E7427D" w:rsidP="00D57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7D"/>
    <w:rsid w:val="00020E7D"/>
    <w:rsid w:val="000861CF"/>
    <w:rsid w:val="00092B10"/>
    <w:rsid w:val="000A2385"/>
    <w:rsid w:val="000C7184"/>
    <w:rsid w:val="000F5639"/>
    <w:rsid w:val="00131BE1"/>
    <w:rsid w:val="0016175D"/>
    <w:rsid w:val="00175409"/>
    <w:rsid w:val="00192343"/>
    <w:rsid w:val="00197CD6"/>
    <w:rsid w:val="001A4072"/>
    <w:rsid w:val="001A7BF8"/>
    <w:rsid w:val="001B532E"/>
    <w:rsid w:val="001C2F67"/>
    <w:rsid w:val="001F7205"/>
    <w:rsid w:val="00250B7F"/>
    <w:rsid w:val="00253660"/>
    <w:rsid w:val="00267C0F"/>
    <w:rsid w:val="002A736D"/>
    <w:rsid w:val="002E2F15"/>
    <w:rsid w:val="002F0347"/>
    <w:rsid w:val="0032083A"/>
    <w:rsid w:val="003802BB"/>
    <w:rsid w:val="003A3F1C"/>
    <w:rsid w:val="003D4346"/>
    <w:rsid w:val="003F4317"/>
    <w:rsid w:val="00461BB3"/>
    <w:rsid w:val="00495B56"/>
    <w:rsid w:val="004A4CE7"/>
    <w:rsid w:val="004B545F"/>
    <w:rsid w:val="004D2F60"/>
    <w:rsid w:val="00522E3E"/>
    <w:rsid w:val="00555ABF"/>
    <w:rsid w:val="005A53D9"/>
    <w:rsid w:val="005B1CC2"/>
    <w:rsid w:val="005D3994"/>
    <w:rsid w:val="005E1F02"/>
    <w:rsid w:val="005F6408"/>
    <w:rsid w:val="0064235D"/>
    <w:rsid w:val="00684F37"/>
    <w:rsid w:val="0069215C"/>
    <w:rsid w:val="006A1504"/>
    <w:rsid w:val="006D2BAB"/>
    <w:rsid w:val="006D4FF8"/>
    <w:rsid w:val="006F7C19"/>
    <w:rsid w:val="007027EB"/>
    <w:rsid w:val="00707829"/>
    <w:rsid w:val="00766206"/>
    <w:rsid w:val="007762E0"/>
    <w:rsid w:val="007A6554"/>
    <w:rsid w:val="007D55BA"/>
    <w:rsid w:val="007F5AFC"/>
    <w:rsid w:val="00800285"/>
    <w:rsid w:val="00850503"/>
    <w:rsid w:val="00874784"/>
    <w:rsid w:val="008C179B"/>
    <w:rsid w:val="008C5AD4"/>
    <w:rsid w:val="00906BAC"/>
    <w:rsid w:val="00910968"/>
    <w:rsid w:val="009175A9"/>
    <w:rsid w:val="009214FB"/>
    <w:rsid w:val="00933DD0"/>
    <w:rsid w:val="00942535"/>
    <w:rsid w:val="00964531"/>
    <w:rsid w:val="00980759"/>
    <w:rsid w:val="009A6E60"/>
    <w:rsid w:val="009F31A4"/>
    <w:rsid w:val="00A86B6F"/>
    <w:rsid w:val="00AB5054"/>
    <w:rsid w:val="00AE5A23"/>
    <w:rsid w:val="00B112BC"/>
    <w:rsid w:val="00B25687"/>
    <w:rsid w:val="00B94506"/>
    <w:rsid w:val="00BB3E37"/>
    <w:rsid w:val="00C0410E"/>
    <w:rsid w:val="00C0448D"/>
    <w:rsid w:val="00C36AB4"/>
    <w:rsid w:val="00C44309"/>
    <w:rsid w:val="00C600A3"/>
    <w:rsid w:val="00C8300F"/>
    <w:rsid w:val="00CB5C93"/>
    <w:rsid w:val="00D22BAF"/>
    <w:rsid w:val="00D57984"/>
    <w:rsid w:val="00DB6054"/>
    <w:rsid w:val="00E33E73"/>
    <w:rsid w:val="00E51E05"/>
    <w:rsid w:val="00E62E30"/>
    <w:rsid w:val="00E7427D"/>
    <w:rsid w:val="00EE68A3"/>
    <w:rsid w:val="00F02012"/>
    <w:rsid w:val="00F37986"/>
    <w:rsid w:val="00F6228D"/>
    <w:rsid w:val="00F85433"/>
    <w:rsid w:val="00FB5EA7"/>
    <w:rsid w:val="00FE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3695"/>
  <w15:chartTrackingRefBased/>
  <w15:docId w15:val="{B8A8D08A-A170-4EA0-9835-9D6C52A7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51E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1E0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E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33F"/>
    <w:rPr>
      <w:rFonts w:ascii="Segoe UI" w:hAnsi="Segoe UI" w:cs="Segoe UI"/>
      <w:sz w:val="18"/>
      <w:szCs w:val="18"/>
    </w:rPr>
  </w:style>
  <w:style w:type="paragraph" w:styleId="Footer">
    <w:name w:val="footer"/>
    <w:basedOn w:val="Normal"/>
    <w:link w:val="FooterChar"/>
    <w:uiPriority w:val="99"/>
    <w:unhideWhenUsed/>
    <w:rsid w:val="00D57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984"/>
  </w:style>
  <w:style w:type="character" w:styleId="PageNumber">
    <w:name w:val="page number"/>
    <w:basedOn w:val="DefaultParagraphFont"/>
    <w:uiPriority w:val="99"/>
    <w:semiHidden/>
    <w:unhideWhenUsed/>
    <w:rsid w:val="00D5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04994">
      <w:bodyDiv w:val="1"/>
      <w:marLeft w:val="0"/>
      <w:marRight w:val="0"/>
      <w:marTop w:val="0"/>
      <w:marBottom w:val="0"/>
      <w:divBdr>
        <w:top w:val="none" w:sz="0" w:space="0" w:color="auto"/>
        <w:left w:val="none" w:sz="0" w:space="0" w:color="auto"/>
        <w:bottom w:val="none" w:sz="0" w:space="0" w:color="auto"/>
        <w:right w:val="none" w:sz="0" w:space="0" w:color="auto"/>
      </w:divBdr>
      <w:divsChild>
        <w:div w:id="2517222">
          <w:marLeft w:val="0"/>
          <w:marRight w:val="0"/>
          <w:marTop w:val="0"/>
          <w:marBottom w:val="0"/>
          <w:divBdr>
            <w:top w:val="none" w:sz="0" w:space="0" w:color="auto"/>
            <w:left w:val="none" w:sz="0" w:space="0" w:color="auto"/>
            <w:bottom w:val="none" w:sz="0" w:space="0" w:color="auto"/>
            <w:right w:val="none" w:sz="0" w:space="0" w:color="auto"/>
          </w:divBdr>
        </w:div>
        <w:div w:id="61488372">
          <w:marLeft w:val="0"/>
          <w:marRight w:val="0"/>
          <w:marTop w:val="0"/>
          <w:marBottom w:val="0"/>
          <w:divBdr>
            <w:top w:val="none" w:sz="0" w:space="0" w:color="auto"/>
            <w:left w:val="none" w:sz="0" w:space="0" w:color="auto"/>
            <w:bottom w:val="none" w:sz="0" w:space="0" w:color="auto"/>
            <w:right w:val="none" w:sz="0" w:space="0" w:color="auto"/>
          </w:divBdr>
        </w:div>
        <w:div w:id="63068658">
          <w:marLeft w:val="0"/>
          <w:marRight w:val="0"/>
          <w:marTop w:val="0"/>
          <w:marBottom w:val="0"/>
          <w:divBdr>
            <w:top w:val="none" w:sz="0" w:space="0" w:color="auto"/>
            <w:left w:val="none" w:sz="0" w:space="0" w:color="auto"/>
            <w:bottom w:val="none" w:sz="0" w:space="0" w:color="auto"/>
            <w:right w:val="none" w:sz="0" w:space="0" w:color="auto"/>
          </w:divBdr>
        </w:div>
        <w:div w:id="84303940">
          <w:marLeft w:val="0"/>
          <w:marRight w:val="0"/>
          <w:marTop w:val="0"/>
          <w:marBottom w:val="0"/>
          <w:divBdr>
            <w:top w:val="none" w:sz="0" w:space="0" w:color="auto"/>
            <w:left w:val="none" w:sz="0" w:space="0" w:color="auto"/>
            <w:bottom w:val="none" w:sz="0" w:space="0" w:color="auto"/>
            <w:right w:val="none" w:sz="0" w:space="0" w:color="auto"/>
          </w:divBdr>
        </w:div>
        <w:div w:id="103576622">
          <w:marLeft w:val="0"/>
          <w:marRight w:val="0"/>
          <w:marTop w:val="0"/>
          <w:marBottom w:val="0"/>
          <w:divBdr>
            <w:top w:val="none" w:sz="0" w:space="0" w:color="auto"/>
            <w:left w:val="none" w:sz="0" w:space="0" w:color="auto"/>
            <w:bottom w:val="none" w:sz="0" w:space="0" w:color="auto"/>
            <w:right w:val="none" w:sz="0" w:space="0" w:color="auto"/>
          </w:divBdr>
        </w:div>
        <w:div w:id="149248851">
          <w:marLeft w:val="0"/>
          <w:marRight w:val="0"/>
          <w:marTop w:val="0"/>
          <w:marBottom w:val="0"/>
          <w:divBdr>
            <w:top w:val="none" w:sz="0" w:space="0" w:color="auto"/>
            <w:left w:val="none" w:sz="0" w:space="0" w:color="auto"/>
            <w:bottom w:val="none" w:sz="0" w:space="0" w:color="auto"/>
            <w:right w:val="none" w:sz="0" w:space="0" w:color="auto"/>
          </w:divBdr>
        </w:div>
        <w:div w:id="157035882">
          <w:marLeft w:val="0"/>
          <w:marRight w:val="0"/>
          <w:marTop w:val="0"/>
          <w:marBottom w:val="0"/>
          <w:divBdr>
            <w:top w:val="none" w:sz="0" w:space="0" w:color="auto"/>
            <w:left w:val="none" w:sz="0" w:space="0" w:color="auto"/>
            <w:bottom w:val="none" w:sz="0" w:space="0" w:color="auto"/>
            <w:right w:val="none" w:sz="0" w:space="0" w:color="auto"/>
          </w:divBdr>
        </w:div>
        <w:div w:id="194538268">
          <w:marLeft w:val="0"/>
          <w:marRight w:val="0"/>
          <w:marTop w:val="0"/>
          <w:marBottom w:val="0"/>
          <w:divBdr>
            <w:top w:val="none" w:sz="0" w:space="0" w:color="auto"/>
            <w:left w:val="none" w:sz="0" w:space="0" w:color="auto"/>
            <w:bottom w:val="none" w:sz="0" w:space="0" w:color="auto"/>
            <w:right w:val="none" w:sz="0" w:space="0" w:color="auto"/>
          </w:divBdr>
        </w:div>
        <w:div w:id="205024523">
          <w:marLeft w:val="0"/>
          <w:marRight w:val="0"/>
          <w:marTop w:val="0"/>
          <w:marBottom w:val="0"/>
          <w:divBdr>
            <w:top w:val="none" w:sz="0" w:space="0" w:color="auto"/>
            <w:left w:val="none" w:sz="0" w:space="0" w:color="auto"/>
            <w:bottom w:val="none" w:sz="0" w:space="0" w:color="auto"/>
            <w:right w:val="none" w:sz="0" w:space="0" w:color="auto"/>
          </w:divBdr>
        </w:div>
        <w:div w:id="205530952">
          <w:marLeft w:val="0"/>
          <w:marRight w:val="0"/>
          <w:marTop w:val="0"/>
          <w:marBottom w:val="0"/>
          <w:divBdr>
            <w:top w:val="none" w:sz="0" w:space="0" w:color="auto"/>
            <w:left w:val="none" w:sz="0" w:space="0" w:color="auto"/>
            <w:bottom w:val="none" w:sz="0" w:space="0" w:color="auto"/>
            <w:right w:val="none" w:sz="0" w:space="0" w:color="auto"/>
          </w:divBdr>
        </w:div>
        <w:div w:id="207303405">
          <w:marLeft w:val="0"/>
          <w:marRight w:val="0"/>
          <w:marTop w:val="0"/>
          <w:marBottom w:val="0"/>
          <w:divBdr>
            <w:top w:val="none" w:sz="0" w:space="0" w:color="auto"/>
            <w:left w:val="none" w:sz="0" w:space="0" w:color="auto"/>
            <w:bottom w:val="none" w:sz="0" w:space="0" w:color="auto"/>
            <w:right w:val="none" w:sz="0" w:space="0" w:color="auto"/>
          </w:divBdr>
        </w:div>
        <w:div w:id="239605494">
          <w:marLeft w:val="0"/>
          <w:marRight w:val="0"/>
          <w:marTop w:val="0"/>
          <w:marBottom w:val="0"/>
          <w:divBdr>
            <w:top w:val="none" w:sz="0" w:space="0" w:color="auto"/>
            <w:left w:val="none" w:sz="0" w:space="0" w:color="auto"/>
            <w:bottom w:val="none" w:sz="0" w:space="0" w:color="auto"/>
            <w:right w:val="none" w:sz="0" w:space="0" w:color="auto"/>
          </w:divBdr>
        </w:div>
        <w:div w:id="256141042">
          <w:marLeft w:val="0"/>
          <w:marRight w:val="0"/>
          <w:marTop w:val="0"/>
          <w:marBottom w:val="0"/>
          <w:divBdr>
            <w:top w:val="none" w:sz="0" w:space="0" w:color="auto"/>
            <w:left w:val="none" w:sz="0" w:space="0" w:color="auto"/>
            <w:bottom w:val="none" w:sz="0" w:space="0" w:color="auto"/>
            <w:right w:val="none" w:sz="0" w:space="0" w:color="auto"/>
          </w:divBdr>
        </w:div>
        <w:div w:id="333386388">
          <w:marLeft w:val="0"/>
          <w:marRight w:val="0"/>
          <w:marTop w:val="0"/>
          <w:marBottom w:val="0"/>
          <w:divBdr>
            <w:top w:val="none" w:sz="0" w:space="0" w:color="auto"/>
            <w:left w:val="none" w:sz="0" w:space="0" w:color="auto"/>
            <w:bottom w:val="none" w:sz="0" w:space="0" w:color="auto"/>
            <w:right w:val="none" w:sz="0" w:space="0" w:color="auto"/>
          </w:divBdr>
        </w:div>
        <w:div w:id="340090201">
          <w:marLeft w:val="0"/>
          <w:marRight w:val="0"/>
          <w:marTop w:val="0"/>
          <w:marBottom w:val="0"/>
          <w:divBdr>
            <w:top w:val="none" w:sz="0" w:space="0" w:color="auto"/>
            <w:left w:val="none" w:sz="0" w:space="0" w:color="auto"/>
            <w:bottom w:val="none" w:sz="0" w:space="0" w:color="auto"/>
            <w:right w:val="none" w:sz="0" w:space="0" w:color="auto"/>
          </w:divBdr>
        </w:div>
        <w:div w:id="346179535">
          <w:marLeft w:val="0"/>
          <w:marRight w:val="0"/>
          <w:marTop w:val="0"/>
          <w:marBottom w:val="0"/>
          <w:divBdr>
            <w:top w:val="none" w:sz="0" w:space="0" w:color="auto"/>
            <w:left w:val="none" w:sz="0" w:space="0" w:color="auto"/>
            <w:bottom w:val="none" w:sz="0" w:space="0" w:color="auto"/>
            <w:right w:val="none" w:sz="0" w:space="0" w:color="auto"/>
          </w:divBdr>
        </w:div>
        <w:div w:id="406270878">
          <w:marLeft w:val="0"/>
          <w:marRight w:val="0"/>
          <w:marTop w:val="0"/>
          <w:marBottom w:val="0"/>
          <w:divBdr>
            <w:top w:val="none" w:sz="0" w:space="0" w:color="auto"/>
            <w:left w:val="none" w:sz="0" w:space="0" w:color="auto"/>
            <w:bottom w:val="none" w:sz="0" w:space="0" w:color="auto"/>
            <w:right w:val="none" w:sz="0" w:space="0" w:color="auto"/>
          </w:divBdr>
        </w:div>
        <w:div w:id="509635939">
          <w:marLeft w:val="0"/>
          <w:marRight w:val="0"/>
          <w:marTop w:val="0"/>
          <w:marBottom w:val="0"/>
          <w:divBdr>
            <w:top w:val="none" w:sz="0" w:space="0" w:color="auto"/>
            <w:left w:val="none" w:sz="0" w:space="0" w:color="auto"/>
            <w:bottom w:val="none" w:sz="0" w:space="0" w:color="auto"/>
            <w:right w:val="none" w:sz="0" w:space="0" w:color="auto"/>
          </w:divBdr>
        </w:div>
        <w:div w:id="519394824">
          <w:marLeft w:val="0"/>
          <w:marRight w:val="0"/>
          <w:marTop w:val="0"/>
          <w:marBottom w:val="0"/>
          <w:divBdr>
            <w:top w:val="none" w:sz="0" w:space="0" w:color="auto"/>
            <w:left w:val="none" w:sz="0" w:space="0" w:color="auto"/>
            <w:bottom w:val="none" w:sz="0" w:space="0" w:color="auto"/>
            <w:right w:val="none" w:sz="0" w:space="0" w:color="auto"/>
          </w:divBdr>
        </w:div>
        <w:div w:id="618611682">
          <w:marLeft w:val="0"/>
          <w:marRight w:val="0"/>
          <w:marTop w:val="0"/>
          <w:marBottom w:val="0"/>
          <w:divBdr>
            <w:top w:val="none" w:sz="0" w:space="0" w:color="auto"/>
            <w:left w:val="none" w:sz="0" w:space="0" w:color="auto"/>
            <w:bottom w:val="none" w:sz="0" w:space="0" w:color="auto"/>
            <w:right w:val="none" w:sz="0" w:space="0" w:color="auto"/>
          </w:divBdr>
        </w:div>
        <w:div w:id="621884243">
          <w:marLeft w:val="0"/>
          <w:marRight w:val="0"/>
          <w:marTop w:val="0"/>
          <w:marBottom w:val="0"/>
          <w:divBdr>
            <w:top w:val="none" w:sz="0" w:space="0" w:color="auto"/>
            <w:left w:val="none" w:sz="0" w:space="0" w:color="auto"/>
            <w:bottom w:val="none" w:sz="0" w:space="0" w:color="auto"/>
            <w:right w:val="none" w:sz="0" w:space="0" w:color="auto"/>
          </w:divBdr>
        </w:div>
        <w:div w:id="624240896">
          <w:marLeft w:val="0"/>
          <w:marRight w:val="0"/>
          <w:marTop w:val="0"/>
          <w:marBottom w:val="0"/>
          <w:divBdr>
            <w:top w:val="none" w:sz="0" w:space="0" w:color="auto"/>
            <w:left w:val="none" w:sz="0" w:space="0" w:color="auto"/>
            <w:bottom w:val="none" w:sz="0" w:space="0" w:color="auto"/>
            <w:right w:val="none" w:sz="0" w:space="0" w:color="auto"/>
          </w:divBdr>
        </w:div>
        <w:div w:id="657536463">
          <w:marLeft w:val="0"/>
          <w:marRight w:val="0"/>
          <w:marTop w:val="0"/>
          <w:marBottom w:val="0"/>
          <w:divBdr>
            <w:top w:val="none" w:sz="0" w:space="0" w:color="auto"/>
            <w:left w:val="none" w:sz="0" w:space="0" w:color="auto"/>
            <w:bottom w:val="none" w:sz="0" w:space="0" w:color="auto"/>
            <w:right w:val="none" w:sz="0" w:space="0" w:color="auto"/>
          </w:divBdr>
        </w:div>
        <w:div w:id="736705505">
          <w:marLeft w:val="0"/>
          <w:marRight w:val="0"/>
          <w:marTop w:val="0"/>
          <w:marBottom w:val="0"/>
          <w:divBdr>
            <w:top w:val="none" w:sz="0" w:space="0" w:color="auto"/>
            <w:left w:val="none" w:sz="0" w:space="0" w:color="auto"/>
            <w:bottom w:val="none" w:sz="0" w:space="0" w:color="auto"/>
            <w:right w:val="none" w:sz="0" w:space="0" w:color="auto"/>
          </w:divBdr>
        </w:div>
        <w:div w:id="753206946">
          <w:marLeft w:val="0"/>
          <w:marRight w:val="0"/>
          <w:marTop w:val="0"/>
          <w:marBottom w:val="0"/>
          <w:divBdr>
            <w:top w:val="none" w:sz="0" w:space="0" w:color="auto"/>
            <w:left w:val="none" w:sz="0" w:space="0" w:color="auto"/>
            <w:bottom w:val="none" w:sz="0" w:space="0" w:color="auto"/>
            <w:right w:val="none" w:sz="0" w:space="0" w:color="auto"/>
          </w:divBdr>
        </w:div>
        <w:div w:id="766078570">
          <w:marLeft w:val="0"/>
          <w:marRight w:val="0"/>
          <w:marTop w:val="0"/>
          <w:marBottom w:val="0"/>
          <w:divBdr>
            <w:top w:val="none" w:sz="0" w:space="0" w:color="auto"/>
            <w:left w:val="none" w:sz="0" w:space="0" w:color="auto"/>
            <w:bottom w:val="none" w:sz="0" w:space="0" w:color="auto"/>
            <w:right w:val="none" w:sz="0" w:space="0" w:color="auto"/>
          </w:divBdr>
        </w:div>
        <w:div w:id="774012770">
          <w:marLeft w:val="0"/>
          <w:marRight w:val="0"/>
          <w:marTop w:val="0"/>
          <w:marBottom w:val="0"/>
          <w:divBdr>
            <w:top w:val="none" w:sz="0" w:space="0" w:color="auto"/>
            <w:left w:val="none" w:sz="0" w:space="0" w:color="auto"/>
            <w:bottom w:val="none" w:sz="0" w:space="0" w:color="auto"/>
            <w:right w:val="none" w:sz="0" w:space="0" w:color="auto"/>
          </w:divBdr>
        </w:div>
        <w:div w:id="787242759">
          <w:marLeft w:val="0"/>
          <w:marRight w:val="0"/>
          <w:marTop w:val="0"/>
          <w:marBottom w:val="0"/>
          <w:divBdr>
            <w:top w:val="none" w:sz="0" w:space="0" w:color="auto"/>
            <w:left w:val="none" w:sz="0" w:space="0" w:color="auto"/>
            <w:bottom w:val="none" w:sz="0" w:space="0" w:color="auto"/>
            <w:right w:val="none" w:sz="0" w:space="0" w:color="auto"/>
          </w:divBdr>
        </w:div>
        <w:div w:id="800268251">
          <w:marLeft w:val="0"/>
          <w:marRight w:val="0"/>
          <w:marTop w:val="0"/>
          <w:marBottom w:val="0"/>
          <w:divBdr>
            <w:top w:val="none" w:sz="0" w:space="0" w:color="auto"/>
            <w:left w:val="none" w:sz="0" w:space="0" w:color="auto"/>
            <w:bottom w:val="none" w:sz="0" w:space="0" w:color="auto"/>
            <w:right w:val="none" w:sz="0" w:space="0" w:color="auto"/>
          </w:divBdr>
        </w:div>
        <w:div w:id="810295569">
          <w:marLeft w:val="0"/>
          <w:marRight w:val="0"/>
          <w:marTop w:val="0"/>
          <w:marBottom w:val="0"/>
          <w:divBdr>
            <w:top w:val="none" w:sz="0" w:space="0" w:color="auto"/>
            <w:left w:val="none" w:sz="0" w:space="0" w:color="auto"/>
            <w:bottom w:val="none" w:sz="0" w:space="0" w:color="auto"/>
            <w:right w:val="none" w:sz="0" w:space="0" w:color="auto"/>
          </w:divBdr>
        </w:div>
        <w:div w:id="845053559">
          <w:marLeft w:val="0"/>
          <w:marRight w:val="0"/>
          <w:marTop w:val="0"/>
          <w:marBottom w:val="0"/>
          <w:divBdr>
            <w:top w:val="none" w:sz="0" w:space="0" w:color="auto"/>
            <w:left w:val="none" w:sz="0" w:space="0" w:color="auto"/>
            <w:bottom w:val="none" w:sz="0" w:space="0" w:color="auto"/>
            <w:right w:val="none" w:sz="0" w:space="0" w:color="auto"/>
          </w:divBdr>
        </w:div>
        <w:div w:id="921254620">
          <w:marLeft w:val="0"/>
          <w:marRight w:val="0"/>
          <w:marTop w:val="0"/>
          <w:marBottom w:val="0"/>
          <w:divBdr>
            <w:top w:val="none" w:sz="0" w:space="0" w:color="auto"/>
            <w:left w:val="none" w:sz="0" w:space="0" w:color="auto"/>
            <w:bottom w:val="none" w:sz="0" w:space="0" w:color="auto"/>
            <w:right w:val="none" w:sz="0" w:space="0" w:color="auto"/>
          </w:divBdr>
        </w:div>
        <w:div w:id="969474235">
          <w:marLeft w:val="0"/>
          <w:marRight w:val="0"/>
          <w:marTop w:val="0"/>
          <w:marBottom w:val="0"/>
          <w:divBdr>
            <w:top w:val="none" w:sz="0" w:space="0" w:color="auto"/>
            <w:left w:val="none" w:sz="0" w:space="0" w:color="auto"/>
            <w:bottom w:val="none" w:sz="0" w:space="0" w:color="auto"/>
            <w:right w:val="none" w:sz="0" w:space="0" w:color="auto"/>
          </w:divBdr>
        </w:div>
        <w:div w:id="997002410">
          <w:marLeft w:val="0"/>
          <w:marRight w:val="0"/>
          <w:marTop w:val="0"/>
          <w:marBottom w:val="0"/>
          <w:divBdr>
            <w:top w:val="none" w:sz="0" w:space="0" w:color="auto"/>
            <w:left w:val="none" w:sz="0" w:space="0" w:color="auto"/>
            <w:bottom w:val="none" w:sz="0" w:space="0" w:color="auto"/>
            <w:right w:val="none" w:sz="0" w:space="0" w:color="auto"/>
          </w:divBdr>
        </w:div>
        <w:div w:id="999314324">
          <w:marLeft w:val="0"/>
          <w:marRight w:val="0"/>
          <w:marTop w:val="0"/>
          <w:marBottom w:val="0"/>
          <w:divBdr>
            <w:top w:val="none" w:sz="0" w:space="0" w:color="auto"/>
            <w:left w:val="none" w:sz="0" w:space="0" w:color="auto"/>
            <w:bottom w:val="none" w:sz="0" w:space="0" w:color="auto"/>
            <w:right w:val="none" w:sz="0" w:space="0" w:color="auto"/>
          </w:divBdr>
        </w:div>
        <w:div w:id="1066800904">
          <w:marLeft w:val="0"/>
          <w:marRight w:val="0"/>
          <w:marTop w:val="0"/>
          <w:marBottom w:val="0"/>
          <w:divBdr>
            <w:top w:val="none" w:sz="0" w:space="0" w:color="auto"/>
            <w:left w:val="none" w:sz="0" w:space="0" w:color="auto"/>
            <w:bottom w:val="none" w:sz="0" w:space="0" w:color="auto"/>
            <w:right w:val="none" w:sz="0" w:space="0" w:color="auto"/>
          </w:divBdr>
        </w:div>
        <w:div w:id="1166091642">
          <w:marLeft w:val="0"/>
          <w:marRight w:val="0"/>
          <w:marTop w:val="0"/>
          <w:marBottom w:val="0"/>
          <w:divBdr>
            <w:top w:val="none" w:sz="0" w:space="0" w:color="auto"/>
            <w:left w:val="none" w:sz="0" w:space="0" w:color="auto"/>
            <w:bottom w:val="none" w:sz="0" w:space="0" w:color="auto"/>
            <w:right w:val="none" w:sz="0" w:space="0" w:color="auto"/>
          </w:divBdr>
        </w:div>
        <w:div w:id="1206798257">
          <w:marLeft w:val="0"/>
          <w:marRight w:val="0"/>
          <w:marTop w:val="0"/>
          <w:marBottom w:val="0"/>
          <w:divBdr>
            <w:top w:val="none" w:sz="0" w:space="0" w:color="auto"/>
            <w:left w:val="none" w:sz="0" w:space="0" w:color="auto"/>
            <w:bottom w:val="none" w:sz="0" w:space="0" w:color="auto"/>
            <w:right w:val="none" w:sz="0" w:space="0" w:color="auto"/>
          </w:divBdr>
        </w:div>
        <w:div w:id="1259095488">
          <w:marLeft w:val="0"/>
          <w:marRight w:val="0"/>
          <w:marTop w:val="0"/>
          <w:marBottom w:val="0"/>
          <w:divBdr>
            <w:top w:val="none" w:sz="0" w:space="0" w:color="auto"/>
            <w:left w:val="none" w:sz="0" w:space="0" w:color="auto"/>
            <w:bottom w:val="none" w:sz="0" w:space="0" w:color="auto"/>
            <w:right w:val="none" w:sz="0" w:space="0" w:color="auto"/>
          </w:divBdr>
        </w:div>
        <w:div w:id="1264656235">
          <w:marLeft w:val="0"/>
          <w:marRight w:val="0"/>
          <w:marTop w:val="0"/>
          <w:marBottom w:val="0"/>
          <w:divBdr>
            <w:top w:val="none" w:sz="0" w:space="0" w:color="auto"/>
            <w:left w:val="none" w:sz="0" w:space="0" w:color="auto"/>
            <w:bottom w:val="none" w:sz="0" w:space="0" w:color="auto"/>
            <w:right w:val="none" w:sz="0" w:space="0" w:color="auto"/>
          </w:divBdr>
        </w:div>
        <w:div w:id="1288581289">
          <w:marLeft w:val="0"/>
          <w:marRight w:val="0"/>
          <w:marTop w:val="0"/>
          <w:marBottom w:val="0"/>
          <w:divBdr>
            <w:top w:val="none" w:sz="0" w:space="0" w:color="auto"/>
            <w:left w:val="none" w:sz="0" w:space="0" w:color="auto"/>
            <w:bottom w:val="none" w:sz="0" w:space="0" w:color="auto"/>
            <w:right w:val="none" w:sz="0" w:space="0" w:color="auto"/>
          </w:divBdr>
        </w:div>
        <w:div w:id="1307203674">
          <w:marLeft w:val="0"/>
          <w:marRight w:val="0"/>
          <w:marTop w:val="0"/>
          <w:marBottom w:val="0"/>
          <w:divBdr>
            <w:top w:val="none" w:sz="0" w:space="0" w:color="auto"/>
            <w:left w:val="none" w:sz="0" w:space="0" w:color="auto"/>
            <w:bottom w:val="none" w:sz="0" w:space="0" w:color="auto"/>
            <w:right w:val="none" w:sz="0" w:space="0" w:color="auto"/>
          </w:divBdr>
        </w:div>
        <w:div w:id="1311441792">
          <w:marLeft w:val="0"/>
          <w:marRight w:val="0"/>
          <w:marTop w:val="0"/>
          <w:marBottom w:val="0"/>
          <w:divBdr>
            <w:top w:val="none" w:sz="0" w:space="0" w:color="auto"/>
            <w:left w:val="none" w:sz="0" w:space="0" w:color="auto"/>
            <w:bottom w:val="none" w:sz="0" w:space="0" w:color="auto"/>
            <w:right w:val="none" w:sz="0" w:space="0" w:color="auto"/>
          </w:divBdr>
        </w:div>
        <w:div w:id="1342968508">
          <w:marLeft w:val="0"/>
          <w:marRight w:val="0"/>
          <w:marTop w:val="0"/>
          <w:marBottom w:val="0"/>
          <w:divBdr>
            <w:top w:val="none" w:sz="0" w:space="0" w:color="auto"/>
            <w:left w:val="none" w:sz="0" w:space="0" w:color="auto"/>
            <w:bottom w:val="none" w:sz="0" w:space="0" w:color="auto"/>
            <w:right w:val="none" w:sz="0" w:space="0" w:color="auto"/>
          </w:divBdr>
        </w:div>
        <w:div w:id="1347050483">
          <w:marLeft w:val="0"/>
          <w:marRight w:val="0"/>
          <w:marTop w:val="0"/>
          <w:marBottom w:val="0"/>
          <w:divBdr>
            <w:top w:val="none" w:sz="0" w:space="0" w:color="auto"/>
            <w:left w:val="none" w:sz="0" w:space="0" w:color="auto"/>
            <w:bottom w:val="none" w:sz="0" w:space="0" w:color="auto"/>
            <w:right w:val="none" w:sz="0" w:space="0" w:color="auto"/>
          </w:divBdr>
        </w:div>
        <w:div w:id="1357779919">
          <w:marLeft w:val="0"/>
          <w:marRight w:val="0"/>
          <w:marTop w:val="0"/>
          <w:marBottom w:val="0"/>
          <w:divBdr>
            <w:top w:val="none" w:sz="0" w:space="0" w:color="auto"/>
            <w:left w:val="none" w:sz="0" w:space="0" w:color="auto"/>
            <w:bottom w:val="none" w:sz="0" w:space="0" w:color="auto"/>
            <w:right w:val="none" w:sz="0" w:space="0" w:color="auto"/>
          </w:divBdr>
        </w:div>
        <w:div w:id="1406220869">
          <w:marLeft w:val="0"/>
          <w:marRight w:val="0"/>
          <w:marTop w:val="0"/>
          <w:marBottom w:val="0"/>
          <w:divBdr>
            <w:top w:val="none" w:sz="0" w:space="0" w:color="auto"/>
            <w:left w:val="none" w:sz="0" w:space="0" w:color="auto"/>
            <w:bottom w:val="none" w:sz="0" w:space="0" w:color="auto"/>
            <w:right w:val="none" w:sz="0" w:space="0" w:color="auto"/>
          </w:divBdr>
        </w:div>
        <w:div w:id="1415592122">
          <w:marLeft w:val="0"/>
          <w:marRight w:val="0"/>
          <w:marTop w:val="0"/>
          <w:marBottom w:val="0"/>
          <w:divBdr>
            <w:top w:val="none" w:sz="0" w:space="0" w:color="auto"/>
            <w:left w:val="none" w:sz="0" w:space="0" w:color="auto"/>
            <w:bottom w:val="none" w:sz="0" w:space="0" w:color="auto"/>
            <w:right w:val="none" w:sz="0" w:space="0" w:color="auto"/>
          </w:divBdr>
        </w:div>
        <w:div w:id="1420905479">
          <w:marLeft w:val="0"/>
          <w:marRight w:val="0"/>
          <w:marTop w:val="0"/>
          <w:marBottom w:val="0"/>
          <w:divBdr>
            <w:top w:val="none" w:sz="0" w:space="0" w:color="auto"/>
            <w:left w:val="none" w:sz="0" w:space="0" w:color="auto"/>
            <w:bottom w:val="none" w:sz="0" w:space="0" w:color="auto"/>
            <w:right w:val="none" w:sz="0" w:space="0" w:color="auto"/>
          </w:divBdr>
        </w:div>
        <w:div w:id="1425960424">
          <w:marLeft w:val="0"/>
          <w:marRight w:val="0"/>
          <w:marTop w:val="0"/>
          <w:marBottom w:val="0"/>
          <w:divBdr>
            <w:top w:val="none" w:sz="0" w:space="0" w:color="auto"/>
            <w:left w:val="none" w:sz="0" w:space="0" w:color="auto"/>
            <w:bottom w:val="none" w:sz="0" w:space="0" w:color="auto"/>
            <w:right w:val="none" w:sz="0" w:space="0" w:color="auto"/>
          </w:divBdr>
        </w:div>
        <w:div w:id="1473282041">
          <w:marLeft w:val="0"/>
          <w:marRight w:val="0"/>
          <w:marTop w:val="0"/>
          <w:marBottom w:val="0"/>
          <w:divBdr>
            <w:top w:val="none" w:sz="0" w:space="0" w:color="auto"/>
            <w:left w:val="none" w:sz="0" w:space="0" w:color="auto"/>
            <w:bottom w:val="none" w:sz="0" w:space="0" w:color="auto"/>
            <w:right w:val="none" w:sz="0" w:space="0" w:color="auto"/>
          </w:divBdr>
        </w:div>
        <w:div w:id="1506625276">
          <w:marLeft w:val="0"/>
          <w:marRight w:val="0"/>
          <w:marTop w:val="0"/>
          <w:marBottom w:val="0"/>
          <w:divBdr>
            <w:top w:val="none" w:sz="0" w:space="0" w:color="auto"/>
            <w:left w:val="none" w:sz="0" w:space="0" w:color="auto"/>
            <w:bottom w:val="none" w:sz="0" w:space="0" w:color="auto"/>
            <w:right w:val="none" w:sz="0" w:space="0" w:color="auto"/>
          </w:divBdr>
        </w:div>
        <w:div w:id="1542594096">
          <w:marLeft w:val="0"/>
          <w:marRight w:val="0"/>
          <w:marTop w:val="0"/>
          <w:marBottom w:val="0"/>
          <w:divBdr>
            <w:top w:val="none" w:sz="0" w:space="0" w:color="auto"/>
            <w:left w:val="none" w:sz="0" w:space="0" w:color="auto"/>
            <w:bottom w:val="none" w:sz="0" w:space="0" w:color="auto"/>
            <w:right w:val="none" w:sz="0" w:space="0" w:color="auto"/>
          </w:divBdr>
        </w:div>
        <w:div w:id="1548758213">
          <w:marLeft w:val="0"/>
          <w:marRight w:val="0"/>
          <w:marTop w:val="0"/>
          <w:marBottom w:val="0"/>
          <w:divBdr>
            <w:top w:val="none" w:sz="0" w:space="0" w:color="auto"/>
            <w:left w:val="none" w:sz="0" w:space="0" w:color="auto"/>
            <w:bottom w:val="none" w:sz="0" w:space="0" w:color="auto"/>
            <w:right w:val="none" w:sz="0" w:space="0" w:color="auto"/>
          </w:divBdr>
        </w:div>
        <w:div w:id="1574193780">
          <w:marLeft w:val="0"/>
          <w:marRight w:val="0"/>
          <w:marTop w:val="0"/>
          <w:marBottom w:val="0"/>
          <w:divBdr>
            <w:top w:val="none" w:sz="0" w:space="0" w:color="auto"/>
            <w:left w:val="none" w:sz="0" w:space="0" w:color="auto"/>
            <w:bottom w:val="none" w:sz="0" w:space="0" w:color="auto"/>
            <w:right w:val="none" w:sz="0" w:space="0" w:color="auto"/>
          </w:divBdr>
        </w:div>
        <w:div w:id="1632326478">
          <w:marLeft w:val="0"/>
          <w:marRight w:val="0"/>
          <w:marTop w:val="0"/>
          <w:marBottom w:val="0"/>
          <w:divBdr>
            <w:top w:val="none" w:sz="0" w:space="0" w:color="auto"/>
            <w:left w:val="none" w:sz="0" w:space="0" w:color="auto"/>
            <w:bottom w:val="none" w:sz="0" w:space="0" w:color="auto"/>
            <w:right w:val="none" w:sz="0" w:space="0" w:color="auto"/>
          </w:divBdr>
        </w:div>
        <w:div w:id="1633169958">
          <w:marLeft w:val="0"/>
          <w:marRight w:val="0"/>
          <w:marTop w:val="0"/>
          <w:marBottom w:val="0"/>
          <w:divBdr>
            <w:top w:val="none" w:sz="0" w:space="0" w:color="auto"/>
            <w:left w:val="none" w:sz="0" w:space="0" w:color="auto"/>
            <w:bottom w:val="none" w:sz="0" w:space="0" w:color="auto"/>
            <w:right w:val="none" w:sz="0" w:space="0" w:color="auto"/>
          </w:divBdr>
        </w:div>
        <w:div w:id="1649742212">
          <w:marLeft w:val="0"/>
          <w:marRight w:val="0"/>
          <w:marTop w:val="0"/>
          <w:marBottom w:val="0"/>
          <w:divBdr>
            <w:top w:val="none" w:sz="0" w:space="0" w:color="auto"/>
            <w:left w:val="none" w:sz="0" w:space="0" w:color="auto"/>
            <w:bottom w:val="none" w:sz="0" w:space="0" w:color="auto"/>
            <w:right w:val="none" w:sz="0" w:space="0" w:color="auto"/>
          </w:divBdr>
        </w:div>
        <w:div w:id="1675649336">
          <w:marLeft w:val="0"/>
          <w:marRight w:val="0"/>
          <w:marTop w:val="0"/>
          <w:marBottom w:val="0"/>
          <w:divBdr>
            <w:top w:val="none" w:sz="0" w:space="0" w:color="auto"/>
            <w:left w:val="none" w:sz="0" w:space="0" w:color="auto"/>
            <w:bottom w:val="none" w:sz="0" w:space="0" w:color="auto"/>
            <w:right w:val="none" w:sz="0" w:space="0" w:color="auto"/>
          </w:divBdr>
        </w:div>
        <w:div w:id="1706515770">
          <w:marLeft w:val="0"/>
          <w:marRight w:val="0"/>
          <w:marTop w:val="0"/>
          <w:marBottom w:val="0"/>
          <w:divBdr>
            <w:top w:val="none" w:sz="0" w:space="0" w:color="auto"/>
            <w:left w:val="none" w:sz="0" w:space="0" w:color="auto"/>
            <w:bottom w:val="none" w:sz="0" w:space="0" w:color="auto"/>
            <w:right w:val="none" w:sz="0" w:space="0" w:color="auto"/>
          </w:divBdr>
        </w:div>
        <w:div w:id="1752895785">
          <w:marLeft w:val="0"/>
          <w:marRight w:val="0"/>
          <w:marTop w:val="0"/>
          <w:marBottom w:val="0"/>
          <w:divBdr>
            <w:top w:val="none" w:sz="0" w:space="0" w:color="auto"/>
            <w:left w:val="none" w:sz="0" w:space="0" w:color="auto"/>
            <w:bottom w:val="none" w:sz="0" w:space="0" w:color="auto"/>
            <w:right w:val="none" w:sz="0" w:space="0" w:color="auto"/>
          </w:divBdr>
        </w:div>
        <w:div w:id="1780374691">
          <w:marLeft w:val="0"/>
          <w:marRight w:val="0"/>
          <w:marTop w:val="0"/>
          <w:marBottom w:val="0"/>
          <w:divBdr>
            <w:top w:val="none" w:sz="0" w:space="0" w:color="auto"/>
            <w:left w:val="none" w:sz="0" w:space="0" w:color="auto"/>
            <w:bottom w:val="none" w:sz="0" w:space="0" w:color="auto"/>
            <w:right w:val="none" w:sz="0" w:space="0" w:color="auto"/>
          </w:divBdr>
        </w:div>
        <w:div w:id="1788960315">
          <w:marLeft w:val="0"/>
          <w:marRight w:val="0"/>
          <w:marTop w:val="0"/>
          <w:marBottom w:val="0"/>
          <w:divBdr>
            <w:top w:val="none" w:sz="0" w:space="0" w:color="auto"/>
            <w:left w:val="none" w:sz="0" w:space="0" w:color="auto"/>
            <w:bottom w:val="none" w:sz="0" w:space="0" w:color="auto"/>
            <w:right w:val="none" w:sz="0" w:space="0" w:color="auto"/>
          </w:divBdr>
        </w:div>
        <w:div w:id="1842310596">
          <w:marLeft w:val="0"/>
          <w:marRight w:val="0"/>
          <w:marTop w:val="0"/>
          <w:marBottom w:val="0"/>
          <w:divBdr>
            <w:top w:val="none" w:sz="0" w:space="0" w:color="auto"/>
            <w:left w:val="none" w:sz="0" w:space="0" w:color="auto"/>
            <w:bottom w:val="none" w:sz="0" w:space="0" w:color="auto"/>
            <w:right w:val="none" w:sz="0" w:space="0" w:color="auto"/>
          </w:divBdr>
        </w:div>
        <w:div w:id="1899167839">
          <w:marLeft w:val="0"/>
          <w:marRight w:val="0"/>
          <w:marTop w:val="0"/>
          <w:marBottom w:val="0"/>
          <w:divBdr>
            <w:top w:val="none" w:sz="0" w:space="0" w:color="auto"/>
            <w:left w:val="none" w:sz="0" w:space="0" w:color="auto"/>
            <w:bottom w:val="none" w:sz="0" w:space="0" w:color="auto"/>
            <w:right w:val="none" w:sz="0" w:space="0" w:color="auto"/>
          </w:divBdr>
        </w:div>
        <w:div w:id="1925068486">
          <w:marLeft w:val="0"/>
          <w:marRight w:val="0"/>
          <w:marTop w:val="0"/>
          <w:marBottom w:val="0"/>
          <w:divBdr>
            <w:top w:val="none" w:sz="0" w:space="0" w:color="auto"/>
            <w:left w:val="none" w:sz="0" w:space="0" w:color="auto"/>
            <w:bottom w:val="none" w:sz="0" w:space="0" w:color="auto"/>
            <w:right w:val="none" w:sz="0" w:space="0" w:color="auto"/>
          </w:divBdr>
        </w:div>
        <w:div w:id="1926913677">
          <w:marLeft w:val="0"/>
          <w:marRight w:val="0"/>
          <w:marTop w:val="0"/>
          <w:marBottom w:val="0"/>
          <w:divBdr>
            <w:top w:val="none" w:sz="0" w:space="0" w:color="auto"/>
            <w:left w:val="none" w:sz="0" w:space="0" w:color="auto"/>
            <w:bottom w:val="none" w:sz="0" w:space="0" w:color="auto"/>
            <w:right w:val="none" w:sz="0" w:space="0" w:color="auto"/>
          </w:divBdr>
        </w:div>
        <w:div w:id="1948390342">
          <w:marLeft w:val="0"/>
          <w:marRight w:val="0"/>
          <w:marTop w:val="0"/>
          <w:marBottom w:val="0"/>
          <w:divBdr>
            <w:top w:val="none" w:sz="0" w:space="0" w:color="auto"/>
            <w:left w:val="none" w:sz="0" w:space="0" w:color="auto"/>
            <w:bottom w:val="none" w:sz="0" w:space="0" w:color="auto"/>
            <w:right w:val="none" w:sz="0" w:space="0" w:color="auto"/>
          </w:divBdr>
        </w:div>
        <w:div w:id="1984265896">
          <w:marLeft w:val="0"/>
          <w:marRight w:val="0"/>
          <w:marTop w:val="0"/>
          <w:marBottom w:val="0"/>
          <w:divBdr>
            <w:top w:val="none" w:sz="0" w:space="0" w:color="auto"/>
            <w:left w:val="none" w:sz="0" w:space="0" w:color="auto"/>
            <w:bottom w:val="none" w:sz="0" w:space="0" w:color="auto"/>
            <w:right w:val="none" w:sz="0" w:space="0" w:color="auto"/>
          </w:divBdr>
        </w:div>
        <w:div w:id="2029915173">
          <w:marLeft w:val="0"/>
          <w:marRight w:val="0"/>
          <w:marTop w:val="0"/>
          <w:marBottom w:val="0"/>
          <w:divBdr>
            <w:top w:val="none" w:sz="0" w:space="0" w:color="auto"/>
            <w:left w:val="none" w:sz="0" w:space="0" w:color="auto"/>
            <w:bottom w:val="none" w:sz="0" w:space="0" w:color="auto"/>
            <w:right w:val="none" w:sz="0" w:space="0" w:color="auto"/>
          </w:divBdr>
        </w:div>
        <w:div w:id="2066684933">
          <w:marLeft w:val="0"/>
          <w:marRight w:val="0"/>
          <w:marTop w:val="0"/>
          <w:marBottom w:val="0"/>
          <w:divBdr>
            <w:top w:val="none" w:sz="0" w:space="0" w:color="auto"/>
            <w:left w:val="none" w:sz="0" w:space="0" w:color="auto"/>
            <w:bottom w:val="none" w:sz="0" w:space="0" w:color="auto"/>
            <w:right w:val="none" w:sz="0" w:space="0" w:color="auto"/>
          </w:divBdr>
        </w:div>
        <w:div w:id="210005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Saylors, Jillian</dc:creator>
  <cp:keywords/>
  <dc:description/>
  <cp:lastModifiedBy>David Boje</cp:lastModifiedBy>
  <cp:revision>6</cp:revision>
  <dcterms:created xsi:type="dcterms:W3CDTF">2021-12-13T16:42:00Z</dcterms:created>
  <dcterms:modified xsi:type="dcterms:W3CDTF">2022-04-24T14:23:00Z</dcterms:modified>
</cp:coreProperties>
</file>