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0A54B" w14:textId="77777777" w:rsidR="00BC285D" w:rsidRPr="00D12DBC" w:rsidRDefault="00BC285D" w:rsidP="00D12DBC">
      <w:pPr>
        <w:spacing w:after="0" w:line="240" w:lineRule="auto"/>
        <w:jc w:val="both"/>
        <w:rPr>
          <w:rFonts w:ascii="Times New Roman" w:hAnsi="Times New Roman" w:cs="Times New Roman"/>
          <w:b/>
          <w:bCs/>
          <w:sz w:val="24"/>
          <w:szCs w:val="24"/>
        </w:rPr>
      </w:pPr>
      <w:r w:rsidRPr="00D12DBC">
        <w:rPr>
          <w:rFonts w:ascii="Times New Roman" w:hAnsi="Times New Roman" w:cs="Times New Roman"/>
          <w:b/>
          <w:bCs/>
          <w:sz w:val="24"/>
          <w:szCs w:val="24"/>
        </w:rPr>
        <w:t>Enabling a Turn Toward Relational Process Ontologies via Grounded Theory: Creating theories that perform better organizations</w:t>
      </w:r>
    </w:p>
    <w:p w14:paraId="201E2130" w14:textId="77777777" w:rsidR="00680E80" w:rsidRPr="00D12DBC" w:rsidRDefault="00680E80" w:rsidP="00D12DBC">
      <w:pPr>
        <w:spacing w:after="0" w:line="240" w:lineRule="auto"/>
        <w:jc w:val="both"/>
        <w:rPr>
          <w:rFonts w:ascii="Times New Roman" w:hAnsi="Times New Roman" w:cs="Times New Roman"/>
          <w:sz w:val="24"/>
          <w:szCs w:val="24"/>
        </w:rPr>
      </w:pPr>
    </w:p>
    <w:p w14:paraId="6EAF26F0" w14:textId="52358E10" w:rsidR="00BC285D" w:rsidRPr="00D12DBC" w:rsidRDefault="00BC285D" w:rsidP="00D12DBC">
      <w:pPr>
        <w:spacing w:after="0" w:line="240" w:lineRule="auto"/>
        <w:jc w:val="both"/>
        <w:rPr>
          <w:rFonts w:ascii="Times New Roman" w:hAnsi="Times New Roman" w:cs="Times New Roman"/>
          <w:sz w:val="24"/>
          <w:szCs w:val="24"/>
        </w:rPr>
      </w:pPr>
      <w:r w:rsidRPr="00D12DBC">
        <w:rPr>
          <w:rFonts w:ascii="Times New Roman" w:hAnsi="Times New Roman" w:cs="Times New Roman"/>
          <w:sz w:val="24"/>
          <w:szCs w:val="24"/>
        </w:rPr>
        <w:t xml:space="preserve">David M. </w:t>
      </w:r>
      <w:proofErr w:type="spellStart"/>
      <w:r w:rsidRPr="00D12DBC">
        <w:rPr>
          <w:rFonts w:ascii="Times New Roman" w:hAnsi="Times New Roman" w:cs="Times New Roman"/>
          <w:sz w:val="24"/>
          <w:szCs w:val="24"/>
        </w:rPr>
        <w:t>Boje</w:t>
      </w:r>
      <w:proofErr w:type="spellEnd"/>
    </w:p>
    <w:p w14:paraId="01B11518" w14:textId="2B69CCE6" w:rsidR="00BC285D" w:rsidRPr="00D12DBC" w:rsidRDefault="00BC285D" w:rsidP="00D12DBC">
      <w:pPr>
        <w:spacing w:after="0" w:line="240" w:lineRule="auto"/>
        <w:jc w:val="both"/>
        <w:rPr>
          <w:rFonts w:ascii="Times New Roman" w:hAnsi="Times New Roman" w:cs="Times New Roman"/>
          <w:sz w:val="24"/>
          <w:szCs w:val="24"/>
        </w:rPr>
      </w:pPr>
      <w:proofErr w:type="spellStart"/>
      <w:r w:rsidRPr="00D12DBC">
        <w:rPr>
          <w:rFonts w:ascii="Times New Roman" w:hAnsi="Times New Roman" w:cs="Times New Roman"/>
          <w:sz w:val="24"/>
          <w:szCs w:val="24"/>
        </w:rPr>
        <w:t>Rohny</w:t>
      </w:r>
      <w:proofErr w:type="spellEnd"/>
      <w:r w:rsidRPr="00D12DBC">
        <w:rPr>
          <w:rFonts w:ascii="Times New Roman" w:hAnsi="Times New Roman" w:cs="Times New Roman"/>
          <w:sz w:val="24"/>
          <w:szCs w:val="24"/>
        </w:rPr>
        <w:t xml:space="preserve"> </w:t>
      </w:r>
      <w:proofErr w:type="spellStart"/>
      <w:r w:rsidRPr="00D12DBC">
        <w:rPr>
          <w:rFonts w:ascii="Times New Roman" w:hAnsi="Times New Roman" w:cs="Times New Roman"/>
          <w:sz w:val="24"/>
          <w:szCs w:val="24"/>
        </w:rPr>
        <w:t>Saylors</w:t>
      </w:r>
      <w:proofErr w:type="spellEnd"/>
    </w:p>
    <w:p w14:paraId="1F20EE58" w14:textId="77777777" w:rsidR="00680E80" w:rsidRPr="00D12DBC" w:rsidRDefault="00BC285D" w:rsidP="00D12DBC">
      <w:pPr>
        <w:spacing w:after="0" w:line="240" w:lineRule="auto"/>
        <w:jc w:val="both"/>
        <w:rPr>
          <w:rFonts w:ascii="Times New Roman" w:hAnsi="Times New Roman" w:cs="Times New Roman"/>
          <w:sz w:val="24"/>
          <w:szCs w:val="24"/>
        </w:rPr>
      </w:pPr>
      <w:r w:rsidRPr="00D12DBC">
        <w:rPr>
          <w:rFonts w:ascii="Times New Roman" w:hAnsi="Times New Roman" w:cs="Times New Roman"/>
          <w:sz w:val="24"/>
          <w:szCs w:val="24"/>
        </w:rPr>
        <w:t xml:space="preserve">Marita </w:t>
      </w:r>
      <w:proofErr w:type="spellStart"/>
      <w:r w:rsidRPr="00D12DBC">
        <w:rPr>
          <w:rFonts w:ascii="Times New Roman" w:hAnsi="Times New Roman" w:cs="Times New Roman"/>
          <w:sz w:val="24"/>
          <w:szCs w:val="24"/>
        </w:rPr>
        <w:t>Svane</w:t>
      </w:r>
      <w:proofErr w:type="spellEnd"/>
    </w:p>
    <w:p w14:paraId="0A6D784F" w14:textId="4C59766C" w:rsidR="00BC285D" w:rsidRPr="00D12DBC" w:rsidRDefault="00BC285D" w:rsidP="00D12DBC">
      <w:pPr>
        <w:spacing w:after="0" w:line="240" w:lineRule="auto"/>
        <w:jc w:val="both"/>
        <w:rPr>
          <w:rFonts w:ascii="Times New Roman" w:hAnsi="Times New Roman" w:cs="Times New Roman"/>
          <w:sz w:val="24"/>
          <w:szCs w:val="24"/>
        </w:rPr>
      </w:pPr>
      <w:r w:rsidRPr="00D12DBC">
        <w:rPr>
          <w:rFonts w:ascii="Times New Roman" w:hAnsi="Times New Roman" w:cs="Times New Roman"/>
          <w:sz w:val="24"/>
          <w:szCs w:val="24"/>
        </w:rPr>
        <w:t xml:space="preserve">Yue Cai </w:t>
      </w:r>
      <w:proofErr w:type="spellStart"/>
      <w:r w:rsidRPr="00D12DBC">
        <w:rPr>
          <w:rFonts w:ascii="Times New Roman" w:hAnsi="Times New Roman" w:cs="Times New Roman"/>
          <w:sz w:val="24"/>
          <w:szCs w:val="24"/>
        </w:rPr>
        <w:t>Hillon</w:t>
      </w:r>
      <w:proofErr w:type="spellEnd"/>
    </w:p>
    <w:p w14:paraId="13EE765E" w14:textId="1A56B390" w:rsidR="00BC285D" w:rsidRPr="00D12DBC" w:rsidRDefault="00BC285D" w:rsidP="00D12DBC">
      <w:pPr>
        <w:spacing w:after="0" w:line="240" w:lineRule="auto"/>
        <w:jc w:val="both"/>
        <w:rPr>
          <w:rFonts w:ascii="Times New Roman" w:hAnsi="Times New Roman" w:cs="Times New Roman"/>
          <w:sz w:val="24"/>
          <w:szCs w:val="24"/>
        </w:rPr>
      </w:pPr>
      <w:r w:rsidRPr="00D12DBC">
        <w:rPr>
          <w:rFonts w:ascii="Times New Roman" w:hAnsi="Times New Roman" w:cs="Times New Roman"/>
          <w:sz w:val="24"/>
          <w:szCs w:val="24"/>
        </w:rPr>
        <w:t xml:space="preserve">Jillian </w:t>
      </w:r>
      <w:proofErr w:type="spellStart"/>
      <w:r w:rsidRPr="00D12DBC">
        <w:rPr>
          <w:rFonts w:ascii="Times New Roman" w:hAnsi="Times New Roman" w:cs="Times New Roman"/>
          <w:sz w:val="24"/>
          <w:szCs w:val="24"/>
        </w:rPr>
        <w:t>Saylors</w:t>
      </w:r>
      <w:proofErr w:type="spellEnd"/>
      <w:r w:rsidRPr="00D12DBC">
        <w:rPr>
          <w:rFonts w:ascii="Times New Roman" w:hAnsi="Times New Roman" w:cs="Times New Roman"/>
          <w:sz w:val="24"/>
          <w:szCs w:val="24"/>
        </w:rPr>
        <w:t xml:space="preserve"> </w:t>
      </w:r>
    </w:p>
    <w:p w14:paraId="7DFB3500" w14:textId="77777777" w:rsidR="00680E80" w:rsidRPr="00D12DBC" w:rsidRDefault="00680E80" w:rsidP="00D12DBC">
      <w:pPr>
        <w:spacing w:after="0" w:line="240" w:lineRule="auto"/>
        <w:jc w:val="both"/>
        <w:rPr>
          <w:rFonts w:ascii="Times New Roman" w:hAnsi="Times New Roman" w:cs="Times New Roman"/>
          <w:sz w:val="24"/>
          <w:szCs w:val="24"/>
        </w:rPr>
      </w:pPr>
    </w:p>
    <w:p w14:paraId="4584D829" w14:textId="77777777" w:rsidR="00680E80" w:rsidRPr="00D12DBC" w:rsidRDefault="00680E80" w:rsidP="00D12DBC">
      <w:pPr>
        <w:spacing w:after="0" w:line="240" w:lineRule="auto"/>
        <w:jc w:val="both"/>
        <w:rPr>
          <w:rFonts w:ascii="Times New Roman" w:hAnsi="Times New Roman" w:cs="Times New Roman"/>
          <w:sz w:val="24"/>
          <w:szCs w:val="24"/>
        </w:rPr>
      </w:pPr>
    </w:p>
    <w:p w14:paraId="5D1853DE" w14:textId="7D32C0DE" w:rsidR="00F56DF3" w:rsidRPr="00D12DBC" w:rsidRDefault="00F56DF3" w:rsidP="00D12DBC">
      <w:pPr>
        <w:spacing w:after="0" w:line="240" w:lineRule="auto"/>
        <w:jc w:val="both"/>
        <w:rPr>
          <w:rFonts w:ascii="Times New Roman" w:hAnsi="Times New Roman" w:cs="Times New Roman"/>
          <w:b/>
          <w:sz w:val="24"/>
          <w:szCs w:val="24"/>
        </w:rPr>
      </w:pPr>
      <w:r w:rsidRPr="00D12DBC">
        <w:rPr>
          <w:rFonts w:ascii="Times New Roman" w:hAnsi="Times New Roman" w:cs="Times New Roman"/>
          <w:b/>
          <w:sz w:val="24"/>
          <w:szCs w:val="24"/>
        </w:rPr>
        <w:t>A</w:t>
      </w:r>
      <w:r w:rsidR="00680E80" w:rsidRPr="00D12DBC">
        <w:rPr>
          <w:rFonts w:ascii="Times New Roman" w:hAnsi="Times New Roman" w:cs="Times New Roman"/>
          <w:b/>
          <w:sz w:val="24"/>
          <w:szCs w:val="24"/>
        </w:rPr>
        <w:t>bstract</w:t>
      </w:r>
    </w:p>
    <w:p w14:paraId="095656F3" w14:textId="57534E4A" w:rsidR="00F56DF3" w:rsidRPr="00D12DBC" w:rsidRDefault="00F56DF3" w:rsidP="00D12DBC">
      <w:pPr>
        <w:spacing w:after="0" w:line="240" w:lineRule="auto"/>
        <w:jc w:val="both"/>
        <w:rPr>
          <w:rFonts w:ascii="Times New Roman" w:hAnsi="Times New Roman" w:cs="Times New Roman"/>
          <w:sz w:val="24"/>
          <w:szCs w:val="24"/>
        </w:rPr>
      </w:pPr>
      <w:r w:rsidRPr="00D12DBC">
        <w:rPr>
          <w:rFonts w:ascii="Times New Roman" w:hAnsi="Times New Roman" w:cs="Times New Roman"/>
          <w:sz w:val="24"/>
          <w:szCs w:val="24"/>
        </w:rPr>
        <w:t xml:space="preserve">We encourage fully enacting grounded theory (GT) and help enable organization science to make a turn toward relational process </w:t>
      </w:r>
      <w:proofErr w:type="gramStart"/>
      <w:r w:rsidRPr="00D12DBC">
        <w:rPr>
          <w:rFonts w:ascii="Times New Roman" w:hAnsi="Times New Roman" w:cs="Times New Roman"/>
          <w:sz w:val="24"/>
          <w:szCs w:val="24"/>
        </w:rPr>
        <w:t>ontologies (RPOs)</w:t>
      </w:r>
      <w:proofErr w:type="gramEnd"/>
      <w:r w:rsidRPr="00D12DBC">
        <w:rPr>
          <w:rFonts w:ascii="Times New Roman" w:hAnsi="Times New Roman" w:cs="Times New Roman"/>
          <w:sz w:val="24"/>
          <w:szCs w:val="24"/>
        </w:rPr>
        <w:t>. RPOs unify practice and philosophy and enable more positive aspirations for organizational futures. How researchers enact GT has changed over three waves, waves which we explore in depth in terms of theoretical mindset and practice. GT is presently inadequate for the complex theorization RPOs require, therefore we need a 4th wave of GT. Using an RPO of theory-as-historical we guide development of a 4th wave of GT. Theory-as-historical sees first and second order codes as serving different historical aims, thus second order codes do not have to build on first order codes. We discuss how 4th wave GT’s implications for new methods, questions, forms of knowledge, and insights that enable organization science to create theories that perform better organizations.</w:t>
      </w:r>
    </w:p>
    <w:p w14:paraId="16F8D0B6" w14:textId="073217BC" w:rsidR="00F56DF3" w:rsidRPr="00D12DBC" w:rsidRDefault="00F56DF3" w:rsidP="00D12DBC">
      <w:pPr>
        <w:spacing w:after="0" w:line="240" w:lineRule="auto"/>
        <w:jc w:val="both"/>
        <w:rPr>
          <w:rFonts w:ascii="Times New Roman" w:hAnsi="Times New Roman" w:cs="Times New Roman"/>
          <w:sz w:val="24"/>
          <w:szCs w:val="24"/>
        </w:rPr>
      </w:pPr>
    </w:p>
    <w:p w14:paraId="7734FE96" w14:textId="77777777" w:rsidR="00D12DBC" w:rsidRPr="00D12DBC" w:rsidRDefault="00D959F5" w:rsidP="00D12DBC">
      <w:pPr>
        <w:spacing w:after="0" w:line="240" w:lineRule="auto"/>
        <w:jc w:val="both"/>
        <w:rPr>
          <w:rFonts w:ascii="Times New Roman" w:hAnsi="Times New Roman" w:cs="Times New Roman"/>
          <w:sz w:val="24"/>
          <w:szCs w:val="24"/>
        </w:rPr>
      </w:pPr>
      <w:r w:rsidRPr="00D12DBC">
        <w:rPr>
          <w:rFonts w:ascii="Times New Roman" w:hAnsi="Times New Roman" w:cs="Times New Roman"/>
          <w:b/>
          <w:bCs/>
          <w:sz w:val="24"/>
          <w:szCs w:val="24"/>
        </w:rPr>
        <w:t>Keywords</w:t>
      </w:r>
      <w:r w:rsidR="00103E13" w:rsidRPr="00D12DBC">
        <w:rPr>
          <w:rFonts w:ascii="Times New Roman" w:hAnsi="Times New Roman" w:cs="Times New Roman"/>
          <w:b/>
          <w:bCs/>
          <w:sz w:val="24"/>
          <w:szCs w:val="24"/>
        </w:rPr>
        <w:t>:</w:t>
      </w:r>
      <w:r w:rsidR="00103E13" w:rsidRPr="00D12DBC">
        <w:rPr>
          <w:rFonts w:ascii="Times New Roman" w:hAnsi="Times New Roman" w:cs="Times New Roman"/>
          <w:sz w:val="24"/>
          <w:szCs w:val="24"/>
        </w:rPr>
        <w:t xml:space="preserve"> </w:t>
      </w:r>
      <w:r w:rsidR="00103E13" w:rsidRPr="00D12DBC">
        <w:rPr>
          <w:rStyle w:val="current-selection"/>
          <w:rFonts w:ascii="Times New Roman" w:hAnsi="Times New Roman" w:cs="Times New Roman"/>
          <w:sz w:val="24"/>
          <w:szCs w:val="24"/>
        </w:rPr>
        <w:t>complexity,</w:t>
      </w:r>
      <w:r w:rsidR="00103E13" w:rsidRPr="00D12DBC">
        <w:rPr>
          <w:rStyle w:val="a"/>
          <w:rFonts w:ascii="Times New Roman" w:hAnsi="Times New Roman" w:cs="Times New Roman"/>
          <w:sz w:val="24"/>
          <w:szCs w:val="24"/>
        </w:rPr>
        <w:t xml:space="preserve"> </w:t>
      </w:r>
      <w:r w:rsidR="00103E13" w:rsidRPr="00D12DBC">
        <w:rPr>
          <w:rStyle w:val="current-selection"/>
          <w:rFonts w:ascii="Times New Roman" w:hAnsi="Times New Roman" w:cs="Times New Roman"/>
          <w:sz w:val="24"/>
          <w:szCs w:val="24"/>
        </w:rPr>
        <w:t>epistemology,</w:t>
      </w:r>
      <w:r w:rsidR="00103E13" w:rsidRPr="00D12DBC">
        <w:rPr>
          <w:rStyle w:val="a"/>
          <w:rFonts w:ascii="Times New Roman" w:hAnsi="Times New Roman" w:cs="Times New Roman"/>
          <w:sz w:val="24"/>
          <w:szCs w:val="24"/>
        </w:rPr>
        <w:t xml:space="preserve"> </w:t>
      </w:r>
      <w:r w:rsidR="00103E13" w:rsidRPr="00D12DBC">
        <w:rPr>
          <w:rStyle w:val="current-selection"/>
          <w:rFonts w:ascii="Times New Roman" w:hAnsi="Times New Roman" w:cs="Times New Roman"/>
          <w:sz w:val="24"/>
          <w:szCs w:val="24"/>
        </w:rPr>
        <w:t>ontology,</w:t>
      </w:r>
      <w:r w:rsidR="00103E13" w:rsidRPr="00D12DBC">
        <w:rPr>
          <w:rStyle w:val="a"/>
          <w:rFonts w:ascii="Times New Roman" w:hAnsi="Times New Roman" w:cs="Times New Roman"/>
          <w:sz w:val="24"/>
          <w:szCs w:val="24"/>
        </w:rPr>
        <w:t xml:space="preserve"> </w:t>
      </w:r>
      <w:proofErr w:type="gramStart"/>
      <w:r w:rsidR="00103E13" w:rsidRPr="00D12DBC">
        <w:rPr>
          <w:rStyle w:val="current-selection"/>
          <w:rFonts w:ascii="Times New Roman" w:hAnsi="Times New Roman" w:cs="Times New Roman"/>
          <w:sz w:val="24"/>
          <w:szCs w:val="24"/>
        </w:rPr>
        <w:t>grounded-the</w:t>
      </w:r>
      <w:r w:rsidR="00D12DBC" w:rsidRPr="00D12DBC">
        <w:rPr>
          <w:rStyle w:val="current-selection"/>
          <w:rFonts w:ascii="Times New Roman" w:hAnsi="Times New Roman" w:cs="Times New Roman"/>
          <w:sz w:val="24"/>
          <w:szCs w:val="24"/>
        </w:rPr>
        <w:t>ory</w:t>
      </w:r>
      <w:proofErr w:type="gramEnd"/>
    </w:p>
    <w:p w14:paraId="7134E45B" w14:textId="77777777" w:rsidR="00D12DBC" w:rsidRPr="00D12DBC" w:rsidRDefault="00D12DBC" w:rsidP="00D12DBC">
      <w:pPr>
        <w:spacing w:after="0" w:line="240" w:lineRule="auto"/>
        <w:jc w:val="both"/>
        <w:rPr>
          <w:rFonts w:ascii="Times New Roman" w:hAnsi="Times New Roman" w:cs="Times New Roman"/>
          <w:sz w:val="24"/>
          <w:szCs w:val="24"/>
        </w:rPr>
      </w:pPr>
    </w:p>
    <w:p w14:paraId="7266BBF2" w14:textId="489CA4EB" w:rsidR="00D12DBC" w:rsidRPr="00D12DBC" w:rsidRDefault="00D12DBC" w:rsidP="00D12DBC">
      <w:pPr>
        <w:spacing w:after="0" w:line="240" w:lineRule="auto"/>
        <w:jc w:val="both"/>
        <w:rPr>
          <w:rFonts w:ascii="Times New Roman" w:hAnsi="Times New Roman" w:cs="Times New Roman"/>
          <w:b/>
          <w:bCs/>
          <w:sz w:val="24"/>
          <w:szCs w:val="24"/>
        </w:rPr>
      </w:pPr>
      <w:r w:rsidRPr="00D12DBC">
        <w:rPr>
          <w:rFonts w:ascii="Times New Roman" w:hAnsi="Times New Roman" w:cs="Times New Roman"/>
          <w:b/>
          <w:bCs/>
          <w:sz w:val="24"/>
          <w:szCs w:val="24"/>
        </w:rPr>
        <w:t>Introduction</w:t>
      </w:r>
    </w:p>
    <w:p w14:paraId="2E98AAEB" w14:textId="1529747E" w:rsidR="004B4D65" w:rsidRPr="00D12DBC" w:rsidRDefault="009D4AF5" w:rsidP="00D12DBC">
      <w:pPr>
        <w:spacing w:after="0" w:line="240" w:lineRule="auto"/>
        <w:jc w:val="both"/>
        <w:rPr>
          <w:rFonts w:ascii="Times New Roman" w:hAnsi="Times New Roman" w:cs="Times New Roman"/>
          <w:b/>
          <w:bCs/>
          <w:sz w:val="24"/>
          <w:szCs w:val="24"/>
        </w:rPr>
      </w:pPr>
      <w:r w:rsidRPr="00D12DBC">
        <w:rPr>
          <w:rFonts w:ascii="Times New Roman" w:hAnsi="Times New Roman" w:cs="Times New Roman"/>
          <w:sz w:val="24"/>
          <w:szCs w:val="24"/>
        </w:rPr>
        <w:t>R</w:t>
      </w:r>
      <w:r w:rsidR="004819E2" w:rsidRPr="00D12DBC">
        <w:rPr>
          <w:rFonts w:ascii="Times New Roman" w:hAnsi="Times New Roman" w:cs="Times New Roman"/>
          <w:sz w:val="24"/>
          <w:szCs w:val="24"/>
        </w:rPr>
        <w:t>ecent</w:t>
      </w:r>
      <w:r w:rsidR="008C7729" w:rsidRPr="00D12DBC">
        <w:rPr>
          <w:rFonts w:ascii="Times New Roman" w:hAnsi="Times New Roman" w:cs="Times New Roman"/>
          <w:sz w:val="24"/>
          <w:szCs w:val="24"/>
        </w:rPr>
        <w:t xml:space="preserve"> </w:t>
      </w:r>
      <w:r w:rsidR="00AE612F" w:rsidRPr="00D12DBC">
        <w:rPr>
          <w:rFonts w:ascii="Times New Roman" w:hAnsi="Times New Roman" w:cs="Times New Roman"/>
          <w:sz w:val="24"/>
          <w:szCs w:val="24"/>
        </w:rPr>
        <w:t>organizational science research</w:t>
      </w:r>
      <w:r w:rsidR="004819E2" w:rsidRPr="00D12DBC">
        <w:rPr>
          <w:rFonts w:ascii="Times New Roman" w:hAnsi="Times New Roman" w:cs="Times New Roman"/>
          <w:sz w:val="24"/>
          <w:szCs w:val="24"/>
        </w:rPr>
        <w:t xml:space="preserve"> </w:t>
      </w:r>
      <w:r w:rsidRPr="00D12DBC">
        <w:rPr>
          <w:rFonts w:ascii="Times New Roman" w:hAnsi="Times New Roman" w:cs="Times New Roman"/>
          <w:sz w:val="24"/>
          <w:szCs w:val="24"/>
        </w:rPr>
        <w:t>has taken a turn toward</w:t>
      </w:r>
      <w:r w:rsidR="000C10C3" w:rsidRPr="00D12DBC">
        <w:rPr>
          <w:rFonts w:ascii="Times New Roman" w:hAnsi="Times New Roman" w:cs="Times New Roman"/>
          <w:sz w:val="24"/>
          <w:szCs w:val="24"/>
        </w:rPr>
        <w:t xml:space="preserve"> the</w:t>
      </w:r>
      <w:r w:rsidR="00E325CB" w:rsidRPr="00D12DBC">
        <w:rPr>
          <w:rFonts w:ascii="Times New Roman" w:hAnsi="Times New Roman" w:cs="Times New Roman"/>
          <w:sz w:val="24"/>
          <w:szCs w:val="24"/>
        </w:rPr>
        <w:t xml:space="preserve"> question of </w:t>
      </w:r>
      <w:r w:rsidR="008C7729" w:rsidRPr="00D12DBC">
        <w:rPr>
          <w:rFonts w:ascii="Times New Roman" w:hAnsi="Times New Roman" w:cs="Times New Roman"/>
          <w:sz w:val="24"/>
          <w:szCs w:val="24"/>
        </w:rPr>
        <w:t xml:space="preserve">ontology, </w:t>
      </w:r>
      <w:r w:rsidR="003A0C22" w:rsidRPr="00D12DBC">
        <w:rPr>
          <w:rFonts w:ascii="Times New Roman" w:hAnsi="Times New Roman" w:cs="Times New Roman"/>
          <w:sz w:val="24"/>
          <w:szCs w:val="24"/>
        </w:rPr>
        <w:t>which is</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 xml:space="preserve"> question of</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 xml:space="preserve"> meaning of</w:t>
      </w:r>
      <w:r w:rsidR="003A0C22" w:rsidRPr="00D12DBC">
        <w:rPr>
          <w:rFonts w:ascii="Times New Roman" w:hAnsi="Times New Roman" w:cs="Times New Roman"/>
          <w:sz w:val="24"/>
          <w:szCs w:val="24"/>
        </w:rPr>
        <w:t xml:space="preserve"> being</w:t>
      </w:r>
      <w:r w:rsidR="00F43846" w:rsidRPr="00D12DBC">
        <w:rPr>
          <w:rFonts w:ascii="Times New Roman" w:hAnsi="Times New Roman" w:cs="Times New Roman"/>
          <w:sz w:val="24"/>
          <w:szCs w:val="24"/>
        </w:rPr>
        <w:t xml:space="preserve"> in the world (Sandberg &amp; Tsoukas, 2011). </w:t>
      </w:r>
      <w:r w:rsidR="00591A36" w:rsidRPr="00D12DBC">
        <w:rPr>
          <w:rFonts w:ascii="Times New Roman" w:hAnsi="Times New Roman" w:cs="Times New Roman"/>
          <w:sz w:val="24"/>
          <w:szCs w:val="24"/>
        </w:rPr>
        <w:t>A</w:t>
      </w:r>
      <w:r w:rsidR="00526E57" w:rsidRPr="00D12DBC">
        <w:rPr>
          <w:rFonts w:ascii="Times New Roman" w:hAnsi="Times New Roman" w:cs="Times New Roman"/>
          <w:sz w:val="24"/>
          <w:szCs w:val="24"/>
        </w:rPr>
        <w:t xml:space="preserve"> </w:t>
      </w:r>
      <w:proofErr w:type="gramStart"/>
      <w:r w:rsidR="001153A0" w:rsidRPr="00D12DBC">
        <w:rPr>
          <w:rFonts w:ascii="Times New Roman" w:hAnsi="Times New Roman" w:cs="Times New Roman"/>
          <w:sz w:val="24"/>
          <w:szCs w:val="24"/>
        </w:rPr>
        <w:t xml:space="preserve">process </w:t>
      </w:r>
      <w:r w:rsidR="00591A36" w:rsidRPr="00D12DBC">
        <w:rPr>
          <w:rFonts w:ascii="Times New Roman" w:hAnsi="Times New Roman" w:cs="Times New Roman"/>
          <w:sz w:val="24"/>
          <w:szCs w:val="24"/>
        </w:rPr>
        <w:t>based</w:t>
      </w:r>
      <w:proofErr w:type="gramEnd"/>
      <w:r w:rsidR="00591A36" w:rsidRPr="00D12DBC">
        <w:rPr>
          <w:rFonts w:ascii="Times New Roman" w:hAnsi="Times New Roman" w:cs="Times New Roman"/>
          <w:sz w:val="24"/>
          <w:szCs w:val="24"/>
        </w:rPr>
        <w:t xml:space="preserve"> </w:t>
      </w:r>
      <w:r w:rsidR="00B0277C" w:rsidRPr="00D12DBC">
        <w:rPr>
          <w:rFonts w:ascii="Times New Roman" w:hAnsi="Times New Roman" w:cs="Times New Roman"/>
          <w:sz w:val="24"/>
          <w:szCs w:val="24"/>
        </w:rPr>
        <w:t>theory</w:t>
      </w:r>
      <w:r w:rsidR="001153A0" w:rsidRPr="00D12DBC">
        <w:rPr>
          <w:rFonts w:ascii="Times New Roman" w:hAnsi="Times New Roman" w:cs="Times New Roman"/>
          <w:sz w:val="24"/>
          <w:szCs w:val="24"/>
        </w:rPr>
        <w:t xml:space="preserve"> </w:t>
      </w:r>
      <w:r w:rsidR="00E325CB" w:rsidRPr="00D12DBC">
        <w:rPr>
          <w:rFonts w:ascii="Times New Roman" w:hAnsi="Times New Roman" w:cs="Times New Roman"/>
          <w:sz w:val="24"/>
          <w:szCs w:val="24"/>
        </w:rPr>
        <w:t>(</w:t>
      </w:r>
      <w:r w:rsidR="008F4969" w:rsidRPr="00D12DBC">
        <w:rPr>
          <w:rFonts w:ascii="Times New Roman" w:hAnsi="Times New Roman" w:cs="Times New Roman"/>
          <w:sz w:val="24"/>
          <w:szCs w:val="24"/>
        </w:rPr>
        <w:t xml:space="preserve">c.f. </w:t>
      </w:r>
      <w:r w:rsidR="0070414B" w:rsidRPr="00D12DBC">
        <w:rPr>
          <w:rFonts w:ascii="Times New Roman" w:eastAsia="Times New Roman" w:hAnsi="Times New Roman" w:cs="Times New Roman"/>
          <w:sz w:val="24"/>
          <w:szCs w:val="24"/>
        </w:rPr>
        <w:t xml:space="preserve">Chia, 1999; </w:t>
      </w:r>
      <w:r w:rsidR="000E1291" w:rsidRPr="00D12DBC">
        <w:rPr>
          <w:rFonts w:ascii="Times New Roman" w:hAnsi="Times New Roman" w:cs="Times New Roman"/>
          <w:sz w:val="24"/>
          <w:szCs w:val="24"/>
        </w:rPr>
        <w:t>Chia &amp; MacKay, 2007</w:t>
      </w:r>
      <w:r w:rsidR="00387A58" w:rsidRPr="00D12DBC">
        <w:rPr>
          <w:rFonts w:ascii="Times New Roman" w:hAnsi="Times New Roman" w:cs="Times New Roman"/>
          <w:sz w:val="24"/>
          <w:szCs w:val="24"/>
        </w:rPr>
        <w:t>)</w:t>
      </w:r>
      <w:r w:rsidR="00591A36" w:rsidRPr="00D12DBC">
        <w:rPr>
          <w:rFonts w:ascii="Times New Roman" w:hAnsi="Times New Roman" w:cs="Times New Roman"/>
          <w:sz w:val="24"/>
          <w:szCs w:val="24"/>
        </w:rPr>
        <w:t xml:space="preserve"> </w:t>
      </w:r>
      <w:r w:rsidR="00F43846" w:rsidRPr="00D12DBC">
        <w:rPr>
          <w:rFonts w:ascii="Times New Roman" w:hAnsi="Times New Roman" w:cs="Times New Roman"/>
          <w:sz w:val="24"/>
          <w:szCs w:val="24"/>
        </w:rPr>
        <w:t>takes this turn toward</w:t>
      </w:r>
      <w:r w:rsidRPr="00D12DBC">
        <w:rPr>
          <w:rFonts w:ascii="Times New Roman" w:hAnsi="Times New Roman" w:cs="Times New Roman"/>
          <w:sz w:val="24"/>
          <w:szCs w:val="24"/>
        </w:rPr>
        <w:t xml:space="preserve"> ontology</w:t>
      </w:r>
      <w:r w:rsidR="003A0C22" w:rsidRPr="00D12DBC">
        <w:rPr>
          <w:rFonts w:ascii="Times New Roman" w:hAnsi="Times New Roman" w:cs="Times New Roman"/>
          <w:sz w:val="24"/>
          <w:szCs w:val="24"/>
        </w:rPr>
        <w:t xml:space="preserve"> by </w:t>
      </w:r>
      <w:r w:rsidR="00456A9D" w:rsidRPr="00D12DBC">
        <w:rPr>
          <w:rFonts w:ascii="Times New Roman" w:hAnsi="Times New Roman" w:cs="Times New Roman"/>
          <w:sz w:val="24"/>
          <w:szCs w:val="24"/>
        </w:rPr>
        <w:t xml:space="preserve">assuming </w:t>
      </w:r>
      <w:r w:rsidR="00591A36" w:rsidRPr="00D12DBC">
        <w:rPr>
          <w:rFonts w:ascii="Times New Roman" w:hAnsi="Times New Roman" w:cs="Times New Roman"/>
          <w:sz w:val="24"/>
          <w:szCs w:val="24"/>
        </w:rPr>
        <w:t>“</w:t>
      </w:r>
      <w:r w:rsidR="003A0C22" w:rsidRPr="00D12DBC">
        <w:rPr>
          <w:rFonts w:ascii="Times New Roman" w:hAnsi="Times New Roman" w:cs="Times New Roman"/>
          <w:sz w:val="24"/>
          <w:szCs w:val="24"/>
        </w:rPr>
        <w:t>t</w:t>
      </w:r>
      <w:r w:rsidR="00591A36" w:rsidRPr="00D12DBC">
        <w:rPr>
          <w:rFonts w:ascii="Times New Roman" w:hAnsi="Times New Roman" w:cs="Times New Roman"/>
          <w:sz w:val="24"/>
          <w:szCs w:val="24"/>
        </w:rPr>
        <w:t>hings are reifications of processes” (</w:t>
      </w:r>
      <w:r w:rsidR="00591A36" w:rsidRPr="00D12DBC">
        <w:rPr>
          <w:rFonts w:ascii="Times New Roman" w:eastAsia="Times New Roman" w:hAnsi="Times New Roman" w:cs="Times New Roman"/>
          <w:sz w:val="24"/>
          <w:szCs w:val="24"/>
        </w:rPr>
        <w:t>Langley, Smallman, Tsoukas, &amp; Van de Ven, 2013</w:t>
      </w:r>
      <w:r w:rsidR="0049258F" w:rsidRPr="00D12DBC">
        <w:rPr>
          <w:rFonts w:ascii="Times New Roman" w:eastAsia="Times New Roman" w:hAnsi="Times New Roman" w:cs="Times New Roman"/>
          <w:sz w:val="24"/>
          <w:szCs w:val="24"/>
        </w:rPr>
        <w:t xml:space="preserve">, p. </w:t>
      </w:r>
      <w:r w:rsidR="00591A36" w:rsidRPr="00D12DBC">
        <w:rPr>
          <w:rFonts w:ascii="Times New Roman" w:eastAsia="Times New Roman" w:hAnsi="Times New Roman" w:cs="Times New Roman"/>
          <w:sz w:val="24"/>
          <w:szCs w:val="24"/>
        </w:rPr>
        <w:t>4)</w:t>
      </w:r>
      <w:r w:rsidR="008F4969" w:rsidRPr="00D12DBC">
        <w:rPr>
          <w:rFonts w:ascii="Times New Roman" w:hAnsi="Times New Roman" w:cs="Times New Roman"/>
          <w:sz w:val="24"/>
          <w:szCs w:val="24"/>
        </w:rPr>
        <w:t>.</w:t>
      </w:r>
      <w:r w:rsidR="00AE612F" w:rsidRPr="00D12DBC">
        <w:rPr>
          <w:rFonts w:ascii="Times New Roman" w:hAnsi="Times New Roman" w:cs="Times New Roman"/>
          <w:sz w:val="24"/>
          <w:szCs w:val="24"/>
        </w:rPr>
        <w:t xml:space="preserve"> That is, when we think we </w:t>
      </w:r>
      <w:r w:rsidR="00B0277C" w:rsidRPr="00D12DBC">
        <w:rPr>
          <w:rFonts w:ascii="Times New Roman" w:hAnsi="Times New Roman" w:cs="Times New Roman"/>
          <w:sz w:val="24"/>
          <w:szCs w:val="24"/>
        </w:rPr>
        <w:t>measure</w:t>
      </w:r>
      <w:r w:rsidR="00D43AAA" w:rsidRPr="00D12DBC">
        <w:rPr>
          <w:rFonts w:ascii="Times New Roman" w:hAnsi="Times New Roman" w:cs="Times New Roman"/>
          <w:sz w:val="24"/>
          <w:szCs w:val="24"/>
        </w:rPr>
        <w:t xml:space="preserve"> something in practice </w:t>
      </w:r>
      <w:r w:rsidR="00AE612F" w:rsidRPr="00D12DBC">
        <w:rPr>
          <w:rFonts w:ascii="Times New Roman" w:hAnsi="Times New Roman" w:cs="Times New Roman"/>
          <w:sz w:val="24"/>
          <w:szCs w:val="24"/>
        </w:rPr>
        <w:t xml:space="preserve">we are really </w:t>
      </w:r>
      <w:r w:rsidR="00B0277C" w:rsidRPr="00D12DBC">
        <w:rPr>
          <w:rFonts w:ascii="Times New Roman" w:hAnsi="Times New Roman" w:cs="Times New Roman"/>
          <w:sz w:val="24"/>
          <w:szCs w:val="24"/>
        </w:rPr>
        <w:t>measuring</w:t>
      </w:r>
      <w:r w:rsidR="00AE612F" w:rsidRPr="00D12DBC">
        <w:rPr>
          <w:rFonts w:ascii="Times New Roman" w:hAnsi="Times New Roman" w:cs="Times New Roman"/>
          <w:sz w:val="24"/>
          <w:szCs w:val="24"/>
        </w:rPr>
        <w:t xml:space="preserve"> is an overlap of processes. </w:t>
      </w:r>
      <w:proofErr w:type="gramStart"/>
      <w:r w:rsidR="00AE612F" w:rsidRPr="00D12DBC">
        <w:rPr>
          <w:rFonts w:ascii="Times New Roman" w:hAnsi="Times New Roman" w:cs="Times New Roman"/>
          <w:sz w:val="24"/>
          <w:szCs w:val="24"/>
        </w:rPr>
        <w:t>Typically</w:t>
      </w:r>
      <w:proofErr w:type="gramEnd"/>
      <w:r w:rsidR="00AE612F" w:rsidRPr="00D12DBC">
        <w:rPr>
          <w:rFonts w:ascii="Times New Roman" w:hAnsi="Times New Roman" w:cs="Times New Roman"/>
          <w:sz w:val="24"/>
          <w:szCs w:val="24"/>
        </w:rPr>
        <w:t xml:space="preserve"> this leads to an appeal to qualitative research as a means of understanding process (Cornelissen &amp; Durand, 2014).</w:t>
      </w:r>
      <w:r w:rsidR="008F4969" w:rsidRPr="00D12DBC">
        <w:rPr>
          <w:rFonts w:ascii="Times New Roman" w:hAnsi="Times New Roman" w:cs="Times New Roman"/>
          <w:sz w:val="24"/>
          <w:szCs w:val="24"/>
        </w:rPr>
        <w:t xml:space="preserve"> Despite </w:t>
      </w:r>
      <w:r w:rsidR="00AE612F" w:rsidRPr="00D12DBC">
        <w:rPr>
          <w:rFonts w:ascii="Times New Roman" w:hAnsi="Times New Roman" w:cs="Times New Roman"/>
          <w:sz w:val="24"/>
          <w:szCs w:val="24"/>
        </w:rPr>
        <w:t>call</w:t>
      </w:r>
      <w:r w:rsidR="007159D5" w:rsidRPr="00D12DBC">
        <w:rPr>
          <w:rFonts w:ascii="Times New Roman" w:hAnsi="Times New Roman" w:cs="Times New Roman"/>
          <w:sz w:val="24"/>
          <w:szCs w:val="24"/>
        </w:rPr>
        <w:t>s</w:t>
      </w:r>
      <w:r w:rsidR="00AE612F" w:rsidRPr="00D12DBC">
        <w:rPr>
          <w:rFonts w:ascii="Times New Roman" w:hAnsi="Times New Roman" w:cs="Times New Roman"/>
          <w:sz w:val="24"/>
          <w:szCs w:val="24"/>
        </w:rPr>
        <w:t xml:space="preserve"> for qualitative research</w:t>
      </w:r>
      <w:r w:rsidR="008F4969" w:rsidRPr="00D12DBC">
        <w:rPr>
          <w:rFonts w:ascii="Times New Roman" w:hAnsi="Times New Roman" w:cs="Times New Roman"/>
          <w:sz w:val="24"/>
          <w:szCs w:val="24"/>
        </w:rPr>
        <w:t xml:space="preserve">, </w:t>
      </w:r>
      <w:r w:rsidR="00441B57" w:rsidRPr="00D12DBC">
        <w:rPr>
          <w:rFonts w:ascii="Times New Roman" w:hAnsi="Times New Roman" w:cs="Times New Roman"/>
          <w:sz w:val="24"/>
          <w:szCs w:val="24"/>
        </w:rPr>
        <w:t xml:space="preserve">organizational scientists </w:t>
      </w:r>
      <w:r w:rsidR="000C2AE1" w:rsidRPr="00D12DBC">
        <w:rPr>
          <w:rFonts w:ascii="Times New Roman" w:hAnsi="Times New Roman" w:cs="Times New Roman"/>
          <w:sz w:val="24"/>
          <w:szCs w:val="24"/>
        </w:rPr>
        <w:t>often</w:t>
      </w:r>
      <w:r w:rsidRPr="00D12DBC">
        <w:rPr>
          <w:rFonts w:ascii="Times New Roman" w:hAnsi="Times New Roman" w:cs="Times New Roman"/>
          <w:sz w:val="24"/>
          <w:szCs w:val="24"/>
        </w:rPr>
        <w:t xml:space="preserve"> lack</w:t>
      </w:r>
      <w:r w:rsidR="000C10C3" w:rsidRPr="00D12DBC">
        <w:rPr>
          <w:rFonts w:ascii="Times New Roman" w:hAnsi="Times New Roman" w:cs="Times New Roman"/>
          <w:sz w:val="24"/>
          <w:szCs w:val="24"/>
        </w:rPr>
        <w:t xml:space="preserve"> the </w:t>
      </w:r>
      <w:r w:rsidR="00D43AAA" w:rsidRPr="00D12DBC">
        <w:rPr>
          <w:rFonts w:ascii="Times New Roman" w:hAnsi="Times New Roman" w:cs="Times New Roman"/>
          <w:sz w:val="24"/>
          <w:szCs w:val="24"/>
        </w:rPr>
        <w:t>simultaneously practical</w:t>
      </w:r>
      <w:r w:rsidR="00D10ED7" w:rsidRPr="00D12DBC">
        <w:rPr>
          <w:rFonts w:ascii="Times New Roman" w:hAnsi="Times New Roman" w:cs="Times New Roman"/>
          <w:sz w:val="24"/>
          <w:szCs w:val="24"/>
        </w:rPr>
        <w:t xml:space="preserve"> (Feldman &amp; </w:t>
      </w:r>
      <w:proofErr w:type="spellStart"/>
      <w:r w:rsidR="00D10ED7" w:rsidRPr="00D12DBC">
        <w:rPr>
          <w:rFonts w:ascii="Times New Roman" w:hAnsi="Times New Roman" w:cs="Times New Roman"/>
          <w:sz w:val="24"/>
          <w:szCs w:val="24"/>
        </w:rPr>
        <w:t>Orlikowski</w:t>
      </w:r>
      <w:proofErr w:type="spellEnd"/>
      <w:r w:rsidR="00D10ED7" w:rsidRPr="00D12DBC">
        <w:rPr>
          <w:rFonts w:ascii="Times New Roman" w:hAnsi="Times New Roman" w:cs="Times New Roman"/>
          <w:sz w:val="24"/>
          <w:szCs w:val="24"/>
        </w:rPr>
        <w:t>, 2011)</w:t>
      </w:r>
      <w:r w:rsidR="00D43AAA" w:rsidRPr="00D12DBC">
        <w:rPr>
          <w:rFonts w:ascii="Times New Roman" w:hAnsi="Times New Roman" w:cs="Times New Roman"/>
          <w:sz w:val="24"/>
          <w:szCs w:val="24"/>
        </w:rPr>
        <w:t>, and philosophical (</w:t>
      </w:r>
      <w:r w:rsidR="00D43AAA" w:rsidRPr="00D12DBC">
        <w:rPr>
          <w:rFonts w:ascii="Times New Roman" w:eastAsia="Times New Roman" w:hAnsi="Times New Roman" w:cs="Times New Roman"/>
          <w:sz w:val="24"/>
          <w:szCs w:val="24"/>
        </w:rPr>
        <w:t>Tsoukas, 2017)</w:t>
      </w:r>
      <w:r w:rsidR="008F4969" w:rsidRPr="00D12DBC">
        <w:rPr>
          <w:rFonts w:ascii="Times New Roman" w:hAnsi="Times New Roman" w:cs="Times New Roman"/>
          <w:sz w:val="24"/>
          <w:szCs w:val="24"/>
        </w:rPr>
        <w:t xml:space="preserve"> mindset needed </w:t>
      </w:r>
      <w:r w:rsidR="00B91A2A" w:rsidRPr="00D12DBC">
        <w:rPr>
          <w:rFonts w:ascii="Times New Roman" w:hAnsi="Times New Roman" w:cs="Times New Roman"/>
          <w:sz w:val="24"/>
          <w:szCs w:val="24"/>
        </w:rPr>
        <w:t>to develop</w:t>
      </w:r>
      <w:r w:rsidR="000C10C3" w:rsidRPr="00D12DBC">
        <w:rPr>
          <w:rFonts w:ascii="Times New Roman" w:hAnsi="Times New Roman" w:cs="Times New Roman"/>
          <w:sz w:val="24"/>
          <w:szCs w:val="24"/>
        </w:rPr>
        <w:t xml:space="preserve"> the</w:t>
      </w:r>
      <w:r w:rsidR="00B91A2A" w:rsidRPr="00D12DBC">
        <w:rPr>
          <w:rFonts w:ascii="Times New Roman" w:hAnsi="Times New Roman" w:cs="Times New Roman"/>
          <w:sz w:val="24"/>
          <w:szCs w:val="24"/>
        </w:rPr>
        <w:t xml:space="preserve"> complex</w:t>
      </w:r>
      <w:r w:rsidR="000C10C3" w:rsidRPr="00D12DBC">
        <w:rPr>
          <w:rFonts w:ascii="Times New Roman" w:hAnsi="Times New Roman" w:cs="Times New Roman"/>
          <w:sz w:val="24"/>
          <w:szCs w:val="24"/>
        </w:rPr>
        <w:t xml:space="preserve"> the</w:t>
      </w:r>
      <w:r w:rsidR="00B91A2A" w:rsidRPr="00D12DBC">
        <w:rPr>
          <w:rFonts w:ascii="Times New Roman" w:hAnsi="Times New Roman" w:cs="Times New Roman"/>
          <w:sz w:val="24"/>
          <w:szCs w:val="24"/>
        </w:rPr>
        <w:t>ory</w:t>
      </w:r>
      <w:r w:rsidR="00F43846" w:rsidRPr="00D12DBC">
        <w:rPr>
          <w:rFonts w:ascii="Times New Roman" w:hAnsi="Times New Roman" w:cs="Times New Roman"/>
          <w:sz w:val="24"/>
          <w:szCs w:val="24"/>
        </w:rPr>
        <w:t xml:space="preserve"> that</w:t>
      </w:r>
      <w:r w:rsidR="00C6096A" w:rsidRPr="00D12DBC">
        <w:rPr>
          <w:rFonts w:ascii="Times New Roman" w:hAnsi="Times New Roman" w:cs="Times New Roman"/>
          <w:sz w:val="24"/>
          <w:szCs w:val="24"/>
        </w:rPr>
        <w:t xml:space="preserve"> </w:t>
      </w:r>
      <w:r w:rsidRPr="00D12DBC">
        <w:rPr>
          <w:rFonts w:ascii="Times New Roman" w:hAnsi="Times New Roman" w:cs="Times New Roman"/>
          <w:sz w:val="24"/>
          <w:szCs w:val="24"/>
        </w:rPr>
        <w:t>process based ontology</w:t>
      </w:r>
      <w:r w:rsidR="00B91A2A" w:rsidRPr="00D12DBC">
        <w:rPr>
          <w:rFonts w:ascii="Times New Roman" w:hAnsi="Times New Roman" w:cs="Times New Roman"/>
          <w:sz w:val="24"/>
          <w:szCs w:val="24"/>
        </w:rPr>
        <w:t xml:space="preserve"> </w:t>
      </w:r>
      <w:r w:rsidRPr="00D12DBC">
        <w:rPr>
          <w:rFonts w:ascii="Times New Roman" w:hAnsi="Times New Roman" w:cs="Times New Roman"/>
          <w:sz w:val="24"/>
          <w:szCs w:val="24"/>
        </w:rPr>
        <w:t>needs</w:t>
      </w:r>
      <w:r w:rsidR="00D10ED7" w:rsidRPr="00D12DBC">
        <w:rPr>
          <w:rFonts w:ascii="Times New Roman" w:hAnsi="Times New Roman" w:cs="Times New Roman"/>
          <w:sz w:val="24"/>
          <w:szCs w:val="24"/>
        </w:rPr>
        <w:t xml:space="preserve"> to understand “situated action” (Feldman, Pentland, </w:t>
      </w:r>
      <w:proofErr w:type="spellStart"/>
      <w:r w:rsidR="00D10ED7" w:rsidRPr="00D12DBC">
        <w:rPr>
          <w:rFonts w:ascii="Times New Roman" w:hAnsi="Times New Roman" w:cs="Times New Roman"/>
          <w:sz w:val="24"/>
          <w:szCs w:val="24"/>
        </w:rPr>
        <w:t>D'Adderio</w:t>
      </w:r>
      <w:proofErr w:type="spellEnd"/>
      <w:r w:rsidR="0049258F" w:rsidRPr="00D12DBC">
        <w:rPr>
          <w:rFonts w:ascii="Times New Roman" w:hAnsi="Times New Roman" w:cs="Times New Roman"/>
          <w:sz w:val="24"/>
          <w:szCs w:val="24"/>
        </w:rPr>
        <w:t>,</w:t>
      </w:r>
      <w:r w:rsidR="00D10ED7" w:rsidRPr="00D12DBC">
        <w:rPr>
          <w:rFonts w:ascii="Times New Roman" w:hAnsi="Times New Roman" w:cs="Times New Roman"/>
          <w:sz w:val="24"/>
          <w:szCs w:val="24"/>
        </w:rPr>
        <w:t xml:space="preserve"> &amp; </w:t>
      </w:r>
      <w:proofErr w:type="spellStart"/>
      <w:r w:rsidR="00D10ED7" w:rsidRPr="00D12DBC">
        <w:rPr>
          <w:rFonts w:ascii="Times New Roman" w:hAnsi="Times New Roman" w:cs="Times New Roman"/>
          <w:sz w:val="24"/>
          <w:szCs w:val="24"/>
        </w:rPr>
        <w:t>Lazaric</w:t>
      </w:r>
      <w:proofErr w:type="spellEnd"/>
      <w:r w:rsidR="00D10ED7" w:rsidRPr="00D12DBC">
        <w:rPr>
          <w:rFonts w:ascii="Times New Roman" w:hAnsi="Times New Roman" w:cs="Times New Roman"/>
          <w:sz w:val="24"/>
          <w:szCs w:val="24"/>
        </w:rPr>
        <w:t>, 2016</w:t>
      </w:r>
      <w:r w:rsidR="0049258F" w:rsidRPr="00D12DBC">
        <w:rPr>
          <w:rFonts w:ascii="Times New Roman" w:hAnsi="Times New Roman" w:cs="Times New Roman"/>
          <w:sz w:val="24"/>
          <w:szCs w:val="24"/>
        </w:rPr>
        <w:t xml:space="preserve">, p. </w:t>
      </w:r>
      <w:r w:rsidR="00D10ED7" w:rsidRPr="00D12DBC">
        <w:rPr>
          <w:rFonts w:ascii="Times New Roman" w:hAnsi="Times New Roman" w:cs="Times New Roman"/>
          <w:sz w:val="24"/>
          <w:szCs w:val="24"/>
        </w:rPr>
        <w:t>506)</w:t>
      </w:r>
      <w:r w:rsidR="00E325CB" w:rsidRPr="00D12DBC">
        <w:rPr>
          <w:rFonts w:ascii="Times New Roman" w:hAnsi="Times New Roman" w:cs="Times New Roman"/>
          <w:sz w:val="24"/>
          <w:szCs w:val="24"/>
        </w:rPr>
        <w:t xml:space="preserve">. </w:t>
      </w:r>
      <w:r w:rsidR="00D43AAA" w:rsidRPr="00D12DBC">
        <w:rPr>
          <w:rFonts w:ascii="Times New Roman" w:hAnsi="Times New Roman" w:cs="Times New Roman"/>
          <w:sz w:val="24"/>
          <w:szCs w:val="24"/>
        </w:rPr>
        <w:t>Such a theory takes seriously that a</w:t>
      </w:r>
      <w:r w:rsidR="00D10ED7" w:rsidRPr="00D12DBC">
        <w:rPr>
          <w:rFonts w:ascii="Times New Roman" w:hAnsi="Times New Roman" w:cs="Times New Roman"/>
          <w:sz w:val="24"/>
          <w:szCs w:val="24"/>
        </w:rPr>
        <w:t xml:space="preserve">t once people repeat processes </w:t>
      </w:r>
      <w:r w:rsidR="00D43AAA" w:rsidRPr="00D12DBC">
        <w:rPr>
          <w:rFonts w:ascii="Times New Roman" w:hAnsi="Times New Roman" w:cs="Times New Roman"/>
          <w:sz w:val="24"/>
          <w:szCs w:val="24"/>
        </w:rPr>
        <w:t xml:space="preserve">for deeply ontological reasons those processes are never </w:t>
      </w:r>
      <w:proofErr w:type="gramStart"/>
      <w:r w:rsidR="00D43AAA" w:rsidRPr="00D12DBC">
        <w:rPr>
          <w:rFonts w:ascii="Times New Roman" w:hAnsi="Times New Roman" w:cs="Times New Roman"/>
          <w:sz w:val="24"/>
          <w:szCs w:val="24"/>
        </w:rPr>
        <w:t>exactly the same</w:t>
      </w:r>
      <w:proofErr w:type="gramEnd"/>
      <w:r w:rsidR="00D43AAA" w:rsidRPr="00D12DBC">
        <w:rPr>
          <w:rFonts w:ascii="Times New Roman" w:hAnsi="Times New Roman" w:cs="Times New Roman"/>
          <w:sz w:val="24"/>
          <w:szCs w:val="24"/>
        </w:rPr>
        <w:t xml:space="preserve"> twice (</w:t>
      </w:r>
      <w:proofErr w:type="spellStart"/>
      <w:r w:rsidR="00D43AAA" w:rsidRPr="00D12DBC">
        <w:rPr>
          <w:rFonts w:ascii="Times New Roman" w:hAnsi="Times New Roman" w:cs="Times New Roman"/>
          <w:sz w:val="24"/>
          <w:szCs w:val="24"/>
        </w:rPr>
        <w:t>Gherardi</w:t>
      </w:r>
      <w:proofErr w:type="spellEnd"/>
      <w:r w:rsidR="00D43AAA" w:rsidRPr="00D12DBC">
        <w:rPr>
          <w:rFonts w:ascii="Times New Roman" w:hAnsi="Times New Roman" w:cs="Times New Roman"/>
          <w:sz w:val="24"/>
          <w:szCs w:val="24"/>
        </w:rPr>
        <w:t>, 2009</w:t>
      </w:r>
      <w:r w:rsidR="0049258F" w:rsidRPr="00D12DBC">
        <w:rPr>
          <w:rFonts w:ascii="Times New Roman" w:hAnsi="Times New Roman" w:cs="Times New Roman"/>
          <w:sz w:val="24"/>
          <w:szCs w:val="24"/>
        </w:rPr>
        <w:t xml:space="preserve">, p. </w:t>
      </w:r>
      <w:r w:rsidR="00D43AAA" w:rsidRPr="00D12DBC">
        <w:rPr>
          <w:rFonts w:ascii="Times New Roman" w:hAnsi="Times New Roman" w:cs="Times New Roman"/>
          <w:sz w:val="24"/>
          <w:szCs w:val="24"/>
        </w:rPr>
        <w:t xml:space="preserve">xviii). </w:t>
      </w:r>
    </w:p>
    <w:p w14:paraId="5DECE0A8" w14:textId="1CF95FAD" w:rsidR="00C219A2" w:rsidRPr="00D12DBC" w:rsidRDefault="00E325CB" w:rsidP="00D12DBC">
      <w:pPr>
        <w:spacing w:after="0" w:line="240" w:lineRule="auto"/>
        <w:ind w:firstLine="720"/>
        <w:jc w:val="both"/>
        <w:rPr>
          <w:rFonts w:ascii="Times New Roman" w:hAnsi="Times New Roman" w:cs="Times New Roman"/>
          <w:sz w:val="24"/>
          <w:szCs w:val="24"/>
        </w:rPr>
      </w:pPr>
      <w:r w:rsidRPr="00D12DBC">
        <w:rPr>
          <w:rFonts w:ascii="Times New Roman" w:hAnsi="Times New Roman" w:cs="Times New Roman"/>
          <w:sz w:val="24"/>
          <w:szCs w:val="24"/>
        </w:rPr>
        <w:t>As s</w:t>
      </w:r>
      <w:r w:rsidR="00526E57" w:rsidRPr="00D12DBC">
        <w:rPr>
          <w:rFonts w:ascii="Times New Roman" w:hAnsi="Times New Roman" w:cs="Times New Roman"/>
          <w:sz w:val="24"/>
          <w:szCs w:val="24"/>
        </w:rPr>
        <w:t xml:space="preserve">uch, we </w:t>
      </w:r>
      <w:r w:rsidR="00101F8D" w:rsidRPr="00D12DBC">
        <w:rPr>
          <w:rFonts w:ascii="Times New Roman" w:hAnsi="Times New Roman" w:cs="Times New Roman"/>
          <w:sz w:val="24"/>
          <w:szCs w:val="24"/>
        </w:rPr>
        <w:t>contribute</w:t>
      </w:r>
      <w:r w:rsidR="000C2AE1" w:rsidRPr="00D12DBC">
        <w:rPr>
          <w:rFonts w:ascii="Times New Roman" w:hAnsi="Times New Roman" w:cs="Times New Roman"/>
          <w:sz w:val="24"/>
          <w:szCs w:val="24"/>
        </w:rPr>
        <w:t xml:space="preserve"> to</w:t>
      </w:r>
      <w:r w:rsidR="00101F8D" w:rsidRPr="00D12DBC">
        <w:rPr>
          <w:rFonts w:ascii="Times New Roman" w:hAnsi="Times New Roman" w:cs="Times New Roman"/>
          <w:sz w:val="24"/>
          <w:szCs w:val="24"/>
        </w:rPr>
        <w:t xml:space="preserve"> a</w:t>
      </w:r>
      <w:r w:rsidR="00F76E07" w:rsidRPr="00D12DBC">
        <w:rPr>
          <w:rFonts w:ascii="Times New Roman" w:hAnsi="Times New Roman" w:cs="Times New Roman"/>
          <w:sz w:val="24"/>
          <w:szCs w:val="24"/>
        </w:rPr>
        <w:t xml:space="preserve"> </w:t>
      </w:r>
      <w:r w:rsidR="00101F8D" w:rsidRPr="00D12DBC">
        <w:rPr>
          <w:rFonts w:ascii="Times New Roman" w:hAnsi="Times New Roman" w:cs="Times New Roman"/>
          <w:sz w:val="24"/>
          <w:szCs w:val="24"/>
        </w:rPr>
        <w:t>fourth wave of</w:t>
      </w:r>
      <w:r w:rsidR="00F76E07" w:rsidRPr="00D12DBC">
        <w:rPr>
          <w:rFonts w:ascii="Times New Roman" w:hAnsi="Times New Roman" w:cs="Times New Roman"/>
          <w:sz w:val="24"/>
          <w:szCs w:val="24"/>
        </w:rPr>
        <w:t xml:space="preserve"> </w:t>
      </w:r>
      <w:r w:rsidR="008F4969" w:rsidRPr="00D12DBC">
        <w:rPr>
          <w:rFonts w:ascii="Times New Roman" w:hAnsi="Times New Roman" w:cs="Times New Roman"/>
          <w:sz w:val="24"/>
          <w:szCs w:val="24"/>
        </w:rPr>
        <w:t>GT</w:t>
      </w:r>
      <w:r w:rsidR="000C10C3" w:rsidRPr="00D12DBC">
        <w:rPr>
          <w:rFonts w:ascii="Times New Roman" w:hAnsi="Times New Roman" w:cs="Times New Roman"/>
          <w:sz w:val="24"/>
          <w:szCs w:val="24"/>
        </w:rPr>
        <w:t xml:space="preserve"> the</w:t>
      </w:r>
      <w:r w:rsidR="00F76E07" w:rsidRPr="00D12DBC">
        <w:rPr>
          <w:rFonts w:ascii="Times New Roman" w:hAnsi="Times New Roman" w:cs="Times New Roman"/>
          <w:sz w:val="24"/>
          <w:szCs w:val="24"/>
        </w:rPr>
        <w:t>orizing</w:t>
      </w:r>
      <w:r w:rsidR="00101F8D" w:rsidRPr="00D12DBC">
        <w:rPr>
          <w:rFonts w:ascii="Times New Roman" w:hAnsi="Times New Roman" w:cs="Times New Roman"/>
          <w:sz w:val="24"/>
          <w:szCs w:val="24"/>
        </w:rPr>
        <w:t xml:space="preserve"> that is</w:t>
      </w:r>
      <w:r w:rsidR="00F76E07" w:rsidRPr="00D12DBC">
        <w:rPr>
          <w:rFonts w:ascii="Times New Roman" w:hAnsi="Times New Roman" w:cs="Times New Roman"/>
          <w:sz w:val="24"/>
          <w:szCs w:val="24"/>
        </w:rPr>
        <w:t xml:space="preserve"> up to</w:t>
      </w:r>
      <w:r w:rsidR="000C10C3" w:rsidRPr="00D12DBC">
        <w:rPr>
          <w:rFonts w:ascii="Times New Roman" w:hAnsi="Times New Roman" w:cs="Times New Roman"/>
          <w:sz w:val="24"/>
          <w:szCs w:val="24"/>
        </w:rPr>
        <w:t xml:space="preserve"> the</w:t>
      </w:r>
      <w:r w:rsidR="00F76E07" w:rsidRPr="00D12DBC">
        <w:rPr>
          <w:rFonts w:ascii="Times New Roman" w:hAnsi="Times New Roman" w:cs="Times New Roman"/>
          <w:sz w:val="24"/>
          <w:szCs w:val="24"/>
        </w:rPr>
        <w:t xml:space="preserve"> task of </w:t>
      </w:r>
      <w:r w:rsidR="0072544F" w:rsidRPr="00D12DBC">
        <w:rPr>
          <w:rFonts w:ascii="Times New Roman" w:hAnsi="Times New Roman" w:cs="Times New Roman"/>
          <w:sz w:val="24"/>
          <w:szCs w:val="24"/>
        </w:rPr>
        <w:t xml:space="preserve">taking </w:t>
      </w:r>
      <w:r w:rsidR="008F4969" w:rsidRPr="00D12DBC">
        <w:rPr>
          <w:rFonts w:ascii="Times New Roman" w:hAnsi="Times New Roman" w:cs="Times New Roman"/>
          <w:sz w:val="24"/>
          <w:szCs w:val="24"/>
        </w:rPr>
        <w:t>a</w:t>
      </w:r>
      <w:r w:rsidR="0072544F" w:rsidRPr="00D12DBC">
        <w:rPr>
          <w:rFonts w:ascii="Times New Roman" w:hAnsi="Times New Roman" w:cs="Times New Roman"/>
          <w:sz w:val="24"/>
          <w:szCs w:val="24"/>
        </w:rPr>
        <w:t xml:space="preserve"> turn</w:t>
      </w:r>
      <w:r w:rsidR="00591A36" w:rsidRPr="00D12DBC">
        <w:rPr>
          <w:rFonts w:ascii="Times New Roman" w:hAnsi="Times New Roman" w:cs="Times New Roman"/>
          <w:sz w:val="24"/>
          <w:szCs w:val="24"/>
        </w:rPr>
        <w:t xml:space="preserve"> toward </w:t>
      </w:r>
      <w:r w:rsidR="00D10ED7" w:rsidRPr="00D12DBC">
        <w:rPr>
          <w:rFonts w:ascii="Times New Roman" w:hAnsi="Times New Roman" w:cs="Times New Roman"/>
          <w:sz w:val="24"/>
          <w:szCs w:val="24"/>
        </w:rPr>
        <w:t>the multiplicity</w:t>
      </w:r>
      <w:r w:rsidR="00664962" w:rsidRPr="00D12DBC">
        <w:rPr>
          <w:rFonts w:ascii="Times New Roman" w:hAnsi="Times New Roman" w:cs="Times New Roman"/>
          <w:sz w:val="24"/>
          <w:szCs w:val="24"/>
        </w:rPr>
        <w:t xml:space="preserve"> (</w:t>
      </w:r>
      <w:proofErr w:type="spellStart"/>
      <w:r w:rsidR="00664962" w:rsidRPr="00D12DBC">
        <w:rPr>
          <w:rFonts w:ascii="Times New Roman" w:hAnsi="Times New Roman" w:cs="Times New Roman"/>
          <w:sz w:val="24"/>
          <w:szCs w:val="24"/>
        </w:rPr>
        <w:t>D’Adderio</w:t>
      </w:r>
      <w:proofErr w:type="spellEnd"/>
      <w:r w:rsidR="00664962" w:rsidRPr="00D12DBC">
        <w:rPr>
          <w:rFonts w:ascii="Times New Roman" w:hAnsi="Times New Roman" w:cs="Times New Roman"/>
          <w:sz w:val="24"/>
          <w:szCs w:val="24"/>
        </w:rPr>
        <w:t>,</w:t>
      </w:r>
      <w:r w:rsidR="0049258F" w:rsidRPr="00D12DBC">
        <w:rPr>
          <w:rFonts w:ascii="Times New Roman" w:hAnsi="Times New Roman" w:cs="Times New Roman"/>
          <w:sz w:val="24"/>
          <w:szCs w:val="24"/>
        </w:rPr>
        <w:t xml:space="preserve"> </w:t>
      </w:r>
      <w:r w:rsidR="00664962" w:rsidRPr="00D12DBC">
        <w:rPr>
          <w:rFonts w:ascii="Times New Roman" w:hAnsi="Times New Roman" w:cs="Times New Roman"/>
          <w:sz w:val="24"/>
          <w:szCs w:val="24"/>
        </w:rPr>
        <w:t>2014)</w:t>
      </w:r>
      <w:r w:rsidR="00D10ED7" w:rsidRPr="00D12DBC">
        <w:rPr>
          <w:rFonts w:ascii="Times New Roman" w:hAnsi="Times New Roman" w:cs="Times New Roman"/>
          <w:sz w:val="24"/>
          <w:szCs w:val="24"/>
        </w:rPr>
        <w:t xml:space="preserve"> essential to </w:t>
      </w:r>
      <w:r w:rsidR="00591A36" w:rsidRPr="00D12DBC">
        <w:rPr>
          <w:rFonts w:ascii="Times New Roman" w:hAnsi="Times New Roman" w:cs="Times New Roman"/>
          <w:sz w:val="24"/>
          <w:szCs w:val="24"/>
        </w:rPr>
        <w:t>process based ontology</w:t>
      </w:r>
      <w:r w:rsidR="00F43846" w:rsidRPr="00D12DBC">
        <w:rPr>
          <w:rFonts w:ascii="Times New Roman" w:hAnsi="Times New Roman" w:cs="Times New Roman"/>
          <w:sz w:val="24"/>
          <w:szCs w:val="24"/>
        </w:rPr>
        <w:t>.</w:t>
      </w:r>
      <w:r w:rsidR="00D43AAA" w:rsidRPr="00D12DBC">
        <w:rPr>
          <w:rFonts w:ascii="Times New Roman" w:hAnsi="Times New Roman" w:cs="Times New Roman"/>
          <w:sz w:val="24"/>
          <w:szCs w:val="24"/>
        </w:rPr>
        <w:t xml:space="preserve"> </w:t>
      </w:r>
      <w:r w:rsidR="006A4AAB" w:rsidRPr="00D12DBC">
        <w:rPr>
          <w:rFonts w:ascii="Times New Roman" w:hAnsi="Times New Roman" w:cs="Times New Roman"/>
          <w:sz w:val="24"/>
          <w:szCs w:val="24"/>
        </w:rPr>
        <w:t>To make this contribution we</w:t>
      </w:r>
      <w:r w:rsidR="00286629" w:rsidRPr="00D12DBC">
        <w:rPr>
          <w:rFonts w:ascii="Times New Roman" w:hAnsi="Times New Roman" w:cs="Times New Roman"/>
          <w:sz w:val="24"/>
          <w:szCs w:val="24"/>
        </w:rPr>
        <w:t xml:space="preserve"> </w:t>
      </w:r>
      <w:r w:rsidR="00F76E07" w:rsidRPr="00D12DBC">
        <w:rPr>
          <w:rFonts w:ascii="Times New Roman" w:hAnsi="Times New Roman" w:cs="Times New Roman"/>
          <w:sz w:val="24"/>
          <w:szCs w:val="24"/>
        </w:rPr>
        <w:t>encourage</w:t>
      </w:r>
      <w:r w:rsidR="00AE0DE2" w:rsidRPr="00D12DBC">
        <w:rPr>
          <w:rFonts w:ascii="Times New Roman" w:hAnsi="Times New Roman" w:cs="Times New Roman"/>
          <w:sz w:val="24"/>
          <w:szCs w:val="24"/>
        </w:rPr>
        <w:t xml:space="preserve"> </w:t>
      </w:r>
      <w:r w:rsidR="006A4AAB" w:rsidRPr="00D12DBC">
        <w:rPr>
          <w:rFonts w:ascii="Times New Roman" w:hAnsi="Times New Roman" w:cs="Times New Roman"/>
          <w:sz w:val="24"/>
          <w:szCs w:val="24"/>
        </w:rPr>
        <w:t xml:space="preserve">a course of action where </w:t>
      </w:r>
      <w:r w:rsidR="00F76E07" w:rsidRPr="00D12DBC">
        <w:rPr>
          <w:rFonts w:ascii="Times New Roman" w:hAnsi="Times New Roman" w:cs="Times New Roman"/>
          <w:sz w:val="24"/>
          <w:szCs w:val="24"/>
        </w:rPr>
        <w:t>GT</w:t>
      </w:r>
      <w:r w:rsidR="004819E2" w:rsidRPr="00D12DBC">
        <w:rPr>
          <w:rFonts w:ascii="Times New Roman" w:hAnsi="Times New Roman" w:cs="Times New Roman"/>
          <w:sz w:val="24"/>
          <w:szCs w:val="24"/>
        </w:rPr>
        <w:t xml:space="preserve"> </w:t>
      </w:r>
      <w:r w:rsidR="00F76E07" w:rsidRPr="00D12DBC">
        <w:rPr>
          <w:rFonts w:ascii="Times New Roman" w:hAnsi="Times New Roman" w:cs="Times New Roman"/>
          <w:sz w:val="24"/>
          <w:szCs w:val="24"/>
        </w:rPr>
        <w:t xml:space="preserve">is </w:t>
      </w:r>
      <w:r w:rsidR="00D02A13" w:rsidRPr="00D12DBC">
        <w:rPr>
          <w:rFonts w:ascii="Times New Roman" w:hAnsi="Times New Roman" w:cs="Times New Roman"/>
          <w:sz w:val="24"/>
          <w:szCs w:val="24"/>
        </w:rPr>
        <w:t xml:space="preserve">both </w:t>
      </w:r>
      <w:r w:rsidR="00F76E07" w:rsidRPr="00D12DBC">
        <w:rPr>
          <w:rFonts w:ascii="Times New Roman" w:hAnsi="Times New Roman" w:cs="Times New Roman"/>
          <w:sz w:val="24"/>
          <w:szCs w:val="24"/>
        </w:rPr>
        <w:t>fully enacted and starts with a</w:t>
      </w:r>
      <w:r w:rsidR="00286629" w:rsidRPr="00D12DBC">
        <w:rPr>
          <w:rFonts w:ascii="Times New Roman" w:hAnsi="Times New Roman" w:cs="Times New Roman"/>
          <w:sz w:val="24"/>
          <w:szCs w:val="24"/>
        </w:rPr>
        <w:t xml:space="preserve"> </w:t>
      </w:r>
      <w:proofErr w:type="gramStart"/>
      <w:r w:rsidR="00591A36" w:rsidRPr="00D12DBC">
        <w:rPr>
          <w:rFonts w:ascii="Times New Roman" w:hAnsi="Times New Roman" w:cs="Times New Roman"/>
          <w:sz w:val="24"/>
          <w:szCs w:val="24"/>
        </w:rPr>
        <w:t>process based</w:t>
      </w:r>
      <w:proofErr w:type="gramEnd"/>
      <w:r w:rsidR="00591A36" w:rsidRPr="00D12DBC">
        <w:rPr>
          <w:rFonts w:ascii="Times New Roman" w:hAnsi="Times New Roman" w:cs="Times New Roman"/>
          <w:sz w:val="24"/>
          <w:szCs w:val="24"/>
        </w:rPr>
        <w:t xml:space="preserve"> ontology</w:t>
      </w:r>
      <w:r w:rsidR="00AE0DE2" w:rsidRPr="00D12DBC">
        <w:rPr>
          <w:rFonts w:ascii="Times New Roman" w:hAnsi="Times New Roman" w:cs="Times New Roman"/>
          <w:sz w:val="24"/>
          <w:szCs w:val="24"/>
        </w:rPr>
        <w:t>.</w:t>
      </w:r>
      <w:r w:rsidR="00903E11" w:rsidRPr="00D12DBC">
        <w:rPr>
          <w:rFonts w:ascii="Times New Roman" w:hAnsi="Times New Roman" w:cs="Times New Roman"/>
          <w:sz w:val="24"/>
          <w:szCs w:val="24"/>
        </w:rPr>
        <w:t xml:space="preserve"> </w:t>
      </w:r>
      <w:r w:rsidR="00926652" w:rsidRPr="00D12DBC">
        <w:rPr>
          <w:rFonts w:ascii="Times New Roman" w:hAnsi="Times New Roman" w:cs="Times New Roman"/>
          <w:sz w:val="24"/>
          <w:szCs w:val="24"/>
        </w:rPr>
        <w:t>In particular</w:t>
      </w:r>
      <w:r w:rsidR="00903E11" w:rsidRPr="00D12DBC">
        <w:rPr>
          <w:rFonts w:ascii="Times New Roman" w:hAnsi="Times New Roman" w:cs="Times New Roman"/>
          <w:sz w:val="24"/>
          <w:szCs w:val="24"/>
        </w:rPr>
        <w:t xml:space="preserve">, </w:t>
      </w:r>
      <w:r w:rsidR="006A4AAB" w:rsidRPr="00D12DBC">
        <w:rPr>
          <w:rFonts w:ascii="Times New Roman" w:hAnsi="Times New Roman" w:cs="Times New Roman"/>
          <w:sz w:val="24"/>
          <w:szCs w:val="24"/>
        </w:rPr>
        <w:t>the course of action we chart is that of engagement with</w:t>
      </w:r>
      <w:r w:rsidR="003A0C22" w:rsidRPr="00D12DBC">
        <w:rPr>
          <w:rFonts w:ascii="Times New Roman" w:hAnsi="Times New Roman" w:cs="Times New Roman"/>
          <w:sz w:val="24"/>
          <w:szCs w:val="24"/>
        </w:rPr>
        <w:t xml:space="preserve"> </w:t>
      </w:r>
      <w:r w:rsidR="0005761B" w:rsidRPr="00D12DBC">
        <w:rPr>
          <w:rFonts w:ascii="Times New Roman" w:hAnsi="Times New Roman" w:cs="Times New Roman"/>
          <w:sz w:val="24"/>
          <w:szCs w:val="24"/>
        </w:rPr>
        <w:t xml:space="preserve">relational </w:t>
      </w:r>
      <w:r w:rsidR="00DF1A74" w:rsidRPr="00D12DBC">
        <w:rPr>
          <w:rFonts w:ascii="Times New Roman" w:hAnsi="Times New Roman" w:cs="Times New Roman"/>
          <w:sz w:val="24"/>
          <w:szCs w:val="24"/>
        </w:rPr>
        <w:t xml:space="preserve">process </w:t>
      </w:r>
      <w:r w:rsidR="003A0C22" w:rsidRPr="00D12DBC">
        <w:rPr>
          <w:rFonts w:ascii="Times New Roman" w:hAnsi="Times New Roman" w:cs="Times New Roman"/>
          <w:sz w:val="24"/>
          <w:szCs w:val="24"/>
        </w:rPr>
        <w:t>ontologies</w:t>
      </w:r>
      <w:r w:rsidR="0005761B" w:rsidRPr="00D12DBC">
        <w:rPr>
          <w:rFonts w:ascii="Times New Roman" w:hAnsi="Times New Roman" w:cs="Times New Roman"/>
          <w:sz w:val="24"/>
          <w:szCs w:val="24"/>
        </w:rPr>
        <w:t xml:space="preserve"> (RPO</w:t>
      </w:r>
      <w:r w:rsidR="00591A36" w:rsidRPr="00D12DBC">
        <w:rPr>
          <w:rFonts w:ascii="Times New Roman" w:hAnsi="Times New Roman" w:cs="Times New Roman"/>
          <w:sz w:val="24"/>
          <w:szCs w:val="24"/>
        </w:rPr>
        <w:t>s</w:t>
      </w:r>
      <w:r w:rsidR="0005761B" w:rsidRPr="00D12DBC">
        <w:rPr>
          <w:rFonts w:ascii="Times New Roman" w:hAnsi="Times New Roman" w:cs="Times New Roman"/>
          <w:sz w:val="24"/>
          <w:szCs w:val="24"/>
        </w:rPr>
        <w:t>)</w:t>
      </w:r>
      <w:r w:rsidR="00D02A13" w:rsidRPr="00D12DBC">
        <w:rPr>
          <w:rFonts w:ascii="Times New Roman" w:hAnsi="Times New Roman" w:cs="Times New Roman"/>
          <w:sz w:val="24"/>
          <w:szCs w:val="24"/>
        </w:rPr>
        <w:t>. RPOs are</w:t>
      </w:r>
      <w:r w:rsidR="00B325F3" w:rsidRPr="00D12DBC">
        <w:rPr>
          <w:rFonts w:ascii="Times New Roman" w:hAnsi="Times New Roman" w:cs="Times New Roman"/>
          <w:sz w:val="24"/>
          <w:szCs w:val="24"/>
        </w:rPr>
        <w:t xml:space="preserve"> </w:t>
      </w:r>
      <w:r w:rsidR="00591A36" w:rsidRPr="00D12DBC">
        <w:rPr>
          <w:rFonts w:ascii="Times New Roman" w:hAnsi="Times New Roman" w:cs="Times New Roman"/>
          <w:sz w:val="24"/>
          <w:szCs w:val="24"/>
        </w:rPr>
        <w:t>process ontologies</w:t>
      </w:r>
      <w:r w:rsidR="00B325F3" w:rsidRPr="00D12DBC">
        <w:rPr>
          <w:rFonts w:ascii="Times New Roman" w:hAnsi="Times New Roman" w:cs="Times New Roman"/>
          <w:sz w:val="24"/>
          <w:szCs w:val="24"/>
        </w:rPr>
        <w:t xml:space="preserve"> which rel</w:t>
      </w:r>
      <w:r w:rsidR="00591A36" w:rsidRPr="00D12DBC">
        <w:rPr>
          <w:rFonts w:ascii="Times New Roman" w:hAnsi="Times New Roman" w:cs="Times New Roman"/>
          <w:sz w:val="24"/>
          <w:szCs w:val="24"/>
        </w:rPr>
        <w:t>y</w:t>
      </w:r>
      <w:r w:rsidR="00B325F3" w:rsidRPr="00D12DBC">
        <w:rPr>
          <w:rFonts w:ascii="Times New Roman" w:hAnsi="Times New Roman" w:cs="Times New Roman"/>
          <w:sz w:val="24"/>
          <w:szCs w:val="24"/>
        </w:rPr>
        <w:t xml:space="preserve"> on</w:t>
      </w:r>
      <w:r w:rsidR="000C10C3" w:rsidRPr="00D12DBC">
        <w:rPr>
          <w:rFonts w:ascii="Times New Roman" w:hAnsi="Times New Roman" w:cs="Times New Roman"/>
          <w:sz w:val="24"/>
          <w:szCs w:val="24"/>
        </w:rPr>
        <w:t xml:space="preserve"> the</w:t>
      </w:r>
      <w:r w:rsidR="00A814D0" w:rsidRPr="00D12DBC">
        <w:rPr>
          <w:rFonts w:ascii="Times New Roman" w:hAnsi="Times New Roman" w:cs="Times New Roman"/>
          <w:sz w:val="24"/>
          <w:szCs w:val="24"/>
        </w:rPr>
        <w:t xml:space="preserve"> idea that </w:t>
      </w:r>
      <w:r w:rsidR="006A4AAB" w:rsidRPr="00D12DBC">
        <w:rPr>
          <w:rFonts w:ascii="Times New Roman" w:hAnsi="Times New Roman" w:cs="Times New Roman"/>
          <w:sz w:val="24"/>
          <w:szCs w:val="24"/>
        </w:rPr>
        <w:t>being</w:t>
      </w:r>
      <w:r w:rsidR="00B325F3" w:rsidRPr="00D12DBC">
        <w:rPr>
          <w:rFonts w:ascii="Times New Roman" w:hAnsi="Times New Roman" w:cs="Times New Roman"/>
          <w:sz w:val="24"/>
          <w:szCs w:val="24"/>
        </w:rPr>
        <w:t xml:space="preserve"> </w:t>
      </w:r>
      <w:r w:rsidR="006E0ED7" w:rsidRPr="00D12DBC">
        <w:rPr>
          <w:rFonts w:ascii="Times New Roman" w:hAnsi="Times New Roman" w:cs="Times New Roman"/>
          <w:sz w:val="24"/>
          <w:szCs w:val="24"/>
        </w:rPr>
        <w:t xml:space="preserve">respectful of </w:t>
      </w:r>
      <w:r w:rsidR="00D02A13" w:rsidRPr="00D12DBC">
        <w:rPr>
          <w:rFonts w:ascii="Times New Roman" w:hAnsi="Times New Roman" w:cs="Times New Roman"/>
          <w:sz w:val="24"/>
          <w:szCs w:val="24"/>
        </w:rPr>
        <w:t>participants and their judgments (</w:t>
      </w:r>
      <w:r w:rsidR="00AF5A9E" w:rsidRPr="00D12DBC">
        <w:rPr>
          <w:rFonts w:ascii="Times New Roman" w:hAnsi="Times New Roman" w:cs="Times New Roman"/>
          <w:sz w:val="24"/>
          <w:szCs w:val="24"/>
        </w:rPr>
        <w:t>Denzin</w:t>
      </w:r>
      <w:r w:rsidR="002B5E92" w:rsidRPr="00D12DBC">
        <w:rPr>
          <w:rFonts w:ascii="Times New Roman" w:hAnsi="Times New Roman" w:cs="Times New Roman"/>
          <w:sz w:val="24"/>
          <w:szCs w:val="24"/>
        </w:rPr>
        <w:t xml:space="preserve"> &amp; Lincoln, 1994</w:t>
      </w:r>
      <w:r w:rsidR="0049258F" w:rsidRPr="00D12DBC">
        <w:rPr>
          <w:rFonts w:ascii="Times New Roman" w:hAnsi="Times New Roman" w:cs="Times New Roman"/>
          <w:sz w:val="24"/>
          <w:szCs w:val="24"/>
        </w:rPr>
        <w:t xml:space="preserve">, p. </w:t>
      </w:r>
      <w:r w:rsidR="002B5E92" w:rsidRPr="00D12DBC">
        <w:rPr>
          <w:rFonts w:ascii="Times New Roman" w:hAnsi="Times New Roman" w:cs="Times New Roman"/>
          <w:sz w:val="24"/>
          <w:szCs w:val="24"/>
        </w:rPr>
        <w:t>2, 2000</w:t>
      </w:r>
      <w:r w:rsidR="0049258F" w:rsidRPr="00D12DBC">
        <w:rPr>
          <w:rFonts w:ascii="Times New Roman" w:hAnsi="Times New Roman" w:cs="Times New Roman"/>
          <w:sz w:val="24"/>
          <w:szCs w:val="24"/>
        </w:rPr>
        <w:t xml:space="preserve">, p. </w:t>
      </w:r>
      <w:r w:rsidR="002B5E92" w:rsidRPr="00D12DBC">
        <w:rPr>
          <w:rFonts w:ascii="Times New Roman" w:hAnsi="Times New Roman" w:cs="Times New Roman"/>
          <w:sz w:val="24"/>
          <w:szCs w:val="24"/>
        </w:rPr>
        <w:t xml:space="preserve">3; </w:t>
      </w:r>
      <w:r w:rsidR="00D02A13" w:rsidRPr="00D12DBC">
        <w:rPr>
          <w:rFonts w:ascii="Times New Roman" w:hAnsi="Times New Roman" w:cs="Times New Roman"/>
          <w:sz w:val="24"/>
          <w:szCs w:val="24"/>
        </w:rPr>
        <w:t xml:space="preserve">Van </w:t>
      </w:r>
      <w:proofErr w:type="spellStart"/>
      <w:r w:rsidR="00D02A13" w:rsidRPr="00D12DBC">
        <w:rPr>
          <w:rFonts w:ascii="Times New Roman" w:hAnsi="Times New Roman" w:cs="Times New Roman"/>
          <w:sz w:val="24"/>
          <w:szCs w:val="24"/>
        </w:rPr>
        <w:t>Maanen</w:t>
      </w:r>
      <w:proofErr w:type="spellEnd"/>
      <w:r w:rsidR="00D02A13" w:rsidRPr="00D12DBC">
        <w:rPr>
          <w:rFonts w:ascii="Times New Roman" w:hAnsi="Times New Roman" w:cs="Times New Roman"/>
          <w:sz w:val="24"/>
          <w:szCs w:val="24"/>
        </w:rPr>
        <w:t>, 1998</w:t>
      </w:r>
      <w:r w:rsidR="0049258F" w:rsidRPr="00D12DBC">
        <w:rPr>
          <w:rFonts w:ascii="Times New Roman" w:hAnsi="Times New Roman" w:cs="Times New Roman"/>
          <w:sz w:val="24"/>
          <w:szCs w:val="24"/>
        </w:rPr>
        <w:t xml:space="preserve">, p. </w:t>
      </w:r>
      <w:r w:rsidR="00D02A13" w:rsidRPr="00D12DBC">
        <w:rPr>
          <w:rFonts w:ascii="Times New Roman" w:hAnsi="Times New Roman" w:cs="Times New Roman"/>
          <w:sz w:val="24"/>
          <w:szCs w:val="24"/>
        </w:rPr>
        <w:t>xi</w:t>
      </w:r>
      <w:r w:rsidR="002B5E92" w:rsidRPr="00D12DBC">
        <w:rPr>
          <w:rFonts w:ascii="Times New Roman" w:hAnsi="Times New Roman" w:cs="Times New Roman"/>
          <w:sz w:val="24"/>
          <w:szCs w:val="24"/>
        </w:rPr>
        <w:t>;</w:t>
      </w:r>
      <w:r w:rsidR="00D02A13" w:rsidRPr="00D12DBC">
        <w:rPr>
          <w:rFonts w:ascii="Times New Roman" w:hAnsi="Times New Roman" w:cs="Times New Roman"/>
          <w:sz w:val="24"/>
          <w:szCs w:val="24"/>
        </w:rPr>
        <w:t xml:space="preserve"> cited in </w:t>
      </w:r>
      <w:proofErr w:type="spellStart"/>
      <w:r w:rsidR="00D02A13" w:rsidRPr="00D12DBC">
        <w:rPr>
          <w:rFonts w:ascii="Times New Roman" w:hAnsi="Times New Roman" w:cs="Times New Roman"/>
          <w:sz w:val="24"/>
          <w:szCs w:val="24"/>
        </w:rPr>
        <w:t>Gephart</w:t>
      </w:r>
      <w:proofErr w:type="spellEnd"/>
      <w:r w:rsidR="00D02A13" w:rsidRPr="00D12DBC">
        <w:rPr>
          <w:rFonts w:ascii="Times New Roman" w:hAnsi="Times New Roman" w:cs="Times New Roman"/>
          <w:sz w:val="24"/>
          <w:szCs w:val="24"/>
        </w:rPr>
        <w:t>, 2004</w:t>
      </w:r>
      <w:r w:rsidR="0049258F" w:rsidRPr="00D12DBC">
        <w:rPr>
          <w:rFonts w:ascii="Times New Roman" w:hAnsi="Times New Roman" w:cs="Times New Roman"/>
          <w:sz w:val="24"/>
          <w:szCs w:val="24"/>
        </w:rPr>
        <w:t xml:space="preserve">, p. </w:t>
      </w:r>
      <w:r w:rsidR="00D02A13" w:rsidRPr="00D12DBC">
        <w:rPr>
          <w:rFonts w:ascii="Times New Roman" w:hAnsi="Times New Roman" w:cs="Times New Roman"/>
          <w:sz w:val="24"/>
          <w:szCs w:val="24"/>
        </w:rPr>
        <w:t xml:space="preserve">445) </w:t>
      </w:r>
      <w:r w:rsidR="00B325F3" w:rsidRPr="00D12DBC">
        <w:rPr>
          <w:rFonts w:ascii="Times New Roman" w:hAnsi="Times New Roman" w:cs="Times New Roman"/>
          <w:sz w:val="24"/>
          <w:szCs w:val="24"/>
        </w:rPr>
        <w:t xml:space="preserve">can offer interpretive insights for others </w:t>
      </w:r>
      <w:r w:rsidR="009D7EE4" w:rsidRPr="00D12DBC">
        <w:rPr>
          <w:rFonts w:ascii="Times New Roman" w:hAnsi="Times New Roman" w:cs="Times New Roman"/>
          <w:sz w:val="24"/>
          <w:szCs w:val="24"/>
        </w:rPr>
        <w:t>in a way that is embodied</w:t>
      </w:r>
      <w:r w:rsidR="00D0305E" w:rsidRPr="00D12DBC">
        <w:rPr>
          <w:rFonts w:ascii="Times New Roman" w:hAnsi="Times New Roman" w:cs="Times New Roman"/>
          <w:sz w:val="24"/>
          <w:szCs w:val="24"/>
        </w:rPr>
        <w:t xml:space="preserve"> (</w:t>
      </w:r>
      <w:r w:rsidR="0013605D" w:rsidRPr="00D12DBC">
        <w:rPr>
          <w:rFonts w:ascii="Times New Roman" w:hAnsi="Times New Roman" w:cs="Times New Roman"/>
          <w:sz w:val="24"/>
          <w:szCs w:val="24"/>
        </w:rPr>
        <w:t>Cunliffe and Copland, 2013</w:t>
      </w:r>
      <w:r w:rsidR="009D7EE4" w:rsidRPr="00D12DBC">
        <w:rPr>
          <w:rFonts w:ascii="Times New Roman" w:hAnsi="Times New Roman" w:cs="Times New Roman"/>
          <w:sz w:val="24"/>
          <w:szCs w:val="24"/>
        </w:rPr>
        <w:t xml:space="preserve">) and </w:t>
      </w:r>
      <w:r w:rsidR="00FB44BF" w:rsidRPr="00D12DBC">
        <w:rPr>
          <w:rFonts w:ascii="Times New Roman" w:hAnsi="Times New Roman" w:cs="Times New Roman"/>
          <w:sz w:val="24"/>
          <w:szCs w:val="24"/>
        </w:rPr>
        <w:t xml:space="preserve">aware of </w:t>
      </w:r>
      <w:r w:rsidR="00591A36" w:rsidRPr="00D12DBC">
        <w:rPr>
          <w:rFonts w:ascii="Times New Roman" w:hAnsi="Times New Roman" w:cs="Times New Roman"/>
          <w:sz w:val="24"/>
          <w:szCs w:val="24"/>
        </w:rPr>
        <w:t xml:space="preserve">space, </w:t>
      </w:r>
      <w:r w:rsidR="00B72518" w:rsidRPr="00D12DBC">
        <w:rPr>
          <w:rFonts w:ascii="Times New Roman" w:hAnsi="Times New Roman" w:cs="Times New Roman"/>
          <w:sz w:val="24"/>
          <w:szCs w:val="24"/>
        </w:rPr>
        <w:t>time, and</w:t>
      </w:r>
      <w:r w:rsidR="000C10C3" w:rsidRPr="00D12DBC">
        <w:rPr>
          <w:rFonts w:ascii="Times New Roman" w:hAnsi="Times New Roman" w:cs="Times New Roman"/>
          <w:sz w:val="24"/>
          <w:szCs w:val="24"/>
        </w:rPr>
        <w:t xml:space="preserve"> the</w:t>
      </w:r>
      <w:r w:rsidR="00B72518" w:rsidRPr="00D12DBC">
        <w:rPr>
          <w:rFonts w:ascii="Times New Roman" w:hAnsi="Times New Roman" w:cs="Times New Roman"/>
          <w:sz w:val="24"/>
          <w:szCs w:val="24"/>
        </w:rPr>
        <w:t xml:space="preserve"> flow of </w:t>
      </w:r>
      <w:r w:rsidR="00591A36" w:rsidRPr="00D12DBC">
        <w:rPr>
          <w:rFonts w:ascii="Times New Roman" w:hAnsi="Times New Roman" w:cs="Times New Roman"/>
          <w:sz w:val="24"/>
          <w:szCs w:val="24"/>
        </w:rPr>
        <w:lastRenderedPageBreak/>
        <w:t xml:space="preserve">agency </w:t>
      </w:r>
      <w:r w:rsidR="00D0305E" w:rsidRPr="00D12DBC">
        <w:rPr>
          <w:rFonts w:ascii="Times New Roman" w:hAnsi="Times New Roman" w:cs="Times New Roman"/>
          <w:sz w:val="24"/>
          <w:szCs w:val="24"/>
        </w:rPr>
        <w:t>(</w:t>
      </w:r>
      <w:r w:rsidR="009D7EE4" w:rsidRPr="00D12DBC">
        <w:rPr>
          <w:rFonts w:ascii="Times New Roman" w:hAnsi="Times New Roman" w:cs="Times New Roman"/>
          <w:sz w:val="24"/>
          <w:szCs w:val="24"/>
        </w:rPr>
        <w:t xml:space="preserve">c.f. </w:t>
      </w:r>
      <w:r w:rsidR="00E737B8" w:rsidRPr="00D12DBC">
        <w:rPr>
          <w:rFonts w:ascii="Times New Roman" w:hAnsi="Times New Roman" w:cs="Times New Roman"/>
          <w:sz w:val="24"/>
          <w:szCs w:val="24"/>
        </w:rPr>
        <w:t>Barad</w:t>
      </w:r>
      <w:r w:rsidR="009D7EE4" w:rsidRPr="00D12DBC">
        <w:rPr>
          <w:rFonts w:ascii="Times New Roman" w:hAnsi="Times New Roman" w:cs="Times New Roman"/>
          <w:sz w:val="24"/>
          <w:szCs w:val="24"/>
        </w:rPr>
        <w:t>’s</w:t>
      </w:r>
      <w:r w:rsidR="00E737B8" w:rsidRPr="00D12DBC">
        <w:rPr>
          <w:rFonts w:ascii="Times New Roman" w:hAnsi="Times New Roman" w:cs="Times New Roman"/>
          <w:sz w:val="24"/>
          <w:szCs w:val="24"/>
        </w:rPr>
        <w:t xml:space="preserve">, </w:t>
      </w:r>
      <w:r w:rsidR="009D7EE4" w:rsidRPr="00D12DBC">
        <w:rPr>
          <w:rFonts w:ascii="Times New Roman" w:hAnsi="Times New Roman" w:cs="Times New Roman"/>
          <w:sz w:val="24"/>
          <w:szCs w:val="24"/>
        </w:rPr>
        <w:t>(</w:t>
      </w:r>
      <w:r w:rsidR="00E737B8" w:rsidRPr="00D12DBC">
        <w:rPr>
          <w:rFonts w:ascii="Times New Roman" w:hAnsi="Times New Roman" w:cs="Times New Roman"/>
          <w:sz w:val="24"/>
          <w:szCs w:val="24"/>
        </w:rPr>
        <w:t>2003,</w:t>
      </w:r>
      <w:r w:rsidR="004B2337" w:rsidRPr="00D12DBC">
        <w:rPr>
          <w:rFonts w:ascii="Times New Roman" w:hAnsi="Times New Roman" w:cs="Times New Roman"/>
          <w:sz w:val="24"/>
          <w:szCs w:val="24"/>
        </w:rPr>
        <w:t xml:space="preserve"> </w:t>
      </w:r>
      <w:r w:rsidR="00E737B8" w:rsidRPr="00D12DBC">
        <w:rPr>
          <w:rFonts w:ascii="Times New Roman" w:hAnsi="Times New Roman" w:cs="Times New Roman"/>
          <w:sz w:val="24"/>
          <w:szCs w:val="24"/>
        </w:rPr>
        <w:t>2007</w:t>
      </w:r>
      <w:r w:rsidR="009D7EE4" w:rsidRPr="00D12DBC">
        <w:rPr>
          <w:rFonts w:ascii="Times New Roman" w:hAnsi="Times New Roman" w:cs="Times New Roman"/>
          <w:sz w:val="24"/>
          <w:szCs w:val="24"/>
        </w:rPr>
        <w:t xml:space="preserve">) </w:t>
      </w:r>
      <w:proofErr w:type="spellStart"/>
      <w:r w:rsidR="009D7EE4" w:rsidRPr="00D12DBC">
        <w:rPr>
          <w:rFonts w:ascii="Times New Roman" w:hAnsi="Times New Roman" w:cs="Times New Roman"/>
          <w:sz w:val="24"/>
          <w:szCs w:val="24"/>
        </w:rPr>
        <w:t>spacetimemattering</w:t>
      </w:r>
      <w:proofErr w:type="spellEnd"/>
      <w:r w:rsidR="009D7EE4" w:rsidRPr="00D12DBC">
        <w:rPr>
          <w:rFonts w:ascii="Times New Roman" w:hAnsi="Times New Roman" w:cs="Times New Roman"/>
          <w:sz w:val="24"/>
          <w:szCs w:val="24"/>
        </w:rPr>
        <w:t xml:space="preserve">; </w:t>
      </w:r>
      <w:proofErr w:type="spellStart"/>
      <w:r w:rsidR="009D7EE4" w:rsidRPr="00D12DBC">
        <w:rPr>
          <w:rFonts w:ascii="Times New Roman" w:hAnsi="Times New Roman" w:cs="Times New Roman"/>
          <w:sz w:val="24"/>
          <w:szCs w:val="24"/>
        </w:rPr>
        <w:t>Boje’s</w:t>
      </w:r>
      <w:proofErr w:type="spellEnd"/>
      <w:r w:rsidR="009D7EE4" w:rsidRPr="00D12DBC">
        <w:rPr>
          <w:rFonts w:ascii="Times New Roman" w:hAnsi="Times New Roman" w:cs="Times New Roman"/>
          <w:sz w:val="24"/>
          <w:szCs w:val="24"/>
        </w:rPr>
        <w:t xml:space="preserve"> (</w:t>
      </w:r>
      <w:r w:rsidR="00EB0A0C" w:rsidRPr="00D12DBC">
        <w:rPr>
          <w:rFonts w:ascii="Times New Roman" w:hAnsi="Times New Roman" w:cs="Times New Roman"/>
          <w:sz w:val="24"/>
          <w:szCs w:val="24"/>
        </w:rPr>
        <w:t>2015, 2016</w:t>
      </w:r>
      <w:r w:rsidR="009D7EE4" w:rsidRPr="00D12DBC">
        <w:rPr>
          <w:rFonts w:ascii="Times New Roman" w:hAnsi="Times New Roman" w:cs="Times New Roman"/>
          <w:sz w:val="24"/>
          <w:szCs w:val="24"/>
        </w:rPr>
        <w:t xml:space="preserve">) </w:t>
      </w:r>
      <w:proofErr w:type="spellStart"/>
      <w:r w:rsidR="009D7EE4" w:rsidRPr="00D12DBC">
        <w:rPr>
          <w:rFonts w:ascii="Times New Roman" w:hAnsi="Times New Roman" w:cs="Times New Roman"/>
          <w:sz w:val="24"/>
          <w:szCs w:val="24"/>
        </w:rPr>
        <w:t>antenarrative</w:t>
      </w:r>
      <w:proofErr w:type="spellEnd"/>
      <w:r w:rsidR="009D7EE4" w:rsidRPr="00D12DBC">
        <w:rPr>
          <w:rFonts w:ascii="Times New Roman" w:hAnsi="Times New Roman" w:cs="Times New Roman"/>
          <w:sz w:val="24"/>
          <w:szCs w:val="24"/>
        </w:rPr>
        <w:t xml:space="preserve"> dialectics; and</w:t>
      </w:r>
      <w:r w:rsidR="003A0C22" w:rsidRPr="00D12DBC">
        <w:rPr>
          <w:rFonts w:ascii="Times New Roman" w:hAnsi="Times New Roman" w:cs="Times New Roman"/>
          <w:sz w:val="24"/>
          <w:szCs w:val="24"/>
        </w:rPr>
        <w:t xml:space="preserve"> </w:t>
      </w:r>
      <w:proofErr w:type="spellStart"/>
      <w:r w:rsidR="009D7EE4" w:rsidRPr="00D12DBC">
        <w:rPr>
          <w:rFonts w:ascii="Times New Roman" w:hAnsi="Times New Roman" w:cs="Times New Roman"/>
          <w:sz w:val="24"/>
          <w:szCs w:val="24"/>
        </w:rPr>
        <w:t>Hultin</w:t>
      </w:r>
      <w:proofErr w:type="spellEnd"/>
      <w:r w:rsidR="009D7EE4" w:rsidRPr="00D12DBC">
        <w:rPr>
          <w:rFonts w:ascii="Times New Roman" w:hAnsi="Times New Roman" w:cs="Times New Roman"/>
          <w:sz w:val="24"/>
          <w:szCs w:val="24"/>
        </w:rPr>
        <w:t xml:space="preserve"> &amp; </w:t>
      </w:r>
      <w:proofErr w:type="spellStart"/>
      <w:r w:rsidR="009D7EE4" w:rsidRPr="00D12DBC">
        <w:rPr>
          <w:rFonts w:ascii="Times New Roman" w:hAnsi="Times New Roman" w:cs="Times New Roman"/>
          <w:sz w:val="24"/>
          <w:szCs w:val="24"/>
        </w:rPr>
        <w:t>Mähring’s</w:t>
      </w:r>
      <w:proofErr w:type="spellEnd"/>
      <w:r w:rsidR="009D7EE4" w:rsidRPr="00D12DBC">
        <w:rPr>
          <w:rFonts w:ascii="Times New Roman" w:hAnsi="Times New Roman" w:cs="Times New Roman"/>
          <w:sz w:val="24"/>
          <w:szCs w:val="24"/>
        </w:rPr>
        <w:t xml:space="preserve"> (</w:t>
      </w:r>
      <w:r w:rsidR="000E0954" w:rsidRPr="00D12DBC">
        <w:rPr>
          <w:rFonts w:ascii="Times New Roman" w:hAnsi="Times New Roman" w:cs="Times New Roman"/>
          <w:sz w:val="24"/>
          <w:szCs w:val="24"/>
        </w:rPr>
        <w:t>2017</w:t>
      </w:r>
      <w:r w:rsidR="009D7EE4" w:rsidRPr="00D12DBC">
        <w:rPr>
          <w:rFonts w:ascii="Times New Roman" w:hAnsi="Times New Roman" w:cs="Times New Roman"/>
          <w:sz w:val="24"/>
          <w:szCs w:val="24"/>
        </w:rPr>
        <w:t>) subject positions</w:t>
      </w:r>
      <w:r w:rsidR="000E0954" w:rsidRPr="00D12DBC">
        <w:rPr>
          <w:rFonts w:ascii="Times New Roman" w:hAnsi="Times New Roman" w:cs="Times New Roman"/>
          <w:sz w:val="24"/>
          <w:szCs w:val="24"/>
        </w:rPr>
        <w:t>)</w:t>
      </w:r>
      <w:r w:rsidR="006A4AAB" w:rsidRPr="00D12DBC">
        <w:rPr>
          <w:rFonts w:ascii="Times New Roman" w:hAnsi="Times New Roman" w:cs="Times New Roman"/>
          <w:sz w:val="24"/>
          <w:szCs w:val="24"/>
        </w:rPr>
        <w:t xml:space="preserve">. This </w:t>
      </w:r>
      <w:r w:rsidR="00AE0DE2" w:rsidRPr="00D12DBC">
        <w:rPr>
          <w:rFonts w:ascii="Times New Roman" w:hAnsi="Times New Roman" w:cs="Times New Roman"/>
          <w:sz w:val="24"/>
          <w:szCs w:val="24"/>
        </w:rPr>
        <w:t xml:space="preserve">means </w:t>
      </w:r>
      <w:r w:rsidR="006A4AAB" w:rsidRPr="00D12DBC">
        <w:rPr>
          <w:rFonts w:ascii="Times New Roman" w:hAnsi="Times New Roman" w:cs="Times New Roman"/>
          <w:sz w:val="24"/>
          <w:szCs w:val="24"/>
        </w:rPr>
        <w:t xml:space="preserve">moving away from the common ground of existing waves of </w:t>
      </w:r>
      <w:r w:rsidR="00FE5E58" w:rsidRPr="00D12DBC">
        <w:rPr>
          <w:rFonts w:ascii="Times New Roman" w:hAnsi="Times New Roman" w:cs="Times New Roman"/>
          <w:sz w:val="24"/>
          <w:szCs w:val="24"/>
        </w:rPr>
        <w:t xml:space="preserve">GT and into </w:t>
      </w:r>
      <w:r w:rsidR="006A4AAB" w:rsidRPr="00D12DBC">
        <w:rPr>
          <w:rFonts w:ascii="Times New Roman" w:hAnsi="Times New Roman" w:cs="Times New Roman"/>
          <w:sz w:val="24"/>
          <w:szCs w:val="24"/>
        </w:rPr>
        <w:t>a mindset of relational discovery</w:t>
      </w:r>
      <w:r w:rsidR="00AE0DE2" w:rsidRPr="00D12DBC">
        <w:rPr>
          <w:rFonts w:ascii="Times New Roman" w:hAnsi="Times New Roman" w:cs="Times New Roman"/>
          <w:sz w:val="24"/>
          <w:szCs w:val="24"/>
        </w:rPr>
        <w:t>.</w:t>
      </w:r>
      <w:r w:rsidR="006A4AAB" w:rsidRPr="00D12DBC">
        <w:rPr>
          <w:rFonts w:ascii="Times New Roman" w:hAnsi="Times New Roman" w:cs="Times New Roman"/>
          <w:sz w:val="24"/>
          <w:szCs w:val="24"/>
        </w:rPr>
        <w:t xml:space="preserve"> This involves three key components:</w:t>
      </w:r>
      <w:r w:rsidR="00AE0DE2" w:rsidRPr="00D12DBC">
        <w:rPr>
          <w:rFonts w:ascii="Times New Roman" w:hAnsi="Times New Roman" w:cs="Times New Roman"/>
          <w:sz w:val="24"/>
          <w:szCs w:val="24"/>
        </w:rPr>
        <w:t xml:space="preserve"> First, </w:t>
      </w:r>
      <w:r w:rsidR="006A4AAB" w:rsidRPr="00D12DBC">
        <w:rPr>
          <w:rFonts w:ascii="Times New Roman" w:hAnsi="Times New Roman" w:cs="Times New Roman"/>
          <w:sz w:val="24"/>
          <w:szCs w:val="24"/>
        </w:rPr>
        <w:t xml:space="preserve">relational discovery </w:t>
      </w:r>
      <w:r w:rsidR="00AE0DE2" w:rsidRPr="00D12DBC">
        <w:rPr>
          <w:rFonts w:ascii="Times New Roman" w:hAnsi="Times New Roman" w:cs="Times New Roman"/>
          <w:sz w:val="24"/>
          <w:szCs w:val="24"/>
        </w:rPr>
        <w:t>in GT means allowing</w:t>
      </w:r>
      <w:r w:rsidR="000C10C3" w:rsidRPr="00D12DBC">
        <w:rPr>
          <w:rFonts w:ascii="Times New Roman" w:hAnsi="Times New Roman" w:cs="Times New Roman"/>
          <w:sz w:val="24"/>
          <w:szCs w:val="24"/>
        </w:rPr>
        <w:t xml:space="preserve"> the</w:t>
      </w:r>
      <w:r w:rsidR="00AE0DE2" w:rsidRPr="00D12DBC">
        <w:rPr>
          <w:rFonts w:ascii="Times New Roman" w:hAnsi="Times New Roman" w:cs="Times New Roman"/>
          <w:sz w:val="24"/>
          <w:szCs w:val="24"/>
        </w:rPr>
        <w:t xml:space="preserve"> data to drive</w:t>
      </w:r>
      <w:r w:rsidR="000C10C3" w:rsidRPr="00D12DBC">
        <w:rPr>
          <w:rFonts w:ascii="Times New Roman" w:hAnsi="Times New Roman" w:cs="Times New Roman"/>
          <w:sz w:val="24"/>
          <w:szCs w:val="24"/>
        </w:rPr>
        <w:t xml:space="preserve"> the</w:t>
      </w:r>
      <w:r w:rsidR="00AE0DE2" w:rsidRPr="00D12DBC">
        <w:rPr>
          <w:rFonts w:ascii="Times New Roman" w:hAnsi="Times New Roman" w:cs="Times New Roman"/>
          <w:sz w:val="24"/>
          <w:szCs w:val="24"/>
        </w:rPr>
        <w:t xml:space="preserve"> development of</w:t>
      </w:r>
      <w:r w:rsidR="000C10C3" w:rsidRPr="00D12DBC">
        <w:rPr>
          <w:rFonts w:ascii="Times New Roman" w:hAnsi="Times New Roman" w:cs="Times New Roman"/>
          <w:sz w:val="24"/>
          <w:szCs w:val="24"/>
        </w:rPr>
        <w:t xml:space="preserve"> the</w:t>
      </w:r>
      <w:r w:rsidR="00AE0DE2" w:rsidRPr="00D12DBC">
        <w:rPr>
          <w:rFonts w:ascii="Times New Roman" w:hAnsi="Times New Roman" w:cs="Times New Roman"/>
          <w:sz w:val="24"/>
          <w:szCs w:val="24"/>
        </w:rPr>
        <w:t xml:space="preserve">ory. Second, </w:t>
      </w:r>
      <w:r w:rsidR="006A4AAB" w:rsidRPr="00D12DBC">
        <w:rPr>
          <w:rFonts w:ascii="Times New Roman" w:hAnsi="Times New Roman" w:cs="Times New Roman"/>
          <w:sz w:val="24"/>
          <w:szCs w:val="24"/>
        </w:rPr>
        <w:t xml:space="preserve">relational discovery </w:t>
      </w:r>
      <w:r w:rsidR="00AE0DE2" w:rsidRPr="00D12DBC">
        <w:rPr>
          <w:rFonts w:ascii="Times New Roman" w:hAnsi="Times New Roman" w:cs="Times New Roman"/>
          <w:sz w:val="24"/>
          <w:szCs w:val="24"/>
        </w:rPr>
        <w:t xml:space="preserve">in GT means </w:t>
      </w:r>
      <w:r w:rsidR="004819E2" w:rsidRPr="00D12DBC">
        <w:rPr>
          <w:rFonts w:ascii="Times New Roman" w:hAnsi="Times New Roman" w:cs="Times New Roman"/>
          <w:sz w:val="24"/>
          <w:szCs w:val="24"/>
        </w:rPr>
        <w:t xml:space="preserve">that </w:t>
      </w:r>
      <w:r w:rsidR="00441B57" w:rsidRPr="00D12DBC">
        <w:rPr>
          <w:rFonts w:ascii="Times New Roman" w:hAnsi="Times New Roman" w:cs="Times New Roman"/>
          <w:sz w:val="24"/>
          <w:szCs w:val="24"/>
        </w:rPr>
        <w:t>an</w:t>
      </w:r>
      <w:r w:rsidR="004819E2" w:rsidRPr="00D12DBC">
        <w:rPr>
          <w:rFonts w:ascii="Times New Roman" w:hAnsi="Times New Roman" w:cs="Times New Roman"/>
          <w:sz w:val="24"/>
          <w:szCs w:val="24"/>
        </w:rPr>
        <w:t xml:space="preserve"> </w:t>
      </w:r>
      <w:r w:rsidR="00441B57" w:rsidRPr="00D12DBC">
        <w:rPr>
          <w:rFonts w:ascii="Times New Roman" w:hAnsi="Times New Roman" w:cs="Times New Roman"/>
          <w:sz w:val="24"/>
          <w:szCs w:val="24"/>
        </w:rPr>
        <w:t xml:space="preserve">organizational scientist </w:t>
      </w:r>
      <w:r w:rsidR="004819E2" w:rsidRPr="00D12DBC">
        <w:rPr>
          <w:rFonts w:ascii="Times New Roman" w:hAnsi="Times New Roman" w:cs="Times New Roman"/>
          <w:sz w:val="24"/>
          <w:szCs w:val="24"/>
        </w:rPr>
        <w:t>should</w:t>
      </w:r>
      <w:r w:rsidR="00AE0DE2" w:rsidRPr="00D12DBC">
        <w:rPr>
          <w:rFonts w:ascii="Times New Roman" w:hAnsi="Times New Roman" w:cs="Times New Roman"/>
          <w:sz w:val="24"/>
          <w:szCs w:val="24"/>
        </w:rPr>
        <w:t xml:space="preserve"> select samples and chang</w:t>
      </w:r>
      <w:r w:rsidR="004819E2" w:rsidRPr="00D12DBC">
        <w:rPr>
          <w:rFonts w:ascii="Times New Roman" w:hAnsi="Times New Roman" w:cs="Times New Roman"/>
          <w:sz w:val="24"/>
          <w:szCs w:val="24"/>
        </w:rPr>
        <w:t>e</w:t>
      </w:r>
      <w:r w:rsidR="00AE0DE2" w:rsidRPr="00D12DBC">
        <w:rPr>
          <w:rFonts w:ascii="Times New Roman" w:hAnsi="Times New Roman" w:cs="Times New Roman"/>
          <w:sz w:val="24"/>
          <w:szCs w:val="24"/>
        </w:rPr>
        <w:t xml:space="preserve"> questions</w:t>
      </w:r>
      <w:r w:rsidR="004819E2" w:rsidRPr="00D12DBC">
        <w:rPr>
          <w:rFonts w:ascii="Times New Roman" w:hAnsi="Times New Roman" w:cs="Times New Roman"/>
          <w:sz w:val="24"/>
          <w:szCs w:val="24"/>
        </w:rPr>
        <w:t xml:space="preserve"> as</w:t>
      </w:r>
      <w:r w:rsidR="000C10C3" w:rsidRPr="00D12DBC">
        <w:rPr>
          <w:rFonts w:ascii="Times New Roman" w:hAnsi="Times New Roman" w:cs="Times New Roman"/>
          <w:sz w:val="24"/>
          <w:szCs w:val="24"/>
        </w:rPr>
        <w:t xml:space="preserve"> the</w:t>
      </w:r>
      <w:r w:rsidR="004819E2" w:rsidRPr="00D12DBC">
        <w:rPr>
          <w:rFonts w:ascii="Times New Roman" w:hAnsi="Times New Roman" w:cs="Times New Roman"/>
          <w:sz w:val="24"/>
          <w:szCs w:val="24"/>
        </w:rPr>
        <w:t>ory develops</w:t>
      </w:r>
      <w:r w:rsidR="00AE0DE2" w:rsidRPr="00D12DBC">
        <w:rPr>
          <w:rFonts w:ascii="Times New Roman" w:hAnsi="Times New Roman" w:cs="Times New Roman"/>
          <w:sz w:val="24"/>
          <w:szCs w:val="24"/>
        </w:rPr>
        <w:t xml:space="preserve">. Third, </w:t>
      </w:r>
      <w:r w:rsidR="006A4AAB" w:rsidRPr="00D12DBC">
        <w:rPr>
          <w:rFonts w:ascii="Times New Roman" w:hAnsi="Times New Roman" w:cs="Times New Roman"/>
          <w:sz w:val="24"/>
          <w:szCs w:val="24"/>
        </w:rPr>
        <w:t xml:space="preserve">relational discovery </w:t>
      </w:r>
      <w:r w:rsidR="00AE0DE2" w:rsidRPr="00D12DBC">
        <w:rPr>
          <w:rFonts w:ascii="Times New Roman" w:hAnsi="Times New Roman" w:cs="Times New Roman"/>
          <w:sz w:val="24"/>
          <w:szCs w:val="24"/>
        </w:rPr>
        <w:t>in GT mea</w:t>
      </w:r>
      <w:r w:rsidR="000845DD" w:rsidRPr="00D12DBC">
        <w:rPr>
          <w:rFonts w:ascii="Times New Roman" w:hAnsi="Times New Roman" w:cs="Times New Roman"/>
          <w:sz w:val="24"/>
          <w:szCs w:val="24"/>
        </w:rPr>
        <w:t>ns developing functional</w:t>
      </w:r>
      <w:r w:rsidR="000C10C3" w:rsidRPr="00D12DBC">
        <w:rPr>
          <w:rFonts w:ascii="Times New Roman" w:hAnsi="Times New Roman" w:cs="Times New Roman"/>
          <w:sz w:val="24"/>
          <w:szCs w:val="24"/>
        </w:rPr>
        <w:t xml:space="preserve"> the</w:t>
      </w:r>
      <w:r w:rsidR="000845DD" w:rsidRPr="00D12DBC">
        <w:rPr>
          <w:rFonts w:ascii="Times New Roman" w:hAnsi="Times New Roman" w:cs="Times New Roman"/>
          <w:sz w:val="24"/>
          <w:szCs w:val="24"/>
        </w:rPr>
        <w:t>ory using</w:t>
      </w:r>
      <w:r w:rsidR="00AE0DE2" w:rsidRPr="00D12DBC">
        <w:rPr>
          <w:rFonts w:ascii="Times New Roman" w:hAnsi="Times New Roman" w:cs="Times New Roman"/>
          <w:sz w:val="24"/>
          <w:szCs w:val="24"/>
        </w:rPr>
        <w:t xml:space="preserve"> </w:t>
      </w:r>
      <w:r w:rsidR="004767F3" w:rsidRPr="00D12DBC">
        <w:rPr>
          <w:rFonts w:ascii="Times New Roman" w:hAnsi="Times New Roman" w:cs="Times New Roman"/>
          <w:sz w:val="24"/>
          <w:szCs w:val="24"/>
        </w:rPr>
        <w:t>first order codes</w:t>
      </w:r>
      <w:r w:rsidR="006A4AAB" w:rsidRPr="00D12DBC">
        <w:rPr>
          <w:rFonts w:ascii="Times New Roman" w:hAnsi="Times New Roman" w:cs="Times New Roman"/>
          <w:sz w:val="24"/>
          <w:szCs w:val="24"/>
        </w:rPr>
        <w:t>, abstractions</w:t>
      </w:r>
      <w:r w:rsidR="00AE0DE2" w:rsidRPr="00D12DBC">
        <w:rPr>
          <w:rFonts w:ascii="Times New Roman" w:hAnsi="Times New Roman" w:cs="Times New Roman"/>
          <w:sz w:val="24"/>
          <w:szCs w:val="24"/>
        </w:rPr>
        <w:t xml:space="preserve"> that people in</w:t>
      </w:r>
      <w:r w:rsidR="000C10C3" w:rsidRPr="00D12DBC">
        <w:rPr>
          <w:rFonts w:ascii="Times New Roman" w:hAnsi="Times New Roman" w:cs="Times New Roman"/>
          <w:sz w:val="24"/>
          <w:szCs w:val="24"/>
        </w:rPr>
        <w:t xml:space="preserve"> the</w:t>
      </w:r>
      <w:r w:rsidR="00AE0DE2" w:rsidRPr="00D12DBC">
        <w:rPr>
          <w:rFonts w:ascii="Times New Roman" w:hAnsi="Times New Roman" w:cs="Times New Roman"/>
          <w:sz w:val="24"/>
          <w:szCs w:val="24"/>
        </w:rPr>
        <w:t xml:space="preserve"> phenomena find</w:t>
      </w:r>
      <w:r w:rsidR="006A4AAB" w:rsidRPr="00D12DBC">
        <w:rPr>
          <w:rFonts w:ascii="Times New Roman" w:hAnsi="Times New Roman" w:cs="Times New Roman"/>
          <w:sz w:val="24"/>
          <w:szCs w:val="24"/>
        </w:rPr>
        <w:t xml:space="preserve"> substantive,</w:t>
      </w:r>
      <w:r w:rsidR="000845DD" w:rsidRPr="00D12DBC">
        <w:rPr>
          <w:rFonts w:ascii="Times New Roman" w:hAnsi="Times New Roman" w:cs="Times New Roman"/>
          <w:sz w:val="24"/>
          <w:szCs w:val="24"/>
        </w:rPr>
        <w:t xml:space="preserve"> and </w:t>
      </w:r>
      <w:r w:rsidR="006A4AAB" w:rsidRPr="00D12DBC">
        <w:rPr>
          <w:rFonts w:ascii="Times New Roman" w:hAnsi="Times New Roman" w:cs="Times New Roman"/>
          <w:sz w:val="24"/>
          <w:szCs w:val="24"/>
        </w:rPr>
        <w:t xml:space="preserve">second order codes, abstractions that </w:t>
      </w:r>
      <w:r w:rsidR="00441B57" w:rsidRPr="00D12DBC">
        <w:rPr>
          <w:rFonts w:ascii="Times New Roman" w:hAnsi="Times New Roman" w:cs="Times New Roman"/>
          <w:sz w:val="24"/>
          <w:szCs w:val="24"/>
        </w:rPr>
        <w:t xml:space="preserve">organizational scientists </w:t>
      </w:r>
      <w:r w:rsidR="002637F4" w:rsidRPr="00D12DBC">
        <w:rPr>
          <w:rFonts w:ascii="Times New Roman" w:hAnsi="Times New Roman" w:cs="Times New Roman"/>
          <w:sz w:val="24"/>
          <w:szCs w:val="24"/>
        </w:rPr>
        <w:t>find substantive.</w:t>
      </w:r>
    </w:p>
    <w:p w14:paraId="63736931" w14:textId="687D2BCB" w:rsidR="00286629" w:rsidRPr="00D12DBC" w:rsidRDefault="00126399" w:rsidP="00D12DBC">
      <w:pPr>
        <w:spacing w:after="0" w:line="240" w:lineRule="auto"/>
        <w:ind w:firstLine="720"/>
        <w:jc w:val="both"/>
        <w:rPr>
          <w:rFonts w:ascii="Times New Roman" w:hAnsi="Times New Roman" w:cs="Times New Roman"/>
          <w:sz w:val="24"/>
          <w:szCs w:val="24"/>
        </w:rPr>
      </w:pPr>
      <w:r w:rsidRPr="00D12DBC">
        <w:rPr>
          <w:rFonts w:ascii="Times New Roman" w:hAnsi="Times New Roman" w:cs="Times New Roman"/>
          <w:sz w:val="24"/>
          <w:szCs w:val="24"/>
        </w:rPr>
        <w:t xml:space="preserve">Focusing on an </w:t>
      </w:r>
      <w:r w:rsidR="005834D0" w:rsidRPr="00D12DBC">
        <w:rPr>
          <w:rFonts w:ascii="Times New Roman" w:hAnsi="Times New Roman" w:cs="Times New Roman"/>
          <w:sz w:val="24"/>
          <w:szCs w:val="24"/>
        </w:rPr>
        <w:t>RPO</w:t>
      </w:r>
      <w:r w:rsidR="00C219A2" w:rsidRPr="00D12DBC">
        <w:rPr>
          <w:rFonts w:ascii="Times New Roman" w:hAnsi="Times New Roman" w:cs="Times New Roman"/>
          <w:sz w:val="24"/>
          <w:szCs w:val="24"/>
        </w:rPr>
        <w:t xml:space="preserve"> means moving </w:t>
      </w:r>
      <w:r w:rsidR="009D7EE4" w:rsidRPr="00D12DBC">
        <w:rPr>
          <w:rFonts w:ascii="Times New Roman" w:hAnsi="Times New Roman" w:cs="Times New Roman"/>
          <w:sz w:val="24"/>
          <w:szCs w:val="24"/>
        </w:rPr>
        <w:t>outside of</w:t>
      </w:r>
      <w:r w:rsidR="000C10C3" w:rsidRPr="00D12DBC">
        <w:rPr>
          <w:rFonts w:ascii="Times New Roman" w:hAnsi="Times New Roman" w:cs="Times New Roman"/>
          <w:sz w:val="24"/>
          <w:szCs w:val="24"/>
        </w:rPr>
        <w:t xml:space="preserve"> </w:t>
      </w:r>
      <w:r w:rsidR="00C219A2" w:rsidRPr="00D12DBC">
        <w:rPr>
          <w:rFonts w:ascii="Times New Roman" w:hAnsi="Times New Roman" w:cs="Times New Roman"/>
          <w:sz w:val="24"/>
          <w:szCs w:val="24"/>
        </w:rPr>
        <w:t>objectiv</w:t>
      </w:r>
      <w:r w:rsidR="0067424D" w:rsidRPr="00D12DBC">
        <w:rPr>
          <w:rFonts w:ascii="Times New Roman" w:hAnsi="Times New Roman" w:cs="Times New Roman"/>
          <w:sz w:val="24"/>
          <w:szCs w:val="24"/>
        </w:rPr>
        <w:t>ist vs. subjectivist divide in ontology</w:t>
      </w:r>
      <w:r w:rsidR="00C219A2" w:rsidRPr="00D12DBC">
        <w:rPr>
          <w:rFonts w:ascii="Times New Roman" w:hAnsi="Times New Roman" w:cs="Times New Roman"/>
          <w:sz w:val="24"/>
          <w:szCs w:val="24"/>
        </w:rPr>
        <w:t>.</w:t>
      </w:r>
      <w:r w:rsidR="0067424D" w:rsidRPr="00D12DBC">
        <w:rPr>
          <w:rFonts w:ascii="Times New Roman" w:hAnsi="Times New Roman" w:cs="Times New Roman"/>
          <w:sz w:val="24"/>
          <w:szCs w:val="24"/>
        </w:rPr>
        <w:t xml:space="preserve"> </w:t>
      </w:r>
      <w:r w:rsidR="00903E11" w:rsidRPr="00D12DBC">
        <w:rPr>
          <w:rFonts w:ascii="Times New Roman" w:hAnsi="Times New Roman" w:cs="Times New Roman"/>
          <w:sz w:val="24"/>
          <w:szCs w:val="24"/>
        </w:rPr>
        <w:t>P</w:t>
      </w:r>
      <w:r w:rsidR="00AE0DE2" w:rsidRPr="00D12DBC">
        <w:rPr>
          <w:rFonts w:ascii="Times New Roman" w:hAnsi="Times New Roman" w:cs="Times New Roman"/>
          <w:sz w:val="24"/>
          <w:szCs w:val="24"/>
        </w:rPr>
        <w:t>revious enactments of GT have been based</w:t>
      </w:r>
      <w:r w:rsidRPr="00D12DBC">
        <w:rPr>
          <w:rFonts w:ascii="Times New Roman" w:hAnsi="Times New Roman" w:cs="Times New Roman"/>
          <w:sz w:val="24"/>
          <w:szCs w:val="24"/>
        </w:rPr>
        <w:t xml:space="preserve"> on</w:t>
      </w:r>
      <w:r w:rsidR="00AE0DE2" w:rsidRPr="00D12DBC">
        <w:rPr>
          <w:rFonts w:ascii="Times New Roman" w:hAnsi="Times New Roman" w:cs="Times New Roman"/>
          <w:sz w:val="24"/>
          <w:szCs w:val="24"/>
        </w:rPr>
        <w:t xml:space="preserve"> either </w:t>
      </w:r>
      <w:r w:rsidR="00C219A2" w:rsidRPr="00D12DBC">
        <w:rPr>
          <w:rFonts w:ascii="Times New Roman" w:hAnsi="Times New Roman" w:cs="Times New Roman"/>
          <w:sz w:val="24"/>
          <w:szCs w:val="24"/>
        </w:rPr>
        <w:t>an objectivist ontology,</w:t>
      </w:r>
      <w:r w:rsidR="000C10C3" w:rsidRPr="00D12DBC">
        <w:rPr>
          <w:rFonts w:ascii="Times New Roman" w:hAnsi="Times New Roman" w:cs="Times New Roman"/>
          <w:sz w:val="24"/>
          <w:szCs w:val="24"/>
        </w:rPr>
        <w:t xml:space="preserve"> the</w:t>
      </w:r>
      <w:r w:rsidR="00C219A2" w:rsidRPr="00D12DBC">
        <w:rPr>
          <w:rFonts w:ascii="Times New Roman" w:hAnsi="Times New Roman" w:cs="Times New Roman"/>
          <w:sz w:val="24"/>
          <w:szCs w:val="24"/>
        </w:rPr>
        <w:t xml:space="preserve"> idea that</w:t>
      </w:r>
      <w:r w:rsidR="000C10C3" w:rsidRPr="00D12DBC">
        <w:rPr>
          <w:rFonts w:ascii="Times New Roman" w:hAnsi="Times New Roman" w:cs="Times New Roman"/>
          <w:sz w:val="24"/>
          <w:szCs w:val="24"/>
        </w:rPr>
        <w:t xml:space="preserve"> the</w:t>
      </w:r>
      <w:r w:rsidR="00C219A2" w:rsidRPr="00D12DBC">
        <w:rPr>
          <w:rFonts w:ascii="Times New Roman" w:hAnsi="Times New Roman" w:cs="Times New Roman"/>
          <w:sz w:val="24"/>
          <w:szCs w:val="24"/>
        </w:rPr>
        <w:t xml:space="preserve">re is an </w:t>
      </w:r>
      <w:r w:rsidR="00393FA8" w:rsidRPr="00D12DBC">
        <w:rPr>
          <w:rFonts w:ascii="Times New Roman" w:hAnsi="Times New Roman" w:cs="Times New Roman"/>
          <w:sz w:val="24"/>
          <w:szCs w:val="24"/>
        </w:rPr>
        <w:t>objectifiable and</w:t>
      </w:r>
      <w:r w:rsidR="00C219A2" w:rsidRPr="00D12DBC">
        <w:rPr>
          <w:rFonts w:ascii="Times New Roman" w:hAnsi="Times New Roman" w:cs="Times New Roman"/>
          <w:sz w:val="24"/>
          <w:szCs w:val="24"/>
        </w:rPr>
        <w:t xml:space="preserve"> stable world to be studied</w:t>
      </w:r>
      <w:r w:rsidR="00AE0DE2" w:rsidRPr="00D12DBC">
        <w:rPr>
          <w:rFonts w:ascii="Times New Roman" w:hAnsi="Times New Roman" w:cs="Times New Roman"/>
          <w:sz w:val="24"/>
          <w:szCs w:val="24"/>
        </w:rPr>
        <w:t xml:space="preserve">, </w:t>
      </w:r>
      <w:r w:rsidR="00C219A2" w:rsidRPr="00D12DBC">
        <w:rPr>
          <w:rFonts w:ascii="Times New Roman" w:hAnsi="Times New Roman" w:cs="Times New Roman"/>
          <w:sz w:val="24"/>
          <w:szCs w:val="24"/>
        </w:rPr>
        <w:t>or</w:t>
      </w:r>
      <w:r w:rsidR="00AE0DE2" w:rsidRPr="00D12DBC">
        <w:rPr>
          <w:rFonts w:ascii="Times New Roman" w:hAnsi="Times New Roman" w:cs="Times New Roman"/>
          <w:sz w:val="24"/>
          <w:szCs w:val="24"/>
        </w:rPr>
        <w:t xml:space="preserve"> </w:t>
      </w:r>
      <w:r w:rsidR="00D0305E" w:rsidRPr="00D12DBC">
        <w:rPr>
          <w:rFonts w:ascii="Times New Roman" w:hAnsi="Times New Roman" w:cs="Times New Roman"/>
          <w:sz w:val="24"/>
          <w:szCs w:val="24"/>
        </w:rPr>
        <w:t>subjectivist</w:t>
      </w:r>
      <w:r w:rsidR="00C219A2" w:rsidRPr="00D12DBC">
        <w:rPr>
          <w:rFonts w:ascii="Times New Roman" w:hAnsi="Times New Roman" w:cs="Times New Roman"/>
          <w:sz w:val="24"/>
          <w:szCs w:val="24"/>
        </w:rPr>
        <w:t xml:space="preserve"> ontology</w:t>
      </w:r>
      <w:r w:rsidR="00903E11" w:rsidRPr="00D12DBC">
        <w:rPr>
          <w:rFonts w:ascii="Times New Roman" w:hAnsi="Times New Roman" w:cs="Times New Roman"/>
          <w:sz w:val="24"/>
          <w:szCs w:val="24"/>
        </w:rPr>
        <w:t>,</w:t>
      </w:r>
      <w:r w:rsidR="000C10C3" w:rsidRPr="00D12DBC">
        <w:rPr>
          <w:rFonts w:ascii="Times New Roman" w:hAnsi="Times New Roman" w:cs="Times New Roman"/>
          <w:sz w:val="24"/>
          <w:szCs w:val="24"/>
        </w:rPr>
        <w:t xml:space="preserve"> the</w:t>
      </w:r>
      <w:r w:rsidR="00C219A2" w:rsidRPr="00D12DBC">
        <w:rPr>
          <w:rFonts w:ascii="Times New Roman" w:hAnsi="Times New Roman" w:cs="Times New Roman"/>
          <w:sz w:val="24"/>
          <w:szCs w:val="24"/>
        </w:rPr>
        <w:t xml:space="preserve"> idea that we can only </w:t>
      </w:r>
      <w:r w:rsidR="0002360D" w:rsidRPr="00D12DBC">
        <w:rPr>
          <w:rFonts w:ascii="Times New Roman" w:hAnsi="Times New Roman" w:cs="Times New Roman"/>
          <w:sz w:val="24"/>
          <w:szCs w:val="24"/>
        </w:rPr>
        <w:t>formulate</w:t>
      </w:r>
      <w:r w:rsidR="00C219A2" w:rsidRPr="00D12DBC">
        <w:rPr>
          <w:rFonts w:ascii="Times New Roman" w:hAnsi="Times New Roman" w:cs="Times New Roman"/>
          <w:sz w:val="24"/>
          <w:szCs w:val="24"/>
        </w:rPr>
        <w:t xml:space="preserve"> subjective</w:t>
      </w:r>
      <w:r w:rsidR="000D33FA" w:rsidRPr="00D12DBC">
        <w:rPr>
          <w:rFonts w:ascii="Times New Roman" w:hAnsi="Times New Roman" w:cs="Times New Roman"/>
          <w:sz w:val="24"/>
          <w:szCs w:val="24"/>
        </w:rPr>
        <w:t>ly</w:t>
      </w:r>
      <w:r w:rsidR="00C219A2" w:rsidRPr="00D12DBC">
        <w:rPr>
          <w:rFonts w:ascii="Times New Roman" w:hAnsi="Times New Roman" w:cs="Times New Roman"/>
          <w:sz w:val="24"/>
          <w:szCs w:val="24"/>
        </w:rPr>
        <w:t xml:space="preserve"> situated sensemaking</w:t>
      </w:r>
      <w:r w:rsidR="00BE5AB2" w:rsidRPr="00D12DBC">
        <w:rPr>
          <w:rFonts w:ascii="Times New Roman" w:hAnsi="Times New Roman" w:cs="Times New Roman"/>
          <w:sz w:val="24"/>
          <w:szCs w:val="24"/>
        </w:rPr>
        <w:t xml:space="preserve"> (Cunliffe, 2011)</w:t>
      </w:r>
      <w:r w:rsidR="001C5092" w:rsidRPr="00D12DBC">
        <w:rPr>
          <w:rFonts w:ascii="Times New Roman" w:hAnsi="Times New Roman" w:cs="Times New Roman"/>
          <w:sz w:val="24"/>
          <w:szCs w:val="24"/>
        </w:rPr>
        <w:t>.</w:t>
      </w:r>
      <w:r w:rsidR="00C219A2" w:rsidRPr="00D12DBC">
        <w:rPr>
          <w:rFonts w:ascii="Times New Roman" w:hAnsi="Times New Roman" w:cs="Times New Roman"/>
          <w:sz w:val="24"/>
          <w:szCs w:val="24"/>
        </w:rPr>
        <w:t xml:space="preserve"> </w:t>
      </w:r>
      <w:r w:rsidR="00950F03" w:rsidRPr="00D12DBC">
        <w:rPr>
          <w:rFonts w:ascii="Times New Roman" w:hAnsi="Times New Roman" w:cs="Times New Roman"/>
          <w:sz w:val="24"/>
          <w:szCs w:val="24"/>
        </w:rPr>
        <w:t>Our course of action thus draws inspiration from research that shows scholars can use</w:t>
      </w:r>
      <w:r w:rsidR="000C10C3" w:rsidRPr="00D12DBC">
        <w:rPr>
          <w:rFonts w:ascii="Times New Roman" w:hAnsi="Times New Roman" w:cs="Times New Roman"/>
          <w:sz w:val="24"/>
          <w:szCs w:val="24"/>
        </w:rPr>
        <w:t xml:space="preserve"> the</w:t>
      </w:r>
      <w:r w:rsidR="00950F03" w:rsidRPr="00D12DBC">
        <w:rPr>
          <w:rFonts w:ascii="Times New Roman" w:hAnsi="Times New Roman" w:cs="Times New Roman"/>
          <w:sz w:val="24"/>
          <w:szCs w:val="24"/>
        </w:rPr>
        <w:t xml:space="preserve"> same terms but enact</w:t>
      </w:r>
      <w:r w:rsidR="000C10C3" w:rsidRPr="00D12DBC">
        <w:rPr>
          <w:rFonts w:ascii="Times New Roman" w:hAnsi="Times New Roman" w:cs="Times New Roman"/>
          <w:sz w:val="24"/>
          <w:szCs w:val="24"/>
        </w:rPr>
        <w:t xml:space="preserve"> the</w:t>
      </w:r>
      <w:r w:rsidR="00950F03" w:rsidRPr="00D12DBC">
        <w:rPr>
          <w:rFonts w:ascii="Times New Roman" w:hAnsi="Times New Roman" w:cs="Times New Roman"/>
          <w:sz w:val="24"/>
          <w:szCs w:val="24"/>
        </w:rPr>
        <w:t>m in quite diverse ways based on</w:t>
      </w:r>
      <w:r w:rsidR="000C10C3" w:rsidRPr="00D12DBC">
        <w:rPr>
          <w:rFonts w:ascii="Times New Roman" w:hAnsi="Times New Roman" w:cs="Times New Roman"/>
          <w:sz w:val="24"/>
          <w:szCs w:val="24"/>
        </w:rPr>
        <w:t xml:space="preserve"> the</w:t>
      </w:r>
      <w:r w:rsidR="000D33FA" w:rsidRPr="00D12DBC">
        <w:rPr>
          <w:rFonts w:ascii="Times New Roman" w:hAnsi="Times New Roman" w:cs="Times New Roman"/>
          <w:sz w:val="24"/>
          <w:szCs w:val="24"/>
        </w:rPr>
        <w:t xml:space="preserve">ir </w:t>
      </w:r>
      <w:r w:rsidR="00950F03" w:rsidRPr="00D12DBC">
        <w:rPr>
          <w:rFonts w:ascii="Times New Roman" w:hAnsi="Times New Roman" w:cs="Times New Roman"/>
          <w:sz w:val="24"/>
          <w:szCs w:val="24"/>
        </w:rPr>
        <w:t>starting philosophical assumptions (c.f. Jo</w:t>
      </w:r>
      <w:r w:rsidR="00B325F3" w:rsidRPr="00D12DBC">
        <w:rPr>
          <w:rFonts w:ascii="Times New Roman" w:hAnsi="Times New Roman" w:cs="Times New Roman"/>
          <w:sz w:val="24"/>
          <w:szCs w:val="24"/>
        </w:rPr>
        <w:t xml:space="preserve">hnson and </w:t>
      </w:r>
      <w:proofErr w:type="spellStart"/>
      <w:r w:rsidR="00B325F3" w:rsidRPr="00D12DBC">
        <w:rPr>
          <w:rFonts w:ascii="Times New Roman" w:hAnsi="Times New Roman" w:cs="Times New Roman"/>
          <w:sz w:val="24"/>
          <w:szCs w:val="24"/>
        </w:rPr>
        <w:t>Duberley</w:t>
      </w:r>
      <w:proofErr w:type="spellEnd"/>
      <w:r w:rsidR="00B325F3" w:rsidRPr="00D12DBC">
        <w:rPr>
          <w:rFonts w:ascii="Times New Roman" w:hAnsi="Times New Roman" w:cs="Times New Roman"/>
          <w:sz w:val="24"/>
          <w:szCs w:val="24"/>
        </w:rPr>
        <w:t>, 2015, 2003)</w:t>
      </w:r>
      <w:r w:rsidR="004767F3" w:rsidRPr="00D12DBC">
        <w:rPr>
          <w:rFonts w:ascii="Times New Roman" w:hAnsi="Times New Roman" w:cs="Times New Roman"/>
          <w:sz w:val="24"/>
          <w:szCs w:val="24"/>
        </w:rPr>
        <w:t>.</w:t>
      </w:r>
      <w:r w:rsidR="00BB19FE" w:rsidRPr="00D12DBC">
        <w:rPr>
          <w:rFonts w:ascii="Times New Roman" w:hAnsi="Times New Roman" w:cs="Times New Roman"/>
          <w:sz w:val="24"/>
          <w:szCs w:val="24"/>
        </w:rPr>
        <w:t xml:space="preserve"> </w:t>
      </w:r>
      <w:r w:rsidR="002637F4" w:rsidRPr="00D12DBC">
        <w:rPr>
          <w:rFonts w:ascii="Times New Roman" w:hAnsi="Times New Roman" w:cs="Times New Roman"/>
          <w:sz w:val="24"/>
          <w:szCs w:val="24"/>
        </w:rPr>
        <w:t>The RPO we focus on is that of Roy Bhaskar (1993), who positions theory-as-historical.</w:t>
      </w:r>
      <w:r w:rsidR="00BE5AB2" w:rsidRPr="00D12DBC">
        <w:rPr>
          <w:rFonts w:ascii="Times New Roman" w:hAnsi="Times New Roman" w:cs="Times New Roman"/>
          <w:sz w:val="24"/>
          <w:szCs w:val="24"/>
        </w:rPr>
        <w:t xml:space="preserve"> In doing this, Bhaskar </w:t>
      </w:r>
      <w:r w:rsidR="002637F4" w:rsidRPr="00D12DBC">
        <w:rPr>
          <w:rFonts w:ascii="Times New Roman" w:hAnsi="Times New Roman" w:cs="Times New Roman"/>
          <w:sz w:val="24"/>
          <w:szCs w:val="24"/>
        </w:rPr>
        <w:t>presents</w:t>
      </w:r>
      <w:r w:rsidR="00BE5AB2" w:rsidRPr="00D12DBC">
        <w:rPr>
          <w:rFonts w:ascii="Times New Roman" w:hAnsi="Times New Roman" w:cs="Times New Roman"/>
          <w:sz w:val="24"/>
          <w:szCs w:val="24"/>
        </w:rPr>
        <w:t xml:space="preserve"> </w:t>
      </w:r>
      <w:r w:rsidR="00E74223" w:rsidRPr="00D12DBC">
        <w:rPr>
          <w:rFonts w:ascii="Times New Roman" w:hAnsi="Times New Roman" w:cs="Times New Roman"/>
          <w:sz w:val="24"/>
          <w:szCs w:val="24"/>
        </w:rPr>
        <w:t>formal</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 xml:space="preserve">ories </w:t>
      </w:r>
      <w:r w:rsidR="004767F3" w:rsidRPr="00D12DBC">
        <w:rPr>
          <w:rFonts w:ascii="Times New Roman" w:hAnsi="Times New Roman" w:cs="Times New Roman"/>
          <w:sz w:val="24"/>
          <w:szCs w:val="24"/>
        </w:rPr>
        <w:t xml:space="preserve">not </w:t>
      </w:r>
      <w:r w:rsidR="00E74223" w:rsidRPr="00D12DBC">
        <w:rPr>
          <w:rFonts w:ascii="Times New Roman" w:hAnsi="Times New Roman" w:cs="Times New Roman"/>
          <w:sz w:val="24"/>
          <w:szCs w:val="24"/>
        </w:rPr>
        <w:t xml:space="preserve">as </w:t>
      </w:r>
      <w:r w:rsidRPr="00D12DBC">
        <w:rPr>
          <w:rFonts w:ascii="Times New Roman" w:hAnsi="Times New Roman" w:cs="Times New Roman"/>
          <w:sz w:val="24"/>
          <w:szCs w:val="24"/>
        </w:rPr>
        <w:t>summations of</w:t>
      </w:r>
      <w:r w:rsidR="004767F3" w:rsidRPr="00D12DBC">
        <w:rPr>
          <w:rFonts w:ascii="Times New Roman" w:hAnsi="Times New Roman" w:cs="Times New Roman"/>
          <w:sz w:val="24"/>
          <w:szCs w:val="24"/>
        </w:rPr>
        <w:t xml:space="preserve"> functional</w:t>
      </w:r>
      <w:r w:rsidR="000C10C3" w:rsidRPr="00D12DBC">
        <w:rPr>
          <w:rFonts w:ascii="Times New Roman" w:hAnsi="Times New Roman" w:cs="Times New Roman"/>
          <w:sz w:val="24"/>
          <w:szCs w:val="24"/>
        </w:rPr>
        <w:t xml:space="preserve"> the</w:t>
      </w:r>
      <w:r w:rsidR="004767F3" w:rsidRPr="00D12DBC">
        <w:rPr>
          <w:rFonts w:ascii="Times New Roman" w:hAnsi="Times New Roman" w:cs="Times New Roman"/>
          <w:sz w:val="24"/>
          <w:szCs w:val="24"/>
        </w:rPr>
        <w:t>or</w:t>
      </w:r>
      <w:r w:rsidRPr="00D12DBC">
        <w:rPr>
          <w:rFonts w:ascii="Times New Roman" w:hAnsi="Times New Roman" w:cs="Times New Roman"/>
          <w:sz w:val="24"/>
          <w:szCs w:val="24"/>
        </w:rPr>
        <w:t>y</w:t>
      </w:r>
      <w:r w:rsidR="004767F3" w:rsidRPr="00D12DBC">
        <w:rPr>
          <w:rFonts w:ascii="Times New Roman" w:hAnsi="Times New Roman" w:cs="Times New Roman"/>
          <w:sz w:val="24"/>
          <w:szCs w:val="24"/>
        </w:rPr>
        <w:t xml:space="preserve">, but rather </w:t>
      </w:r>
      <w:r w:rsidR="00E74223" w:rsidRPr="00D12DBC">
        <w:rPr>
          <w:rFonts w:ascii="Times New Roman" w:hAnsi="Times New Roman" w:cs="Times New Roman"/>
          <w:sz w:val="24"/>
          <w:szCs w:val="24"/>
        </w:rPr>
        <w:t>as serving</w:t>
      </w:r>
      <w:r w:rsidR="004767F3" w:rsidRPr="00D12DBC">
        <w:rPr>
          <w:rFonts w:ascii="Times New Roman" w:hAnsi="Times New Roman" w:cs="Times New Roman"/>
          <w:sz w:val="24"/>
          <w:szCs w:val="24"/>
        </w:rPr>
        <w:t xml:space="preserve"> distinct </w:t>
      </w:r>
      <w:r w:rsidR="00043639" w:rsidRPr="00D12DBC">
        <w:rPr>
          <w:rFonts w:ascii="Times New Roman" w:hAnsi="Times New Roman" w:cs="Times New Roman"/>
          <w:sz w:val="24"/>
          <w:szCs w:val="24"/>
        </w:rPr>
        <w:t>agendas, agendas set by</w:t>
      </w:r>
      <w:r w:rsidR="000845DD" w:rsidRPr="00D12DBC">
        <w:rPr>
          <w:rFonts w:ascii="Times New Roman" w:hAnsi="Times New Roman" w:cs="Times New Roman"/>
          <w:sz w:val="24"/>
          <w:szCs w:val="24"/>
        </w:rPr>
        <w:t xml:space="preserve"> historical power and domination.</w:t>
      </w:r>
      <w:r w:rsidR="0067424D" w:rsidRPr="00D12DBC">
        <w:rPr>
          <w:rFonts w:ascii="Times New Roman" w:hAnsi="Times New Roman" w:cs="Times New Roman"/>
          <w:sz w:val="24"/>
          <w:szCs w:val="24"/>
        </w:rPr>
        <w:t xml:space="preserve"> </w:t>
      </w:r>
      <w:r w:rsidR="000845DD" w:rsidRPr="00D12DBC">
        <w:rPr>
          <w:rFonts w:ascii="Times New Roman" w:hAnsi="Times New Roman" w:cs="Times New Roman"/>
          <w:sz w:val="24"/>
          <w:szCs w:val="24"/>
        </w:rPr>
        <w:t>Thus,</w:t>
      </w:r>
      <w:r w:rsidR="004767F3" w:rsidRPr="00D12DBC">
        <w:rPr>
          <w:rFonts w:ascii="Times New Roman" w:hAnsi="Times New Roman" w:cs="Times New Roman"/>
          <w:sz w:val="24"/>
          <w:szCs w:val="24"/>
        </w:rPr>
        <w:t xml:space="preserve"> while second order codes may use first order codes for</w:t>
      </w:r>
      <w:r w:rsidR="000C10C3" w:rsidRPr="00D12DBC">
        <w:rPr>
          <w:rFonts w:ascii="Times New Roman" w:hAnsi="Times New Roman" w:cs="Times New Roman"/>
          <w:sz w:val="24"/>
          <w:szCs w:val="24"/>
        </w:rPr>
        <w:t xml:space="preserve"> the</w:t>
      </w:r>
      <w:r w:rsidR="004767F3" w:rsidRPr="00D12DBC">
        <w:rPr>
          <w:rFonts w:ascii="Times New Roman" w:hAnsi="Times New Roman" w:cs="Times New Roman"/>
          <w:sz w:val="24"/>
          <w:szCs w:val="24"/>
        </w:rPr>
        <w:t xml:space="preserve"> purposes of discovery, so too </w:t>
      </w:r>
      <w:r w:rsidR="000845DD" w:rsidRPr="00D12DBC">
        <w:rPr>
          <w:rFonts w:ascii="Times New Roman" w:hAnsi="Times New Roman" w:cs="Times New Roman"/>
          <w:sz w:val="24"/>
          <w:szCs w:val="24"/>
        </w:rPr>
        <w:t>may</w:t>
      </w:r>
      <w:r w:rsidR="004767F3" w:rsidRPr="00D12DBC">
        <w:rPr>
          <w:rFonts w:ascii="Times New Roman" w:hAnsi="Times New Roman" w:cs="Times New Roman"/>
          <w:sz w:val="24"/>
          <w:szCs w:val="24"/>
        </w:rPr>
        <w:t xml:space="preserve"> first order codes use second order codes, and both use data in ways that</w:t>
      </w:r>
      <w:r w:rsidR="00EC05BB" w:rsidRPr="00D12DBC">
        <w:rPr>
          <w:rFonts w:ascii="Times New Roman" w:hAnsi="Times New Roman" w:cs="Times New Roman"/>
          <w:sz w:val="24"/>
          <w:szCs w:val="24"/>
        </w:rPr>
        <w:t xml:space="preserve"> take different aims.</w:t>
      </w:r>
    </w:p>
    <w:p w14:paraId="7010DFF1" w14:textId="7DA6AAC1" w:rsidR="00F56AFA" w:rsidRPr="00D12DBC" w:rsidRDefault="0067424D" w:rsidP="00D12DBC">
      <w:pPr>
        <w:spacing w:after="0" w:line="240" w:lineRule="auto"/>
        <w:ind w:firstLine="720"/>
        <w:jc w:val="both"/>
        <w:rPr>
          <w:rFonts w:ascii="Times New Roman" w:hAnsi="Times New Roman" w:cs="Times New Roman"/>
          <w:sz w:val="24"/>
          <w:szCs w:val="24"/>
        </w:rPr>
      </w:pPr>
      <w:r w:rsidRPr="00D12DBC">
        <w:rPr>
          <w:rFonts w:ascii="Times New Roman" w:hAnsi="Times New Roman" w:cs="Times New Roman"/>
          <w:sz w:val="24"/>
          <w:szCs w:val="24"/>
        </w:rPr>
        <w:t xml:space="preserve">Our course of action is explicitly not to a normative return to GT or a naive acceptance of Bhaskar, but to a mindset of relational discovery necessary to develop grounded theory after taking the process turn in organizational science. </w:t>
      </w:r>
      <w:r w:rsidR="00286629" w:rsidRPr="00D12DBC">
        <w:rPr>
          <w:rFonts w:ascii="Times New Roman" w:hAnsi="Times New Roman" w:cs="Times New Roman"/>
          <w:sz w:val="24"/>
          <w:szCs w:val="24"/>
        </w:rPr>
        <w:t>In order</w:t>
      </w:r>
      <w:r w:rsidR="00F41AF5" w:rsidRPr="00D12DBC">
        <w:rPr>
          <w:rFonts w:ascii="Times New Roman" w:hAnsi="Times New Roman" w:cs="Times New Roman"/>
          <w:sz w:val="24"/>
          <w:szCs w:val="24"/>
        </w:rPr>
        <w:t xml:space="preserve"> to</w:t>
      </w:r>
      <w:r w:rsidR="00286629" w:rsidRPr="00D12DBC">
        <w:rPr>
          <w:rFonts w:ascii="Times New Roman" w:hAnsi="Times New Roman" w:cs="Times New Roman"/>
          <w:sz w:val="24"/>
          <w:szCs w:val="24"/>
        </w:rPr>
        <w:t xml:space="preserve"> </w:t>
      </w:r>
      <w:r w:rsidR="00DD3661" w:rsidRPr="00D12DBC">
        <w:rPr>
          <w:rFonts w:ascii="Times New Roman" w:hAnsi="Times New Roman" w:cs="Times New Roman"/>
          <w:sz w:val="24"/>
          <w:szCs w:val="24"/>
        </w:rPr>
        <w:t xml:space="preserve">help </w:t>
      </w:r>
      <w:r w:rsidRPr="00D12DBC">
        <w:rPr>
          <w:rFonts w:ascii="Times New Roman" w:hAnsi="Times New Roman" w:cs="Times New Roman"/>
          <w:sz w:val="24"/>
          <w:szCs w:val="24"/>
        </w:rPr>
        <w:t xml:space="preserve">organization </w:t>
      </w:r>
      <w:proofErr w:type="gramStart"/>
      <w:r w:rsidRPr="00D12DBC">
        <w:rPr>
          <w:rFonts w:ascii="Times New Roman" w:hAnsi="Times New Roman" w:cs="Times New Roman"/>
          <w:sz w:val="24"/>
          <w:szCs w:val="24"/>
        </w:rPr>
        <w:t>science</w:t>
      </w:r>
      <w:proofErr w:type="gramEnd"/>
      <w:r w:rsidR="00DD3661" w:rsidRPr="00D12DBC">
        <w:rPr>
          <w:rFonts w:ascii="Times New Roman" w:hAnsi="Times New Roman" w:cs="Times New Roman"/>
          <w:sz w:val="24"/>
          <w:szCs w:val="24"/>
        </w:rPr>
        <w:t xml:space="preserve"> develop</w:t>
      </w:r>
      <w:r w:rsidR="00BD57F5" w:rsidRPr="00D12DBC">
        <w:rPr>
          <w:rFonts w:ascii="Times New Roman" w:hAnsi="Times New Roman" w:cs="Times New Roman"/>
          <w:sz w:val="24"/>
          <w:szCs w:val="24"/>
        </w:rPr>
        <w:t xml:space="preserve"> a theoretical mindset able to engage RPOs</w:t>
      </w:r>
      <w:r w:rsidR="00286629" w:rsidRPr="00D12DBC">
        <w:rPr>
          <w:rFonts w:ascii="Times New Roman" w:hAnsi="Times New Roman" w:cs="Times New Roman"/>
          <w:sz w:val="24"/>
          <w:szCs w:val="24"/>
        </w:rPr>
        <w:t xml:space="preserve"> we ask</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 xml:space="preserve"> question “how can we create</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oretically solid ground and grounds for</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ory</w:t>
      </w:r>
      <w:r w:rsidR="00712F3A" w:rsidRPr="00D12DBC">
        <w:rPr>
          <w:rFonts w:ascii="Times New Roman" w:hAnsi="Times New Roman" w:cs="Times New Roman"/>
          <w:sz w:val="24"/>
          <w:szCs w:val="24"/>
        </w:rPr>
        <w:t xml:space="preserve"> discovery</w:t>
      </w:r>
      <w:r w:rsidR="00286629" w:rsidRPr="00D12DBC">
        <w:rPr>
          <w:rFonts w:ascii="Times New Roman" w:hAnsi="Times New Roman" w:cs="Times New Roman"/>
          <w:sz w:val="24"/>
          <w:szCs w:val="24"/>
        </w:rPr>
        <w:t>?” Fundamental to this question, we first answer “What is Grounded</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ory?”</w:t>
      </w:r>
      <w:r w:rsidR="00AD4814" w:rsidRPr="00D12DBC">
        <w:rPr>
          <w:rFonts w:ascii="Times New Roman" w:hAnsi="Times New Roman" w:cs="Times New Roman"/>
          <w:sz w:val="24"/>
          <w:szCs w:val="24"/>
        </w:rPr>
        <w:t xml:space="preserve"> </w:t>
      </w:r>
      <w:r w:rsidR="00286629" w:rsidRPr="00D12DBC">
        <w:rPr>
          <w:rFonts w:ascii="Times New Roman" w:hAnsi="Times New Roman" w:cs="Times New Roman"/>
          <w:sz w:val="24"/>
          <w:szCs w:val="24"/>
        </w:rPr>
        <w:t xml:space="preserve">First, </w:t>
      </w:r>
      <w:r w:rsidR="00427D82" w:rsidRPr="00D12DBC">
        <w:rPr>
          <w:rFonts w:ascii="Times New Roman" w:hAnsi="Times New Roman" w:cs="Times New Roman"/>
          <w:sz w:val="24"/>
          <w:szCs w:val="24"/>
        </w:rPr>
        <w:t>GT</w:t>
      </w:r>
      <w:r w:rsidR="004767F3" w:rsidRPr="00D12DBC">
        <w:rPr>
          <w:rFonts w:ascii="Times New Roman" w:hAnsi="Times New Roman" w:cs="Times New Roman"/>
          <w:sz w:val="24"/>
          <w:szCs w:val="24"/>
        </w:rPr>
        <w:t xml:space="preserve"> as it is often enacted without</w:t>
      </w:r>
      <w:r w:rsidR="000C10C3" w:rsidRPr="00D12DBC">
        <w:rPr>
          <w:rFonts w:ascii="Times New Roman" w:hAnsi="Times New Roman" w:cs="Times New Roman"/>
          <w:sz w:val="24"/>
          <w:szCs w:val="24"/>
        </w:rPr>
        <w:t xml:space="preserve"> the</w:t>
      </w:r>
      <w:r w:rsidR="004767F3" w:rsidRPr="00D12DBC">
        <w:rPr>
          <w:rFonts w:ascii="Times New Roman" w:hAnsi="Times New Roman" w:cs="Times New Roman"/>
          <w:sz w:val="24"/>
          <w:szCs w:val="24"/>
        </w:rPr>
        <w:t xml:space="preserve"> </w:t>
      </w:r>
      <w:r w:rsidR="000B321B" w:rsidRPr="00D12DBC">
        <w:rPr>
          <w:rFonts w:ascii="Times New Roman" w:hAnsi="Times New Roman" w:cs="Times New Roman"/>
          <w:sz w:val="24"/>
          <w:szCs w:val="24"/>
        </w:rPr>
        <w:t>theoretical</w:t>
      </w:r>
      <w:r w:rsidR="004767F3" w:rsidRPr="00D12DBC">
        <w:rPr>
          <w:rFonts w:ascii="Times New Roman" w:hAnsi="Times New Roman" w:cs="Times New Roman"/>
          <w:sz w:val="24"/>
          <w:szCs w:val="24"/>
        </w:rPr>
        <w:t xml:space="preserve"> ground it was originally envisioned to have. Second, </w:t>
      </w:r>
      <w:r w:rsidR="00427D82" w:rsidRPr="00D12DBC">
        <w:rPr>
          <w:rFonts w:ascii="Times New Roman" w:hAnsi="Times New Roman" w:cs="Times New Roman"/>
          <w:sz w:val="24"/>
          <w:szCs w:val="24"/>
        </w:rPr>
        <w:t>GT</w:t>
      </w:r>
      <w:r w:rsidR="004767F3" w:rsidRPr="00D12DBC">
        <w:rPr>
          <w:rFonts w:ascii="Times New Roman" w:hAnsi="Times New Roman" w:cs="Times New Roman"/>
          <w:sz w:val="24"/>
          <w:szCs w:val="24"/>
        </w:rPr>
        <w:t xml:space="preserve"> </w:t>
      </w:r>
      <w:r w:rsidR="0022343B" w:rsidRPr="00D12DBC">
        <w:rPr>
          <w:rFonts w:ascii="Times New Roman" w:hAnsi="Times New Roman" w:cs="Times New Roman"/>
          <w:sz w:val="24"/>
          <w:szCs w:val="24"/>
        </w:rPr>
        <w:t xml:space="preserve">is </w:t>
      </w:r>
      <w:r w:rsidR="004767F3" w:rsidRPr="00D12DBC">
        <w:rPr>
          <w:rFonts w:ascii="Times New Roman" w:hAnsi="Times New Roman" w:cs="Times New Roman"/>
          <w:sz w:val="24"/>
          <w:szCs w:val="24"/>
        </w:rPr>
        <w:t>often</w:t>
      </w:r>
      <w:r w:rsidR="0022343B" w:rsidRPr="00D12DBC">
        <w:rPr>
          <w:rFonts w:ascii="Times New Roman" w:hAnsi="Times New Roman" w:cs="Times New Roman"/>
          <w:sz w:val="24"/>
          <w:szCs w:val="24"/>
        </w:rPr>
        <w:t xml:space="preserve"> enacted in a way that</w:t>
      </w:r>
      <w:r w:rsidR="004767F3" w:rsidRPr="00D12DBC">
        <w:rPr>
          <w:rFonts w:ascii="Times New Roman" w:hAnsi="Times New Roman" w:cs="Times New Roman"/>
          <w:sz w:val="24"/>
          <w:szCs w:val="24"/>
        </w:rPr>
        <w:t xml:space="preserve"> lacks</w:t>
      </w:r>
      <w:r w:rsidR="000C10C3" w:rsidRPr="00D12DBC">
        <w:rPr>
          <w:rFonts w:ascii="Times New Roman" w:hAnsi="Times New Roman" w:cs="Times New Roman"/>
          <w:sz w:val="24"/>
          <w:szCs w:val="24"/>
        </w:rPr>
        <w:t xml:space="preserve"> the</w:t>
      </w:r>
      <w:r w:rsidR="0022343B" w:rsidRPr="00D12DBC">
        <w:rPr>
          <w:rFonts w:ascii="Times New Roman" w:hAnsi="Times New Roman" w:cs="Times New Roman"/>
          <w:sz w:val="24"/>
          <w:szCs w:val="24"/>
        </w:rPr>
        <w:t xml:space="preserve"> discovery of</w:t>
      </w:r>
      <w:r w:rsidR="000C10C3" w:rsidRPr="00D12DBC">
        <w:rPr>
          <w:rFonts w:ascii="Times New Roman" w:hAnsi="Times New Roman" w:cs="Times New Roman"/>
          <w:sz w:val="24"/>
          <w:szCs w:val="24"/>
        </w:rPr>
        <w:t xml:space="preserve"> the</w:t>
      </w:r>
      <w:r w:rsidR="0022343B" w:rsidRPr="00D12DBC">
        <w:rPr>
          <w:rFonts w:ascii="Times New Roman" w:hAnsi="Times New Roman" w:cs="Times New Roman"/>
          <w:sz w:val="24"/>
          <w:szCs w:val="24"/>
        </w:rPr>
        <w:t>ory that originally justified it</w:t>
      </w:r>
      <w:r w:rsidR="004767F3" w:rsidRPr="00D12DBC">
        <w:rPr>
          <w:rFonts w:ascii="Times New Roman" w:hAnsi="Times New Roman" w:cs="Times New Roman"/>
          <w:sz w:val="24"/>
          <w:szCs w:val="24"/>
        </w:rPr>
        <w:t xml:space="preserve">. </w:t>
      </w:r>
      <w:r w:rsidR="00BD57F5" w:rsidRPr="00D12DBC">
        <w:rPr>
          <w:rFonts w:ascii="Times New Roman" w:hAnsi="Times New Roman" w:cs="Times New Roman"/>
          <w:sz w:val="24"/>
          <w:szCs w:val="24"/>
        </w:rPr>
        <w:t xml:space="preserve">Therefore, GT often has no ground and contains no theory. </w:t>
      </w:r>
      <w:r w:rsidR="0022343B" w:rsidRPr="00D12DBC">
        <w:rPr>
          <w:rFonts w:ascii="Times New Roman" w:hAnsi="Times New Roman" w:cs="Times New Roman"/>
          <w:sz w:val="24"/>
          <w:szCs w:val="24"/>
        </w:rPr>
        <w:t xml:space="preserve">In addition to this </w:t>
      </w:r>
      <w:r w:rsidR="000C10C3" w:rsidRPr="00D12DBC">
        <w:rPr>
          <w:rFonts w:ascii="Times New Roman" w:hAnsi="Times New Roman" w:cs="Times New Roman"/>
          <w:sz w:val="24"/>
          <w:szCs w:val="24"/>
        </w:rPr>
        <w:t xml:space="preserve">bold </w:t>
      </w:r>
      <w:proofErr w:type="gramStart"/>
      <w:r w:rsidR="000C10C3" w:rsidRPr="00D12DBC">
        <w:rPr>
          <w:rFonts w:ascii="Times New Roman" w:hAnsi="Times New Roman" w:cs="Times New Roman"/>
          <w:sz w:val="24"/>
          <w:szCs w:val="24"/>
        </w:rPr>
        <w:t>revelation</w:t>
      </w:r>
      <w:proofErr w:type="gramEnd"/>
      <w:r w:rsidR="0022343B" w:rsidRPr="00D12DBC">
        <w:rPr>
          <w:rFonts w:ascii="Times New Roman" w:hAnsi="Times New Roman" w:cs="Times New Roman"/>
          <w:sz w:val="24"/>
          <w:szCs w:val="24"/>
        </w:rPr>
        <w:t xml:space="preserve"> we also ask</w:t>
      </w:r>
      <w:r w:rsidR="000C10C3" w:rsidRPr="00D12DBC">
        <w:rPr>
          <w:rFonts w:ascii="Times New Roman" w:hAnsi="Times New Roman" w:cs="Times New Roman"/>
          <w:sz w:val="24"/>
          <w:szCs w:val="24"/>
        </w:rPr>
        <w:t xml:space="preserve"> the</w:t>
      </w:r>
      <w:r w:rsidR="0022343B" w:rsidRPr="00D12DBC">
        <w:rPr>
          <w:rFonts w:ascii="Times New Roman" w:hAnsi="Times New Roman" w:cs="Times New Roman"/>
          <w:sz w:val="24"/>
          <w:szCs w:val="24"/>
        </w:rPr>
        <w:t xml:space="preserve"> </w:t>
      </w:r>
      <w:r w:rsidR="00286629" w:rsidRPr="00D12DBC">
        <w:rPr>
          <w:rFonts w:ascii="Times New Roman" w:hAnsi="Times New Roman" w:cs="Times New Roman"/>
          <w:sz w:val="24"/>
          <w:szCs w:val="24"/>
        </w:rPr>
        <w:t>question “</w:t>
      </w:r>
      <w:r w:rsidR="00AB7E3F" w:rsidRPr="00D12DBC">
        <w:rPr>
          <w:rFonts w:ascii="Times New Roman" w:hAnsi="Times New Roman" w:cs="Times New Roman"/>
          <w:sz w:val="24"/>
          <w:szCs w:val="24"/>
        </w:rPr>
        <w:t xml:space="preserve">how </w:t>
      </w:r>
      <w:r w:rsidR="00E85246" w:rsidRPr="00D12DBC">
        <w:rPr>
          <w:rFonts w:ascii="Times New Roman" w:hAnsi="Times New Roman" w:cs="Times New Roman"/>
          <w:sz w:val="24"/>
          <w:szCs w:val="24"/>
        </w:rPr>
        <w:t xml:space="preserve">can </w:t>
      </w:r>
      <w:r w:rsidR="00B325F3" w:rsidRPr="00D12DBC">
        <w:rPr>
          <w:rFonts w:ascii="Times New Roman" w:hAnsi="Times New Roman" w:cs="Times New Roman"/>
          <w:sz w:val="24"/>
          <w:szCs w:val="24"/>
        </w:rPr>
        <w:t>we bring GT</w:t>
      </w:r>
      <w:r w:rsidR="000C10C3" w:rsidRPr="00D12DBC">
        <w:rPr>
          <w:rFonts w:ascii="Times New Roman" w:hAnsi="Times New Roman" w:cs="Times New Roman"/>
          <w:sz w:val="24"/>
          <w:szCs w:val="24"/>
        </w:rPr>
        <w:t xml:space="preserve"> the</w:t>
      </w:r>
      <w:r w:rsidR="00B325F3" w:rsidRPr="00D12DBC">
        <w:rPr>
          <w:rFonts w:ascii="Times New Roman" w:hAnsi="Times New Roman" w:cs="Times New Roman"/>
          <w:sz w:val="24"/>
          <w:szCs w:val="24"/>
        </w:rPr>
        <w:t>orizing up to</w:t>
      </w:r>
      <w:r w:rsidR="000C10C3" w:rsidRPr="00D12DBC">
        <w:rPr>
          <w:rFonts w:ascii="Times New Roman" w:hAnsi="Times New Roman" w:cs="Times New Roman"/>
          <w:sz w:val="24"/>
          <w:szCs w:val="24"/>
        </w:rPr>
        <w:t xml:space="preserve"> the</w:t>
      </w:r>
      <w:r w:rsidR="00B325F3" w:rsidRPr="00D12DBC">
        <w:rPr>
          <w:rFonts w:ascii="Times New Roman" w:hAnsi="Times New Roman" w:cs="Times New Roman"/>
          <w:sz w:val="24"/>
          <w:szCs w:val="24"/>
        </w:rPr>
        <w:t xml:space="preserve"> </w:t>
      </w:r>
      <w:r w:rsidR="00EA3C78" w:rsidRPr="00D12DBC">
        <w:rPr>
          <w:rFonts w:ascii="Times New Roman" w:hAnsi="Times New Roman" w:cs="Times New Roman"/>
          <w:sz w:val="24"/>
          <w:szCs w:val="24"/>
        </w:rPr>
        <w:t xml:space="preserve">task of discovering </w:t>
      </w:r>
      <w:r w:rsidR="00902F13" w:rsidRPr="00D12DBC">
        <w:rPr>
          <w:rFonts w:ascii="Times New Roman" w:hAnsi="Times New Roman" w:cs="Times New Roman"/>
          <w:sz w:val="24"/>
          <w:szCs w:val="24"/>
        </w:rPr>
        <w:t xml:space="preserve">the </w:t>
      </w:r>
      <w:r w:rsidR="000B321B" w:rsidRPr="00D12DBC">
        <w:rPr>
          <w:rFonts w:ascii="Times New Roman" w:hAnsi="Times New Roman" w:cs="Times New Roman"/>
          <w:sz w:val="24"/>
          <w:szCs w:val="24"/>
        </w:rPr>
        <w:t>complex theory</w:t>
      </w:r>
      <w:r w:rsidR="00902F13" w:rsidRPr="00D12DBC">
        <w:rPr>
          <w:rFonts w:ascii="Times New Roman" w:hAnsi="Times New Roman" w:cs="Times New Roman"/>
          <w:sz w:val="24"/>
          <w:szCs w:val="24"/>
        </w:rPr>
        <w:t xml:space="preserve"> that process based ontology needs</w:t>
      </w:r>
      <w:r w:rsidR="00B325F3" w:rsidRPr="00D12DBC">
        <w:rPr>
          <w:rFonts w:ascii="Times New Roman" w:hAnsi="Times New Roman" w:cs="Times New Roman"/>
          <w:sz w:val="24"/>
          <w:szCs w:val="24"/>
        </w:rPr>
        <w:t>?</w:t>
      </w:r>
      <w:r w:rsidR="00286629" w:rsidRPr="00D12DBC">
        <w:rPr>
          <w:rFonts w:ascii="Times New Roman" w:hAnsi="Times New Roman" w:cs="Times New Roman"/>
          <w:sz w:val="24"/>
          <w:szCs w:val="24"/>
        </w:rPr>
        <w:t>”</w:t>
      </w:r>
      <w:r w:rsidR="000C10C3" w:rsidRPr="00D12DBC">
        <w:rPr>
          <w:rFonts w:ascii="Times New Roman" w:hAnsi="Times New Roman" w:cs="Times New Roman"/>
          <w:sz w:val="24"/>
          <w:szCs w:val="24"/>
        </w:rPr>
        <w:t xml:space="preserve"> </w:t>
      </w:r>
      <w:r w:rsidR="00684C43" w:rsidRPr="00D12DBC">
        <w:rPr>
          <w:rFonts w:ascii="Times New Roman" w:hAnsi="Times New Roman" w:cs="Times New Roman"/>
          <w:sz w:val="24"/>
          <w:szCs w:val="24"/>
        </w:rPr>
        <w:t>T</w:t>
      </w:r>
      <w:r w:rsidR="000C10C3" w:rsidRPr="00D12DBC">
        <w:rPr>
          <w:rFonts w:ascii="Times New Roman" w:hAnsi="Times New Roman" w:cs="Times New Roman"/>
          <w:sz w:val="24"/>
          <w:szCs w:val="24"/>
        </w:rPr>
        <w:t>he</w:t>
      </w:r>
      <w:r w:rsidR="001801B8" w:rsidRPr="00D12DBC">
        <w:rPr>
          <w:rFonts w:ascii="Times New Roman" w:hAnsi="Times New Roman" w:cs="Times New Roman"/>
          <w:sz w:val="24"/>
          <w:szCs w:val="24"/>
        </w:rPr>
        <w:t>se questions help us contribute</w:t>
      </w:r>
      <w:r w:rsidR="00286629" w:rsidRPr="00D12DBC">
        <w:rPr>
          <w:rFonts w:ascii="Times New Roman" w:hAnsi="Times New Roman" w:cs="Times New Roman"/>
          <w:sz w:val="24"/>
          <w:szCs w:val="24"/>
        </w:rPr>
        <w:t xml:space="preserve"> </w:t>
      </w:r>
      <w:r w:rsidR="001801B8" w:rsidRPr="00D12DBC">
        <w:rPr>
          <w:rFonts w:ascii="Times New Roman" w:hAnsi="Times New Roman" w:cs="Times New Roman"/>
          <w:sz w:val="24"/>
          <w:szCs w:val="24"/>
        </w:rPr>
        <w:t xml:space="preserve">implications for new methods, questions, forms of knowledge, and insights </w:t>
      </w:r>
      <w:r w:rsidR="00684C43" w:rsidRPr="00D12DBC">
        <w:rPr>
          <w:rFonts w:ascii="Times New Roman" w:hAnsi="Times New Roman" w:cs="Times New Roman"/>
          <w:sz w:val="24"/>
          <w:szCs w:val="24"/>
        </w:rPr>
        <w:t xml:space="preserve">that enable </w:t>
      </w:r>
      <w:r w:rsidR="000B321B" w:rsidRPr="00D12DBC">
        <w:rPr>
          <w:rFonts w:ascii="Times New Roman" w:hAnsi="Times New Roman" w:cs="Times New Roman"/>
          <w:sz w:val="24"/>
          <w:szCs w:val="24"/>
        </w:rPr>
        <w:t>organizations science</w:t>
      </w:r>
      <w:r w:rsidR="00684C43" w:rsidRPr="00D12DBC">
        <w:rPr>
          <w:rFonts w:ascii="Times New Roman" w:hAnsi="Times New Roman" w:cs="Times New Roman"/>
          <w:sz w:val="24"/>
          <w:szCs w:val="24"/>
        </w:rPr>
        <w:t xml:space="preserve"> to </w:t>
      </w:r>
      <w:r w:rsidR="00F56AFA" w:rsidRPr="00D12DBC">
        <w:rPr>
          <w:rFonts w:ascii="Times New Roman" w:hAnsi="Times New Roman" w:cs="Times New Roman"/>
          <w:sz w:val="24"/>
          <w:szCs w:val="24"/>
        </w:rPr>
        <w:t>create theories that perform better organizations (</w:t>
      </w:r>
      <w:proofErr w:type="spellStart"/>
      <w:r w:rsidR="00F56AFA" w:rsidRPr="00D12DBC">
        <w:rPr>
          <w:rFonts w:ascii="Times New Roman" w:hAnsi="Times New Roman" w:cs="Times New Roman"/>
          <w:sz w:val="24"/>
          <w:szCs w:val="24"/>
        </w:rPr>
        <w:t>D’Adderio</w:t>
      </w:r>
      <w:proofErr w:type="spellEnd"/>
      <w:r w:rsidR="00F56AFA" w:rsidRPr="00D12DBC">
        <w:rPr>
          <w:rFonts w:ascii="Times New Roman" w:hAnsi="Times New Roman" w:cs="Times New Roman"/>
          <w:sz w:val="24"/>
          <w:szCs w:val="24"/>
        </w:rPr>
        <w:t>, &amp; Pollock, 2014).</w:t>
      </w:r>
    </w:p>
    <w:p w14:paraId="71450CCC" w14:textId="77777777" w:rsidR="003C271C" w:rsidRPr="00D12DBC" w:rsidRDefault="003C271C" w:rsidP="00D12DBC">
      <w:pPr>
        <w:spacing w:after="0" w:line="240" w:lineRule="auto"/>
        <w:jc w:val="both"/>
        <w:rPr>
          <w:rFonts w:ascii="Times New Roman" w:hAnsi="Times New Roman" w:cs="Times New Roman"/>
          <w:b/>
          <w:sz w:val="24"/>
          <w:szCs w:val="24"/>
        </w:rPr>
      </w:pPr>
    </w:p>
    <w:p w14:paraId="144AC794" w14:textId="4EECE61F" w:rsidR="00E0027E" w:rsidRPr="00D12DBC" w:rsidRDefault="001D499B" w:rsidP="00D12DBC">
      <w:pPr>
        <w:spacing w:after="0" w:line="240" w:lineRule="auto"/>
        <w:jc w:val="both"/>
        <w:rPr>
          <w:rFonts w:ascii="Times New Roman" w:hAnsi="Times New Roman" w:cs="Times New Roman"/>
          <w:b/>
          <w:sz w:val="24"/>
          <w:szCs w:val="24"/>
        </w:rPr>
      </w:pPr>
      <w:r w:rsidRPr="00D12DBC">
        <w:rPr>
          <w:rFonts w:ascii="Times New Roman" w:hAnsi="Times New Roman" w:cs="Times New Roman"/>
          <w:b/>
          <w:sz w:val="24"/>
          <w:szCs w:val="24"/>
        </w:rPr>
        <w:t>1</w:t>
      </w:r>
      <w:r w:rsidRPr="00D12DBC">
        <w:rPr>
          <w:rFonts w:ascii="Times New Roman" w:hAnsi="Times New Roman" w:cs="Times New Roman"/>
          <w:b/>
          <w:sz w:val="24"/>
          <w:szCs w:val="24"/>
          <w:vertAlign w:val="superscript"/>
        </w:rPr>
        <w:t>st</w:t>
      </w:r>
      <w:r w:rsidRPr="00D12DBC">
        <w:rPr>
          <w:rFonts w:ascii="Times New Roman" w:hAnsi="Times New Roman" w:cs="Times New Roman"/>
          <w:b/>
          <w:sz w:val="24"/>
          <w:szCs w:val="24"/>
        </w:rPr>
        <w:t xml:space="preserve"> </w:t>
      </w:r>
      <w:r w:rsidR="00E255DA" w:rsidRPr="00D12DBC">
        <w:rPr>
          <w:rFonts w:ascii="Times New Roman" w:hAnsi="Times New Roman" w:cs="Times New Roman"/>
          <w:b/>
          <w:sz w:val="24"/>
          <w:szCs w:val="24"/>
        </w:rPr>
        <w:t>W</w:t>
      </w:r>
      <w:r w:rsidR="003C271C" w:rsidRPr="00D12DBC">
        <w:rPr>
          <w:rFonts w:ascii="Times New Roman" w:hAnsi="Times New Roman" w:cs="Times New Roman"/>
          <w:b/>
          <w:sz w:val="24"/>
          <w:szCs w:val="24"/>
        </w:rPr>
        <w:t>ave GT, objectivist</w:t>
      </w:r>
      <w:r w:rsidR="00E255DA" w:rsidRPr="00D12DBC">
        <w:rPr>
          <w:rFonts w:ascii="Times New Roman" w:hAnsi="Times New Roman" w:cs="Times New Roman"/>
          <w:b/>
          <w:sz w:val="24"/>
          <w:szCs w:val="24"/>
        </w:rPr>
        <w:t xml:space="preserve"> </w:t>
      </w:r>
      <w:r w:rsidR="003C271C" w:rsidRPr="00D12DBC">
        <w:rPr>
          <w:rFonts w:ascii="Times New Roman" w:hAnsi="Times New Roman" w:cs="Times New Roman"/>
          <w:b/>
          <w:sz w:val="24"/>
          <w:szCs w:val="24"/>
        </w:rPr>
        <w:t>ontology enacting data-then-theory</w:t>
      </w:r>
    </w:p>
    <w:p w14:paraId="13D72C3F" w14:textId="731FA0D0" w:rsidR="00286629" w:rsidRPr="00D12DBC" w:rsidRDefault="00AC02C4" w:rsidP="00D12DBC">
      <w:pPr>
        <w:spacing w:after="0" w:line="240" w:lineRule="auto"/>
        <w:jc w:val="both"/>
        <w:rPr>
          <w:rFonts w:ascii="Times New Roman" w:hAnsi="Times New Roman" w:cs="Times New Roman"/>
          <w:sz w:val="24"/>
          <w:szCs w:val="24"/>
        </w:rPr>
      </w:pPr>
      <w:r w:rsidRPr="00D12DBC">
        <w:rPr>
          <w:rFonts w:ascii="Times New Roman" w:hAnsi="Times New Roman" w:cs="Times New Roman"/>
          <w:sz w:val="24"/>
          <w:szCs w:val="24"/>
        </w:rPr>
        <w:t>In the</w:t>
      </w:r>
      <w:r w:rsidR="00286629" w:rsidRPr="00D12DBC">
        <w:rPr>
          <w:rFonts w:ascii="Times New Roman" w:hAnsi="Times New Roman" w:cs="Times New Roman"/>
          <w:sz w:val="24"/>
          <w:szCs w:val="24"/>
        </w:rPr>
        <w:t xml:space="preserve"> 1</w:t>
      </w:r>
      <w:r w:rsidR="00286629" w:rsidRPr="00D12DBC">
        <w:rPr>
          <w:rFonts w:ascii="Times New Roman" w:hAnsi="Times New Roman" w:cs="Times New Roman"/>
          <w:sz w:val="24"/>
          <w:szCs w:val="24"/>
          <w:vertAlign w:val="superscript"/>
        </w:rPr>
        <w:t>st</w:t>
      </w:r>
      <w:r w:rsidR="00286629" w:rsidRPr="00D12DBC">
        <w:rPr>
          <w:rFonts w:ascii="Times New Roman" w:hAnsi="Times New Roman" w:cs="Times New Roman"/>
          <w:sz w:val="24"/>
          <w:szCs w:val="24"/>
        </w:rPr>
        <w:t xml:space="preserve"> wave</w:t>
      </w:r>
      <w:r w:rsidRPr="00D12DBC">
        <w:rPr>
          <w:rFonts w:ascii="Times New Roman" w:hAnsi="Times New Roman" w:cs="Times New Roman"/>
          <w:sz w:val="24"/>
          <w:szCs w:val="24"/>
        </w:rPr>
        <w:t xml:space="preserve"> of</w:t>
      </w:r>
      <w:r w:rsidR="00286629" w:rsidRPr="00D12DBC">
        <w:rPr>
          <w:rFonts w:ascii="Times New Roman" w:hAnsi="Times New Roman" w:cs="Times New Roman"/>
          <w:sz w:val="24"/>
          <w:szCs w:val="24"/>
        </w:rPr>
        <w:t xml:space="preserve"> </w:t>
      </w:r>
      <w:r w:rsidR="00427D82" w:rsidRPr="00D12DBC">
        <w:rPr>
          <w:rFonts w:ascii="Times New Roman" w:hAnsi="Times New Roman" w:cs="Times New Roman"/>
          <w:sz w:val="24"/>
          <w:szCs w:val="24"/>
        </w:rPr>
        <w:t>GT</w:t>
      </w:r>
      <w:r w:rsidR="00AF5A9E" w:rsidRPr="00D12DBC">
        <w:rPr>
          <w:rFonts w:ascii="Times New Roman" w:hAnsi="Times New Roman" w:cs="Times New Roman"/>
          <w:sz w:val="24"/>
          <w:szCs w:val="24"/>
        </w:rPr>
        <w:t>,</w:t>
      </w:r>
      <w:r w:rsidR="000C10C3" w:rsidRPr="00D12DBC">
        <w:rPr>
          <w:rFonts w:ascii="Times New Roman" w:hAnsi="Times New Roman" w:cs="Times New Roman"/>
          <w:sz w:val="24"/>
          <w:szCs w:val="24"/>
        </w:rPr>
        <w:t xml:space="preserve"> </w:t>
      </w:r>
      <w:r w:rsidR="00441B57" w:rsidRPr="00D12DBC">
        <w:rPr>
          <w:rFonts w:ascii="Times New Roman" w:hAnsi="Times New Roman" w:cs="Times New Roman"/>
          <w:sz w:val="24"/>
          <w:szCs w:val="24"/>
        </w:rPr>
        <w:t xml:space="preserve">organizational scientists </w:t>
      </w:r>
      <w:r w:rsidR="00286629" w:rsidRPr="00D12DBC">
        <w:rPr>
          <w:rFonts w:ascii="Times New Roman" w:hAnsi="Times New Roman" w:cs="Times New Roman"/>
          <w:sz w:val="24"/>
          <w:szCs w:val="24"/>
        </w:rPr>
        <w:t>start with data and from</w:t>
      </w:r>
      <w:r w:rsidR="000C10C3" w:rsidRPr="00D12DBC">
        <w:rPr>
          <w:rFonts w:ascii="Times New Roman" w:hAnsi="Times New Roman" w:cs="Times New Roman"/>
          <w:sz w:val="24"/>
          <w:szCs w:val="24"/>
        </w:rPr>
        <w:t xml:space="preserve"> the</w:t>
      </w:r>
      <w:r w:rsidR="0022343B" w:rsidRPr="00D12DBC">
        <w:rPr>
          <w:rFonts w:ascii="Times New Roman" w:hAnsi="Times New Roman" w:cs="Times New Roman"/>
          <w:sz w:val="24"/>
          <w:szCs w:val="24"/>
        </w:rPr>
        <w:t>re</w:t>
      </w:r>
      <w:r w:rsidR="00286629" w:rsidRPr="00D12DBC">
        <w:rPr>
          <w:rFonts w:ascii="Times New Roman" w:hAnsi="Times New Roman" w:cs="Times New Roman"/>
          <w:sz w:val="24"/>
          <w:szCs w:val="24"/>
        </w:rPr>
        <w:t xml:space="preserve"> </w:t>
      </w:r>
      <w:r w:rsidR="0022343B" w:rsidRPr="00D12DBC">
        <w:rPr>
          <w:rFonts w:ascii="Times New Roman" w:hAnsi="Times New Roman" w:cs="Times New Roman"/>
          <w:sz w:val="24"/>
          <w:szCs w:val="24"/>
        </w:rPr>
        <w:t>discover</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 xml:space="preserve">ory. This </w:t>
      </w:r>
      <w:r w:rsidRPr="00D12DBC">
        <w:rPr>
          <w:rFonts w:ascii="Times New Roman" w:hAnsi="Times New Roman" w:cs="Times New Roman"/>
          <w:sz w:val="24"/>
          <w:szCs w:val="24"/>
        </w:rPr>
        <w:t>is done while assuming</w:t>
      </w:r>
      <w:r w:rsidR="00B7303D" w:rsidRPr="00D12DBC">
        <w:rPr>
          <w:rFonts w:ascii="Times New Roman" w:hAnsi="Times New Roman" w:cs="Times New Roman"/>
          <w:sz w:val="24"/>
          <w:szCs w:val="24"/>
        </w:rPr>
        <w:t xml:space="preserve"> an objectivist ontology</w:t>
      </w:r>
      <w:r w:rsidRPr="00D12DBC">
        <w:rPr>
          <w:rFonts w:ascii="Times New Roman" w:hAnsi="Times New Roman" w:cs="Times New Roman"/>
          <w:sz w:val="24"/>
          <w:szCs w:val="24"/>
        </w:rPr>
        <w:t>.</w:t>
      </w:r>
      <w:r w:rsidR="00B7303D" w:rsidRPr="00D12DBC">
        <w:rPr>
          <w:rFonts w:ascii="Times New Roman" w:hAnsi="Times New Roman" w:cs="Times New Roman"/>
          <w:sz w:val="24"/>
          <w:szCs w:val="24"/>
        </w:rPr>
        <w:t xml:space="preserve"> </w:t>
      </w:r>
      <w:r w:rsidRPr="00D12DBC">
        <w:rPr>
          <w:rFonts w:ascii="Times New Roman" w:hAnsi="Times New Roman" w:cs="Times New Roman"/>
          <w:sz w:val="24"/>
          <w:szCs w:val="24"/>
        </w:rPr>
        <w:t>It leads to testing tentative hypotheses qualitatively</w:t>
      </w:r>
      <w:r w:rsidR="00B7303D" w:rsidRPr="00D12DBC">
        <w:rPr>
          <w:rFonts w:ascii="Times New Roman" w:hAnsi="Times New Roman" w:cs="Times New Roman"/>
          <w:sz w:val="24"/>
          <w:szCs w:val="24"/>
        </w:rPr>
        <w:t xml:space="preserve">. </w:t>
      </w:r>
      <w:r w:rsidRPr="00D12DBC">
        <w:rPr>
          <w:rFonts w:ascii="Times New Roman" w:hAnsi="Times New Roman" w:cs="Times New Roman"/>
          <w:sz w:val="24"/>
          <w:szCs w:val="24"/>
        </w:rPr>
        <w:t>Glaser and Strauss (1967) claim that going from data to theory</w:t>
      </w:r>
      <w:r w:rsidR="00FD7E7D" w:rsidRPr="00D12DBC">
        <w:rPr>
          <w:rFonts w:ascii="Times New Roman" w:hAnsi="Times New Roman" w:cs="Times New Roman"/>
          <w:sz w:val="24"/>
          <w:szCs w:val="24"/>
        </w:rPr>
        <w:t xml:space="preserve"> </w:t>
      </w:r>
      <w:r w:rsidRPr="00D12DBC">
        <w:rPr>
          <w:rFonts w:ascii="Times New Roman" w:hAnsi="Times New Roman" w:cs="Times New Roman"/>
          <w:sz w:val="24"/>
          <w:szCs w:val="24"/>
        </w:rPr>
        <w:t>enables</w:t>
      </w:r>
      <w:r w:rsidR="00B7303D" w:rsidRPr="00D12DBC">
        <w:rPr>
          <w:rFonts w:ascii="Times New Roman" w:hAnsi="Times New Roman" w:cs="Times New Roman"/>
          <w:sz w:val="24"/>
          <w:szCs w:val="24"/>
        </w:rPr>
        <w:t xml:space="preserve"> </w:t>
      </w:r>
      <w:r w:rsidR="00FE5E58" w:rsidRPr="00D12DBC">
        <w:rPr>
          <w:rFonts w:ascii="Times New Roman" w:hAnsi="Times New Roman" w:cs="Times New Roman"/>
          <w:sz w:val="24"/>
          <w:szCs w:val="24"/>
        </w:rPr>
        <w:t>social</w:t>
      </w:r>
      <w:r w:rsidR="00441B57" w:rsidRPr="00D12DBC">
        <w:rPr>
          <w:rFonts w:ascii="Times New Roman" w:hAnsi="Times New Roman" w:cs="Times New Roman"/>
          <w:sz w:val="24"/>
          <w:szCs w:val="24"/>
        </w:rPr>
        <w:t xml:space="preserve"> scientists </w:t>
      </w:r>
      <w:r w:rsidRPr="00D12DBC">
        <w:rPr>
          <w:rFonts w:ascii="Times New Roman" w:hAnsi="Times New Roman" w:cs="Times New Roman"/>
          <w:sz w:val="24"/>
          <w:szCs w:val="24"/>
        </w:rPr>
        <w:t>to</w:t>
      </w:r>
      <w:r w:rsidR="00FC1C25" w:rsidRPr="00D12DBC">
        <w:rPr>
          <w:rFonts w:ascii="Times New Roman" w:hAnsi="Times New Roman" w:cs="Times New Roman"/>
          <w:sz w:val="24"/>
          <w:szCs w:val="24"/>
        </w:rPr>
        <w:t xml:space="preserve"> </w:t>
      </w:r>
      <w:r w:rsidR="0022343B" w:rsidRPr="00D12DBC">
        <w:rPr>
          <w:rFonts w:ascii="Times New Roman" w:hAnsi="Times New Roman" w:cs="Times New Roman"/>
          <w:sz w:val="24"/>
          <w:szCs w:val="24"/>
        </w:rPr>
        <w:t>discover</w:t>
      </w:r>
      <w:r w:rsidR="000C10C3" w:rsidRPr="00D12DBC">
        <w:rPr>
          <w:rFonts w:ascii="Times New Roman" w:hAnsi="Times New Roman" w:cs="Times New Roman"/>
          <w:sz w:val="24"/>
          <w:szCs w:val="24"/>
        </w:rPr>
        <w:t xml:space="preserve"> the</w:t>
      </w:r>
      <w:r w:rsidR="0022343B" w:rsidRPr="00D12DBC">
        <w:rPr>
          <w:rFonts w:ascii="Times New Roman" w:hAnsi="Times New Roman" w:cs="Times New Roman"/>
          <w:sz w:val="24"/>
          <w:szCs w:val="24"/>
        </w:rPr>
        <w:t xml:space="preserve"> objective truth </w:t>
      </w:r>
      <w:r w:rsidR="00323435" w:rsidRPr="00D12DBC">
        <w:rPr>
          <w:rFonts w:ascii="Times New Roman" w:hAnsi="Times New Roman" w:cs="Times New Roman"/>
          <w:sz w:val="24"/>
          <w:szCs w:val="24"/>
        </w:rPr>
        <w:t>underlying our social</w:t>
      </w:r>
      <w:r w:rsidR="0022343B" w:rsidRPr="00D12DBC">
        <w:rPr>
          <w:rFonts w:ascii="Times New Roman" w:hAnsi="Times New Roman" w:cs="Times New Roman"/>
          <w:sz w:val="24"/>
          <w:szCs w:val="24"/>
        </w:rPr>
        <w:t xml:space="preserve"> </w:t>
      </w:r>
      <w:r w:rsidR="00323435" w:rsidRPr="00D12DBC">
        <w:rPr>
          <w:rFonts w:ascii="Times New Roman" w:hAnsi="Times New Roman" w:cs="Times New Roman"/>
          <w:sz w:val="24"/>
          <w:szCs w:val="24"/>
        </w:rPr>
        <w:t>world</w:t>
      </w:r>
      <w:r w:rsidRPr="00D12DBC">
        <w:rPr>
          <w:rFonts w:ascii="Times New Roman" w:hAnsi="Times New Roman" w:cs="Times New Roman"/>
          <w:sz w:val="24"/>
          <w:szCs w:val="24"/>
        </w:rPr>
        <w:t xml:space="preserve"> through iterative encounters</w:t>
      </w:r>
      <w:r w:rsidRPr="00D12DBC">
        <w:rPr>
          <w:rStyle w:val="Kommentarhenvisning"/>
          <w:rFonts w:ascii="Times New Roman" w:hAnsi="Times New Roman" w:cs="Times New Roman"/>
          <w:sz w:val="24"/>
          <w:szCs w:val="24"/>
        </w:rPr>
        <w:t xml:space="preserve">. </w:t>
      </w:r>
      <w:r w:rsidR="0022343B" w:rsidRPr="00D12DBC">
        <w:rPr>
          <w:rFonts w:ascii="Times New Roman" w:hAnsi="Times New Roman" w:cs="Times New Roman"/>
          <w:sz w:val="24"/>
          <w:szCs w:val="24"/>
        </w:rPr>
        <w:t xml:space="preserve">Below we </w:t>
      </w:r>
      <w:r w:rsidR="00B7303D" w:rsidRPr="00D12DBC">
        <w:rPr>
          <w:rFonts w:ascii="Times New Roman" w:hAnsi="Times New Roman" w:cs="Times New Roman"/>
          <w:sz w:val="24"/>
          <w:szCs w:val="24"/>
        </w:rPr>
        <w:t>explore</w:t>
      </w:r>
      <w:r w:rsidR="000C10C3" w:rsidRPr="00D12DBC">
        <w:rPr>
          <w:rFonts w:ascii="Times New Roman" w:hAnsi="Times New Roman" w:cs="Times New Roman"/>
          <w:sz w:val="24"/>
          <w:szCs w:val="24"/>
        </w:rPr>
        <w:t xml:space="preserve"> </w:t>
      </w:r>
      <w:r w:rsidR="00734664" w:rsidRPr="00D12DBC">
        <w:rPr>
          <w:rFonts w:ascii="Times New Roman" w:hAnsi="Times New Roman" w:cs="Times New Roman"/>
          <w:sz w:val="24"/>
          <w:szCs w:val="24"/>
        </w:rPr>
        <w:t>some assumptions in</w:t>
      </w:r>
      <w:r w:rsidR="001D499B" w:rsidRPr="00D12DBC">
        <w:rPr>
          <w:rFonts w:ascii="Times New Roman" w:hAnsi="Times New Roman" w:cs="Times New Roman"/>
          <w:sz w:val="24"/>
          <w:szCs w:val="24"/>
        </w:rPr>
        <w:t xml:space="preserve"> </w:t>
      </w:r>
      <w:r w:rsidR="00FC2E3A" w:rsidRPr="00D12DBC">
        <w:rPr>
          <w:rFonts w:ascii="Times New Roman" w:hAnsi="Times New Roman" w:cs="Times New Roman"/>
          <w:sz w:val="24"/>
          <w:szCs w:val="24"/>
        </w:rPr>
        <w:t xml:space="preserve">the </w:t>
      </w:r>
      <w:r w:rsidR="001D499B" w:rsidRPr="00D12DBC">
        <w:rPr>
          <w:rFonts w:ascii="Times New Roman" w:hAnsi="Times New Roman" w:cs="Times New Roman"/>
          <w:sz w:val="24"/>
          <w:szCs w:val="24"/>
        </w:rPr>
        <w:t>1</w:t>
      </w:r>
      <w:r w:rsidR="001D499B" w:rsidRPr="00D12DBC">
        <w:rPr>
          <w:rFonts w:ascii="Times New Roman" w:hAnsi="Times New Roman" w:cs="Times New Roman"/>
          <w:sz w:val="24"/>
          <w:szCs w:val="24"/>
          <w:vertAlign w:val="superscript"/>
        </w:rPr>
        <w:t>st</w:t>
      </w:r>
      <w:r w:rsidR="001D499B" w:rsidRPr="00D12DBC">
        <w:rPr>
          <w:rFonts w:ascii="Times New Roman" w:hAnsi="Times New Roman" w:cs="Times New Roman"/>
          <w:sz w:val="24"/>
          <w:szCs w:val="24"/>
        </w:rPr>
        <w:t xml:space="preserve"> wave of </w:t>
      </w:r>
      <w:r w:rsidR="00737C19" w:rsidRPr="00D12DBC">
        <w:rPr>
          <w:rFonts w:ascii="Times New Roman" w:hAnsi="Times New Roman" w:cs="Times New Roman"/>
          <w:sz w:val="24"/>
          <w:szCs w:val="24"/>
        </w:rPr>
        <w:t>GT</w:t>
      </w:r>
      <w:r w:rsidR="00286629" w:rsidRPr="00D12DBC">
        <w:rPr>
          <w:rFonts w:ascii="Times New Roman" w:hAnsi="Times New Roman" w:cs="Times New Roman"/>
          <w:sz w:val="24"/>
          <w:szCs w:val="24"/>
        </w:rPr>
        <w:t>.</w:t>
      </w:r>
    </w:p>
    <w:p w14:paraId="584D7058" w14:textId="77777777" w:rsidR="00C124D5" w:rsidRPr="00D12DBC" w:rsidRDefault="00C124D5" w:rsidP="00D12DBC">
      <w:pPr>
        <w:spacing w:after="0" w:line="240" w:lineRule="auto"/>
        <w:jc w:val="both"/>
        <w:rPr>
          <w:rFonts w:ascii="Times New Roman" w:hAnsi="Times New Roman" w:cs="Times New Roman"/>
          <w:sz w:val="24"/>
          <w:szCs w:val="24"/>
        </w:rPr>
      </w:pPr>
    </w:p>
    <w:p w14:paraId="135AB4E2" w14:textId="629C1E8C" w:rsidR="00C124D5" w:rsidRPr="00D12DBC" w:rsidRDefault="00E0027E" w:rsidP="00D12DBC">
      <w:pPr>
        <w:spacing w:after="0" w:line="240" w:lineRule="auto"/>
        <w:jc w:val="both"/>
        <w:rPr>
          <w:rFonts w:ascii="Times New Roman" w:hAnsi="Times New Roman" w:cs="Times New Roman"/>
          <w:b/>
          <w:sz w:val="24"/>
          <w:szCs w:val="24"/>
        </w:rPr>
      </w:pPr>
      <w:r w:rsidRPr="00D12DBC">
        <w:rPr>
          <w:rFonts w:ascii="Times New Roman" w:hAnsi="Times New Roman" w:cs="Times New Roman"/>
          <w:b/>
          <w:sz w:val="24"/>
          <w:szCs w:val="24"/>
        </w:rPr>
        <w:t>Assumptions</w:t>
      </w:r>
    </w:p>
    <w:p w14:paraId="1F81BAED" w14:textId="2158BCC9" w:rsidR="003C271C" w:rsidRPr="00D12DBC" w:rsidRDefault="00286629" w:rsidP="00D12DBC">
      <w:pPr>
        <w:spacing w:after="0" w:line="240" w:lineRule="auto"/>
        <w:jc w:val="both"/>
        <w:rPr>
          <w:rFonts w:ascii="Times New Roman" w:hAnsi="Times New Roman" w:cs="Times New Roman"/>
          <w:b/>
          <w:sz w:val="24"/>
          <w:szCs w:val="24"/>
        </w:rPr>
      </w:pPr>
      <w:r w:rsidRPr="00D12DBC">
        <w:rPr>
          <w:rFonts w:ascii="Times New Roman" w:hAnsi="Times New Roman" w:cs="Times New Roman"/>
          <w:sz w:val="24"/>
          <w:szCs w:val="24"/>
        </w:rPr>
        <w:t xml:space="preserve">The </w:t>
      </w:r>
      <w:r w:rsidR="00EF0FAD" w:rsidRPr="00D12DBC">
        <w:rPr>
          <w:rFonts w:ascii="Times New Roman" w:hAnsi="Times New Roman" w:cs="Times New Roman"/>
          <w:sz w:val="24"/>
          <w:szCs w:val="24"/>
        </w:rPr>
        <w:t>1</w:t>
      </w:r>
      <w:r w:rsidR="00EF0FAD" w:rsidRPr="00D12DBC">
        <w:rPr>
          <w:rFonts w:ascii="Times New Roman" w:hAnsi="Times New Roman" w:cs="Times New Roman"/>
          <w:sz w:val="24"/>
          <w:szCs w:val="24"/>
          <w:vertAlign w:val="superscript"/>
        </w:rPr>
        <w:t>st</w:t>
      </w:r>
      <w:r w:rsidRPr="00D12DBC">
        <w:rPr>
          <w:rFonts w:ascii="Times New Roman" w:hAnsi="Times New Roman" w:cs="Times New Roman"/>
          <w:sz w:val="24"/>
          <w:szCs w:val="24"/>
        </w:rPr>
        <w:t xml:space="preserve"> wave of </w:t>
      </w:r>
      <w:r w:rsidR="00427D82" w:rsidRPr="00D12DBC">
        <w:rPr>
          <w:rFonts w:ascii="Times New Roman" w:hAnsi="Times New Roman" w:cs="Times New Roman"/>
          <w:sz w:val="24"/>
          <w:szCs w:val="24"/>
        </w:rPr>
        <w:t>GT</w:t>
      </w:r>
      <w:r w:rsidRPr="00D12DBC">
        <w:rPr>
          <w:rFonts w:ascii="Times New Roman" w:hAnsi="Times New Roman" w:cs="Times New Roman"/>
          <w:sz w:val="24"/>
          <w:szCs w:val="24"/>
        </w:rPr>
        <w:t xml:space="preserve"> was built on</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 xml:space="preserve"> idea that everyone has a slice of </w:t>
      </w:r>
      <w:proofErr w:type="gramStart"/>
      <w:r w:rsidR="0022343B" w:rsidRPr="00D12DBC">
        <w:rPr>
          <w:rFonts w:ascii="Times New Roman" w:hAnsi="Times New Roman" w:cs="Times New Roman"/>
          <w:sz w:val="24"/>
          <w:szCs w:val="24"/>
        </w:rPr>
        <w:t>social-</w:t>
      </w:r>
      <w:r w:rsidRPr="00D12DBC">
        <w:rPr>
          <w:rFonts w:ascii="Times New Roman" w:hAnsi="Times New Roman" w:cs="Times New Roman"/>
          <w:sz w:val="24"/>
          <w:szCs w:val="24"/>
        </w:rPr>
        <w:t>life</w:t>
      </w:r>
      <w:proofErr w:type="gramEnd"/>
      <w:r w:rsidRPr="00D12DBC">
        <w:rPr>
          <w:rFonts w:ascii="Times New Roman" w:hAnsi="Times New Roman" w:cs="Times New Roman"/>
          <w:sz w:val="24"/>
          <w:szCs w:val="24"/>
        </w:rPr>
        <w:t xml:space="preserve"> that</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y can report on</w:t>
      </w:r>
      <w:r w:rsidR="00FD7E7D" w:rsidRPr="00D12DBC">
        <w:rPr>
          <w:rFonts w:ascii="Times New Roman" w:hAnsi="Times New Roman" w:cs="Times New Roman"/>
          <w:sz w:val="24"/>
          <w:szCs w:val="24"/>
        </w:rPr>
        <w:t xml:space="preserve"> (Glaser &amp; Strauss, 1967</w:t>
      </w:r>
      <w:r w:rsidR="003C271C" w:rsidRPr="00D12DBC">
        <w:rPr>
          <w:rFonts w:ascii="Times New Roman" w:hAnsi="Times New Roman" w:cs="Times New Roman"/>
          <w:sz w:val="24"/>
          <w:szCs w:val="24"/>
        </w:rPr>
        <w:t xml:space="preserve">, pp. </w:t>
      </w:r>
      <w:r w:rsidR="00947101" w:rsidRPr="00D12DBC">
        <w:rPr>
          <w:rFonts w:ascii="Times New Roman" w:hAnsi="Times New Roman" w:cs="Times New Roman"/>
          <w:sz w:val="24"/>
          <w:szCs w:val="24"/>
        </w:rPr>
        <w:t>6-9</w:t>
      </w:r>
      <w:r w:rsidR="00FD7E7D" w:rsidRPr="00D12DBC">
        <w:rPr>
          <w:rFonts w:ascii="Times New Roman" w:hAnsi="Times New Roman" w:cs="Times New Roman"/>
          <w:sz w:val="24"/>
          <w:szCs w:val="24"/>
        </w:rPr>
        <w:t>)</w:t>
      </w:r>
      <w:r w:rsidRPr="00D12DBC">
        <w:rPr>
          <w:rFonts w:ascii="Times New Roman" w:hAnsi="Times New Roman" w:cs="Times New Roman"/>
          <w:sz w:val="24"/>
          <w:szCs w:val="24"/>
        </w:rPr>
        <w:t>. People share parts of this slice of life with others, which enables</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 xml:space="preserve">m to communicate, cooperate, and </w:t>
      </w:r>
      <w:r w:rsidR="00F3720A" w:rsidRPr="00D12DBC">
        <w:rPr>
          <w:rFonts w:ascii="Times New Roman" w:hAnsi="Times New Roman" w:cs="Times New Roman"/>
          <w:sz w:val="24"/>
          <w:szCs w:val="24"/>
        </w:rPr>
        <w:t>share objective</w:t>
      </w:r>
      <w:r w:rsidRPr="00D12DBC">
        <w:rPr>
          <w:rFonts w:ascii="Times New Roman" w:hAnsi="Times New Roman" w:cs="Times New Roman"/>
          <w:sz w:val="24"/>
          <w:szCs w:val="24"/>
        </w:rPr>
        <w:t xml:space="preserve"> meaning</w:t>
      </w:r>
      <w:r w:rsidR="00734664" w:rsidRPr="00D12DBC">
        <w:rPr>
          <w:rFonts w:ascii="Times New Roman" w:hAnsi="Times New Roman" w:cs="Times New Roman"/>
          <w:sz w:val="24"/>
          <w:szCs w:val="24"/>
        </w:rPr>
        <w:t xml:space="preserve"> (Glaser &amp; Strauss, 1967</w:t>
      </w:r>
      <w:r w:rsidR="003C271C" w:rsidRPr="00D12DBC">
        <w:rPr>
          <w:rFonts w:ascii="Times New Roman" w:hAnsi="Times New Roman" w:cs="Times New Roman"/>
          <w:sz w:val="24"/>
          <w:szCs w:val="24"/>
        </w:rPr>
        <w:t>, p.</w:t>
      </w:r>
      <w:r w:rsidR="00947101" w:rsidRPr="00D12DBC">
        <w:rPr>
          <w:rFonts w:ascii="Times New Roman" w:hAnsi="Times New Roman" w:cs="Times New Roman"/>
          <w:sz w:val="24"/>
          <w:szCs w:val="24"/>
        </w:rPr>
        <w:t xml:space="preserve"> 37</w:t>
      </w:r>
      <w:r w:rsidR="00734664" w:rsidRPr="00D12DBC">
        <w:rPr>
          <w:rFonts w:ascii="Times New Roman" w:hAnsi="Times New Roman" w:cs="Times New Roman"/>
          <w:sz w:val="24"/>
          <w:szCs w:val="24"/>
        </w:rPr>
        <w:t>)</w:t>
      </w:r>
      <w:r w:rsidRPr="00D12DBC">
        <w:rPr>
          <w:rFonts w:ascii="Times New Roman" w:hAnsi="Times New Roman" w:cs="Times New Roman"/>
          <w:sz w:val="24"/>
          <w:szCs w:val="24"/>
        </w:rPr>
        <w:t>.</w:t>
      </w:r>
      <w:r w:rsidR="0022343B" w:rsidRPr="00D12DBC">
        <w:rPr>
          <w:rFonts w:ascii="Times New Roman" w:hAnsi="Times New Roman" w:cs="Times New Roman"/>
          <w:sz w:val="24"/>
          <w:szCs w:val="24"/>
        </w:rPr>
        <w:t xml:space="preserve"> Because of this, one can develop working hypotheses about that social world, and</w:t>
      </w:r>
      <w:r w:rsidR="000C10C3" w:rsidRPr="00D12DBC">
        <w:rPr>
          <w:rFonts w:ascii="Times New Roman" w:hAnsi="Times New Roman" w:cs="Times New Roman"/>
          <w:sz w:val="24"/>
          <w:szCs w:val="24"/>
        </w:rPr>
        <w:t xml:space="preserve"> the</w:t>
      </w:r>
      <w:r w:rsidR="0022343B" w:rsidRPr="00D12DBC">
        <w:rPr>
          <w:rFonts w:ascii="Times New Roman" w:hAnsi="Times New Roman" w:cs="Times New Roman"/>
          <w:sz w:val="24"/>
          <w:szCs w:val="24"/>
        </w:rPr>
        <w:t>n test</w:t>
      </w:r>
      <w:r w:rsidR="000C10C3" w:rsidRPr="00D12DBC">
        <w:rPr>
          <w:rFonts w:ascii="Times New Roman" w:hAnsi="Times New Roman" w:cs="Times New Roman"/>
          <w:sz w:val="24"/>
          <w:szCs w:val="24"/>
        </w:rPr>
        <w:t xml:space="preserve"> </w:t>
      </w:r>
      <w:r w:rsidR="000C10C3" w:rsidRPr="00D12DBC">
        <w:rPr>
          <w:rFonts w:ascii="Times New Roman" w:hAnsi="Times New Roman" w:cs="Times New Roman"/>
          <w:sz w:val="24"/>
          <w:szCs w:val="24"/>
        </w:rPr>
        <w:lastRenderedPageBreak/>
        <w:t>the</w:t>
      </w:r>
      <w:r w:rsidR="0022343B" w:rsidRPr="00D12DBC">
        <w:rPr>
          <w:rFonts w:ascii="Times New Roman" w:hAnsi="Times New Roman" w:cs="Times New Roman"/>
          <w:sz w:val="24"/>
          <w:szCs w:val="24"/>
        </w:rPr>
        <w:t xml:space="preserve">m by seeking </w:t>
      </w:r>
      <w:r w:rsidR="00734664" w:rsidRPr="00D12DBC">
        <w:rPr>
          <w:rFonts w:ascii="Times New Roman" w:hAnsi="Times New Roman" w:cs="Times New Roman"/>
          <w:sz w:val="24"/>
          <w:szCs w:val="24"/>
        </w:rPr>
        <w:t>further</w:t>
      </w:r>
      <w:r w:rsidR="0022343B" w:rsidRPr="00D12DBC">
        <w:rPr>
          <w:rFonts w:ascii="Times New Roman" w:hAnsi="Times New Roman" w:cs="Times New Roman"/>
          <w:sz w:val="24"/>
          <w:szCs w:val="24"/>
        </w:rPr>
        <w:t xml:space="preserve"> evidence</w:t>
      </w:r>
      <w:r w:rsidR="00734664" w:rsidRPr="00D12DBC">
        <w:rPr>
          <w:rFonts w:ascii="Times New Roman" w:hAnsi="Times New Roman" w:cs="Times New Roman"/>
          <w:sz w:val="24"/>
          <w:szCs w:val="24"/>
        </w:rPr>
        <w:t xml:space="preserve"> (Glaser &amp; Strauss, 1967</w:t>
      </w:r>
      <w:r w:rsidR="003C271C" w:rsidRPr="00D12DBC">
        <w:rPr>
          <w:rFonts w:ascii="Times New Roman" w:hAnsi="Times New Roman" w:cs="Times New Roman"/>
          <w:sz w:val="24"/>
          <w:szCs w:val="24"/>
        </w:rPr>
        <w:t>, p.</w:t>
      </w:r>
      <w:r w:rsidR="00947101" w:rsidRPr="00D12DBC">
        <w:rPr>
          <w:rFonts w:ascii="Times New Roman" w:hAnsi="Times New Roman" w:cs="Times New Roman"/>
          <w:sz w:val="24"/>
          <w:szCs w:val="24"/>
        </w:rPr>
        <w:t xml:space="preserve"> 39</w:t>
      </w:r>
      <w:r w:rsidR="00734664" w:rsidRPr="00D12DBC">
        <w:rPr>
          <w:rFonts w:ascii="Times New Roman" w:hAnsi="Times New Roman" w:cs="Times New Roman"/>
          <w:sz w:val="24"/>
          <w:szCs w:val="24"/>
        </w:rPr>
        <w:t>)</w:t>
      </w:r>
      <w:r w:rsidR="0022343B" w:rsidRPr="00D12DBC">
        <w:rPr>
          <w:rFonts w:ascii="Times New Roman" w:hAnsi="Times New Roman" w:cs="Times New Roman"/>
          <w:sz w:val="24"/>
          <w:szCs w:val="24"/>
        </w:rPr>
        <w:t>.</w:t>
      </w:r>
      <w:r w:rsidRPr="00D12DBC">
        <w:rPr>
          <w:rFonts w:ascii="Times New Roman" w:hAnsi="Times New Roman" w:cs="Times New Roman"/>
          <w:sz w:val="24"/>
          <w:szCs w:val="24"/>
        </w:rPr>
        <w:t xml:space="preserve"> </w:t>
      </w:r>
      <w:r w:rsidR="000200EE" w:rsidRPr="00D12DBC">
        <w:rPr>
          <w:rFonts w:ascii="Times New Roman" w:hAnsi="Times New Roman" w:cs="Times New Roman"/>
          <w:sz w:val="24"/>
          <w:szCs w:val="24"/>
        </w:rPr>
        <w:t xml:space="preserve">This leads to iteration between data, first order codes, and second order codes. </w:t>
      </w:r>
      <w:r w:rsidRPr="00D12DBC">
        <w:rPr>
          <w:rFonts w:ascii="Times New Roman" w:hAnsi="Times New Roman" w:cs="Times New Roman"/>
          <w:sz w:val="24"/>
          <w:szCs w:val="24"/>
        </w:rPr>
        <w:t>First order codes</w:t>
      </w:r>
      <w:r w:rsidR="00F45B10" w:rsidRPr="00D12DBC">
        <w:rPr>
          <w:rFonts w:ascii="Times New Roman" w:hAnsi="Times New Roman" w:cs="Times New Roman"/>
          <w:sz w:val="24"/>
          <w:szCs w:val="24"/>
        </w:rPr>
        <w:t xml:space="preserve"> lead to</w:t>
      </w:r>
      <w:r w:rsidRPr="00D12DBC">
        <w:rPr>
          <w:rFonts w:ascii="Times New Roman" w:hAnsi="Times New Roman" w:cs="Times New Roman"/>
          <w:sz w:val="24"/>
          <w:szCs w:val="24"/>
        </w:rPr>
        <w:t xml:space="preserve"> functional</w:t>
      </w:r>
      <w:r w:rsidR="000C10C3" w:rsidRPr="00D12DBC">
        <w:rPr>
          <w:rFonts w:ascii="Times New Roman" w:hAnsi="Times New Roman" w:cs="Times New Roman"/>
          <w:sz w:val="24"/>
          <w:szCs w:val="24"/>
        </w:rPr>
        <w:t xml:space="preserve"> the</w:t>
      </w:r>
      <w:r w:rsidR="00734664" w:rsidRPr="00D12DBC">
        <w:rPr>
          <w:rFonts w:ascii="Times New Roman" w:hAnsi="Times New Roman" w:cs="Times New Roman"/>
          <w:sz w:val="24"/>
          <w:szCs w:val="24"/>
        </w:rPr>
        <w:t>ories</w:t>
      </w:r>
      <w:r w:rsidRPr="00D12DBC">
        <w:rPr>
          <w:rFonts w:ascii="Times New Roman" w:hAnsi="Times New Roman" w:cs="Times New Roman"/>
          <w:sz w:val="24"/>
          <w:szCs w:val="24"/>
        </w:rPr>
        <w:t xml:space="preserve">, </w:t>
      </w:r>
      <w:r w:rsidR="00F45B10" w:rsidRPr="00D12DBC">
        <w:rPr>
          <w:rFonts w:ascii="Times New Roman" w:hAnsi="Times New Roman" w:cs="Times New Roman"/>
          <w:sz w:val="24"/>
          <w:szCs w:val="24"/>
        </w:rPr>
        <w:t>which are</w:t>
      </w:r>
      <w:r w:rsidRPr="00D12DBC">
        <w:rPr>
          <w:rFonts w:ascii="Times New Roman" w:hAnsi="Times New Roman" w:cs="Times New Roman"/>
          <w:sz w:val="24"/>
          <w:szCs w:val="24"/>
        </w:rPr>
        <w:t xml:space="preserve"> </w:t>
      </w:r>
      <w:r w:rsidR="00F45B10" w:rsidRPr="00D12DBC">
        <w:rPr>
          <w:rFonts w:ascii="Times New Roman" w:hAnsi="Times New Roman" w:cs="Times New Roman"/>
          <w:sz w:val="24"/>
          <w:szCs w:val="24"/>
        </w:rPr>
        <w:t xml:space="preserve">abstractions </w:t>
      </w:r>
      <w:r w:rsidR="007612C2" w:rsidRPr="00D12DBC">
        <w:rPr>
          <w:rFonts w:ascii="Times New Roman" w:hAnsi="Times New Roman" w:cs="Times New Roman"/>
          <w:sz w:val="24"/>
          <w:szCs w:val="24"/>
        </w:rPr>
        <w:t>that</w:t>
      </w:r>
      <w:r w:rsidRPr="00D12DBC">
        <w:rPr>
          <w:rFonts w:ascii="Times New Roman" w:hAnsi="Times New Roman" w:cs="Times New Roman"/>
          <w:sz w:val="24"/>
          <w:szCs w:val="24"/>
        </w:rPr>
        <w:t xml:space="preserve"> </w:t>
      </w:r>
      <w:r w:rsidR="00734664" w:rsidRPr="00D12DBC">
        <w:rPr>
          <w:rFonts w:ascii="Times New Roman" w:hAnsi="Times New Roman" w:cs="Times New Roman"/>
          <w:sz w:val="24"/>
          <w:szCs w:val="24"/>
        </w:rPr>
        <w:t>are recognizable to</w:t>
      </w:r>
      <w:r w:rsidRPr="00D12DBC">
        <w:rPr>
          <w:rFonts w:ascii="Times New Roman" w:hAnsi="Times New Roman" w:cs="Times New Roman"/>
          <w:sz w:val="24"/>
          <w:szCs w:val="24"/>
        </w:rPr>
        <w:t xml:space="preserve"> per</w:t>
      </w:r>
      <w:r w:rsidR="00F45B10" w:rsidRPr="00D12DBC">
        <w:rPr>
          <w:rFonts w:ascii="Times New Roman" w:hAnsi="Times New Roman" w:cs="Times New Roman"/>
          <w:sz w:val="24"/>
          <w:szCs w:val="24"/>
        </w:rPr>
        <w:t>sons involved in</w:t>
      </w:r>
      <w:r w:rsidR="000C10C3" w:rsidRPr="00D12DBC">
        <w:rPr>
          <w:rFonts w:ascii="Times New Roman" w:hAnsi="Times New Roman" w:cs="Times New Roman"/>
          <w:sz w:val="24"/>
          <w:szCs w:val="24"/>
        </w:rPr>
        <w:t xml:space="preserve"> the</w:t>
      </w:r>
      <w:r w:rsidR="00F45B10" w:rsidRPr="00D12DBC">
        <w:rPr>
          <w:rFonts w:ascii="Times New Roman" w:hAnsi="Times New Roman" w:cs="Times New Roman"/>
          <w:sz w:val="24"/>
          <w:szCs w:val="24"/>
        </w:rPr>
        <w:t xml:space="preserve"> phenomenon (Glaser &amp; Strauss, 1967</w:t>
      </w:r>
      <w:r w:rsidR="003C271C" w:rsidRPr="00D12DBC">
        <w:rPr>
          <w:rFonts w:ascii="Times New Roman" w:hAnsi="Times New Roman" w:cs="Times New Roman"/>
          <w:sz w:val="24"/>
          <w:szCs w:val="24"/>
        </w:rPr>
        <w:t xml:space="preserve">, p. </w:t>
      </w:r>
      <w:r w:rsidR="00947101" w:rsidRPr="00D12DBC">
        <w:rPr>
          <w:rFonts w:ascii="Times New Roman" w:hAnsi="Times New Roman" w:cs="Times New Roman"/>
          <w:sz w:val="24"/>
          <w:szCs w:val="24"/>
        </w:rPr>
        <w:t>101</w:t>
      </w:r>
      <w:r w:rsidR="00F45B10" w:rsidRPr="00D12DBC">
        <w:rPr>
          <w:rFonts w:ascii="Times New Roman" w:hAnsi="Times New Roman" w:cs="Times New Roman"/>
          <w:sz w:val="24"/>
          <w:szCs w:val="24"/>
        </w:rPr>
        <w:t>).</w:t>
      </w:r>
      <w:r w:rsidRPr="00D12DBC">
        <w:rPr>
          <w:rFonts w:ascii="Times New Roman" w:hAnsi="Times New Roman" w:cs="Times New Roman"/>
          <w:sz w:val="24"/>
          <w:szCs w:val="24"/>
        </w:rPr>
        <w:t xml:space="preserve"> For example, if we </w:t>
      </w:r>
      <w:r w:rsidR="00FE5E58" w:rsidRPr="00D12DBC">
        <w:rPr>
          <w:rFonts w:ascii="Times New Roman" w:hAnsi="Times New Roman" w:cs="Times New Roman"/>
          <w:sz w:val="24"/>
          <w:szCs w:val="24"/>
        </w:rPr>
        <w:t xml:space="preserve">studied </w:t>
      </w:r>
      <w:r w:rsidR="00FC3E27" w:rsidRPr="00D12DBC">
        <w:rPr>
          <w:rFonts w:ascii="Times New Roman" w:hAnsi="Times New Roman" w:cs="Times New Roman"/>
          <w:sz w:val="24"/>
          <w:szCs w:val="24"/>
        </w:rPr>
        <w:t xml:space="preserve">people who run </w:t>
      </w:r>
      <w:proofErr w:type="gramStart"/>
      <w:r w:rsidR="00FC3E27" w:rsidRPr="00D12DBC">
        <w:rPr>
          <w:rFonts w:ascii="Times New Roman" w:hAnsi="Times New Roman" w:cs="Times New Roman"/>
          <w:sz w:val="24"/>
          <w:szCs w:val="24"/>
        </w:rPr>
        <w:t>businesses</w:t>
      </w:r>
      <w:proofErr w:type="gramEnd"/>
      <w:r w:rsidRPr="00D12DBC">
        <w:rPr>
          <w:rFonts w:ascii="Times New Roman" w:hAnsi="Times New Roman" w:cs="Times New Roman"/>
          <w:sz w:val="24"/>
          <w:szCs w:val="24"/>
        </w:rPr>
        <w:t xml:space="preserve"> we would use codes familiar to </w:t>
      </w:r>
      <w:r w:rsidR="00734664" w:rsidRPr="00D12DBC">
        <w:rPr>
          <w:rFonts w:ascii="Times New Roman" w:hAnsi="Times New Roman" w:cs="Times New Roman"/>
          <w:sz w:val="24"/>
          <w:szCs w:val="24"/>
        </w:rPr>
        <w:t xml:space="preserve">them and code some as </w:t>
      </w:r>
      <w:r w:rsidR="00FC3E27" w:rsidRPr="00D12DBC">
        <w:rPr>
          <w:rFonts w:ascii="Times New Roman" w:hAnsi="Times New Roman" w:cs="Times New Roman"/>
          <w:sz w:val="24"/>
          <w:szCs w:val="24"/>
        </w:rPr>
        <w:t>managers</w:t>
      </w:r>
      <w:r w:rsidR="00734664" w:rsidRPr="00D12DBC">
        <w:rPr>
          <w:rFonts w:ascii="Times New Roman" w:hAnsi="Times New Roman" w:cs="Times New Roman"/>
          <w:sz w:val="24"/>
          <w:szCs w:val="24"/>
        </w:rPr>
        <w:t xml:space="preserve"> and others as </w:t>
      </w:r>
      <w:r w:rsidR="00FC3E27" w:rsidRPr="00D12DBC">
        <w:rPr>
          <w:rFonts w:ascii="Times New Roman" w:hAnsi="Times New Roman" w:cs="Times New Roman"/>
          <w:sz w:val="24"/>
          <w:szCs w:val="24"/>
        </w:rPr>
        <w:t>entrepreneurs</w:t>
      </w:r>
      <w:r w:rsidR="00734664" w:rsidRPr="00D12DBC">
        <w:rPr>
          <w:rFonts w:ascii="Times New Roman" w:hAnsi="Times New Roman" w:cs="Times New Roman"/>
          <w:sz w:val="24"/>
          <w:szCs w:val="24"/>
        </w:rPr>
        <w:t>.</w:t>
      </w:r>
      <w:r w:rsidRPr="00D12DBC">
        <w:rPr>
          <w:rFonts w:ascii="Times New Roman" w:hAnsi="Times New Roman" w:cs="Times New Roman"/>
          <w:sz w:val="24"/>
          <w:szCs w:val="24"/>
        </w:rPr>
        <w:t xml:space="preserve"> Second order codes</w:t>
      </w:r>
      <w:r w:rsidR="00F45B10" w:rsidRPr="00D12DBC">
        <w:rPr>
          <w:rFonts w:ascii="Times New Roman" w:hAnsi="Times New Roman" w:cs="Times New Roman"/>
          <w:sz w:val="24"/>
          <w:szCs w:val="24"/>
        </w:rPr>
        <w:t xml:space="preserve"> lead to </w:t>
      </w:r>
      <w:r w:rsidRPr="00D12DBC">
        <w:rPr>
          <w:rFonts w:ascii="Times New Roman" w:hAnsi="Times New Roman" w:cs="Times New Roman"/>
          <w:sz w:val="24"/>
          <w:szCs w:val="24"/>
        </w:rPr>
        <w:t>formal</w:t>
      </w:r>
      <w:r w:rsidR="000C10C3" w:rsidRPr="00D12DBC">
        <w:rPr>
          <w:rFonts w:ascii="Times New Roman" w:hAnsi="Times New Roman" w:cs="Times New Roman"/>
          <w:sz w:val="24"/>
          <w:szCs w:val="24"/>
        </w:rPr>
        <w:t xml:space="preserve"> the</w:t>
      </w:r>
      <w:r w:rsidR="00734664" w:rsidRPr="00D12DBC">
        <w:rPr>
          <w:rFonts w:ascii="Times New Roman" w:hAnsi="Times New Roman" w:cs="Times New Roman"/>
          <w:sz w:val="24"/>
          <w:szCs w:val="24"/>
        </w:rPr>
        <w:t>ories</w:t>
      </w:r>
      <w:r w:rsidRPr="00D12DBC">
        <w:rPr>
          <w:rFonts w:ascii="Times New Roman" w:hAnsi="Times New Roman" w:cs="Times New Roman"/>
          <w:sz w:val="24"/>
          <w:szCs w:val="24"/>
        </w:rPr>
        <w:t xml:space="preserve">, </w:t>
      </w:r>
      <w:r w:rsidR="00F45B10" w:rsidRPr="00D12DBC">
        <w:rPr>
          <w:rFonts w:ascii="Times New Roman" w:hAnsi="Times New Roman" w:cs="Times New Roman"/>
          <w:sz w:val="24"/>
          <w:szCs w:val="24"/>
        </w:rPr>
        <w:t xml:space="preserve">which </w:t>
      </w:r>
      <w:r w:rsidR="00734664" w:rsidRPr="00D12DBC">
        <w:rPr>
          <w:rFonts w:ascii="Times New Roman" w:hAnsi="Times New Roman" w:cs="Times New Roman"/>
          <w:sz w:val="24"/>
          <w:szCs w:val="24"/>
        </w:rPr>
        <w:t>are</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or</w:t>
      </w:r>
      <w:r w:rsidR="00734664" w:rsidRPr="00D12DBC">
        <w:rPr>
          <w:rFonts w:ascii="Times New Roman" w:hAnsi="Times New Roman" w:cs="Times New Roman"/>
          <w:sz w:val="24"/>
          <w:szCs w:val="24"/>
        </w:rPr>
        <w:t>ies</w:t>
      </w:r>
      <w:r w:rsidRPr="00D12DBC">
        <w:rPr>
          <w:rFonts w:ascii="Times New Roman" w:hAnsi="Times New Roman" w:cs="Times New Roman"/>
          <w:sz w:val="24"/>
          <w:szCs w:val="24"/>
        </w:rPr>
        <w:t xml:space="preserve"> </w:t>
      </w:r>
      <w:r w:rsidR="00F45B10" w:rsidRPr="00D12DBC">
        <w:rPr>
          <w:rFonts w:ascii="Times New Roman" w:hAnsi="Times New Roman" w:cs="Times New Roman"/>
          <w:sz w:val="24"/>
          <w:szCs w:val="24"/>
        </w:rPr>
        <w:t>that</w:t>
      </w:r>
      <w:r w:rsidR="00734664" w:rsidRPr="00D12DBC">
        <w:rPr>
          <w:rFonts w:ascii="Times New Roman" w:hAnsi="Times New Roman" w:cs="Times New Roman"/>
          <w:sz w:val="24"/>
          <w:szCs w:val="24"/>
        </w:rPr>
        <w:t xml:space="preserve"> reveal</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 xml:space="preserve"> deep structure of </w:t>
      </w:r>
      <w:r w:rsidR="00F45B10" w:rsidRPr="00D12DBC">
        <w:rPr>
          <w:rFonts w:ascii="Times New Roman" w:hAnsi="Times New Roman" w:cs="Times New Roman"/>
          <w:sz w:val="24"/>
          <w:szCs w:val="24"/>
        </w:rPr>
        <w:t>sociological</w:t>
      </w:r>
      <w:r w:rsidRPr="00D12DBC">
        <w:rPr>
          <w:rFonts w:ascii="Times New Roman" w:hAnsi="Times New Roman" w:cs="Times New Roman"/>
          <w:sz w:val="24"/>
          <w:szCs w:val="24"/>
        </w:rPr>
        <w:t xml:space="preserve"> phenomenon, </w:t>
      </w:r>
      <w:r w:rsidR="00D96738" w:rsidRPr="00D12DBC">
        <w:rPr>
          <w:rFonts w:ascii="Times New Roman" w:hAnsi="Times New Roman" w:cs="Times New Roman"/>
          <w:sz w:val="24"/>
          <w:szCs w:val="24"/>
        </w:rPr>
        <w:t>which</w:t>
      </w:r>
      <w:r w:rsidRPr="00D12DBC">
        <w:rPr>
          <w:rFonts w:ascii="Times New Roman" w:hAnsi="Times New Roman" w:cs="Times New Roman"/>
          <w:sz w:val="24"/>
          <w:szCs w:val="24"/>
        </w:rPr>
        <w:t xml:space="preserve"> may not be salient to</w:t>
      </w:r>
      <w:r w:rsidR="000C10C3" w:rsidRPr="00D12DBC">
        <w:rPr>
          <w:rFonts w:ascii="Times New Roman" w:hAnsi="Times New Roman" w:cs="Times New Roman"/>
          <w:sz w:val="24"/>
          <w:szCs w:val="24"/>
        </w:rPr>
        <w:t xml:space="preserve"> </w:t>
      </w:r>
      <w:r w:rsidR="00F45B10" w:rsidRPr="00D12DBC">
        <w:rPr>
          <w:rFonts w:ascii="Times New Roman" w:hAnsi="Times New Roman" w:cs="Times New Roman"/>
          <w:sz w:val="24"/>
          <w:szCs w:val="24"/>
        </w:rPr>
        <w:t>persons involved in</w:t>
      </w:r>
      <w:r w:rsidR="000C10C3" w:rsidRPr="00D12DBC">
        <w:rPr>
          <w:rFonts w:ascii="Times New Roman" w:hAnsi="Times New Roman" w:cs="Times New Roman"/>
          <w:sz w:val="24"/>
          <w:szCs w:val="24"/>
        </w:rPr>
        <w:t xml:space="preserve"> the</w:t>
      </w:r>
      <w:r w:rsidR="00F45B10" w:rsidRPr="00D12DBC">
        <w:rPr>
          <w:rFonts w:ascii="Times New Roman" w:hAnsi="Times New Roman" w:cs="Times New Roman"/>
          <w:sz w:val="24"/>
          <w:szCs w:val="24"/>
        </w:rPr>
        <w:t xml:space="preserve"> phenomenon (Glaser &amp; Strauss, 1967</w:t>
      </w:r>
      <w:r w:rsidR="003C271C" w:rsidRPr="00D12DBC">
        <w:rPr>
          <w:rFonts w:ascii="Times New Roman" w:hAnsi="Times New Roman" w:cs="Times New Roman"/>
          <w:sz w:val="24"/>
          <w:szCs w:val="24"/>
        </w:rPr>
        <w:t>, p.</w:t>
      </w:r>
      <w:r w:rsidR="00947101" w:rsidRPr="00D12DBC">
        <w:rPr>
          <w:rFonts w:ascii="Times New Roman" w:hAnsi="Times New Roman" w:cs="Times New Roman"/>
          <w:sz w:val="24"/>
          <w:szCs w:val="24"/>
        </w:rPr>
        <w:t xml:space="preserve"> 104</w:t>
      </w:r>
      <w:r w:rsidR="00F45B10" w:rsidRPr="00D12DBC">
        <w:rPr>
          <w:rFonts w:ascii="Times New Roman" w:hAnsi="Times New Roman" w:cs="Times New Roman"/>
          <w:sz w:val="24"/>
          <w:szCs w:val="24"/>
        </w:rPr>
        <w:t>)</w:t>
      </w:r>
      <w:r w:rsidRPr="00D12DBC">
        <w:rPr>
          <w:rFonts w:ascii="Times New Roman" w:hAnsi="Times New Roman" w:cs="Times New Roman"/>
          <w:sz w:val="24"/>
          <w:szCs w:val="24"/>
        </w:rPr>
        <w:t>. For example, if we</w:t>
      </w:r>
      <w:r w:rsidR="000C10C3" w:rsidRPr="00D12DBC">
        <w:rPr>
          <w:rFonts w:ascii="Times New Roman" w:hAnsi="Times New Roman" w:cs="Times New Roman"/>
          <w:sz w:val="24"/>
          <w:szCs w:val="24"/>
        </w:rPr>
        <w:t xml:space="preserve"> </w:t>
      </w:r>
      <w:r w:rsidRPr="00D12DBC">
        <w:rPr>
          <w:rFonts w:ascii="Times New Roman" w:hAnsi="Times New Roman" w:cs="Times New Roman"/>
          <w:sz w:val="24"/>
          <w:szCs w:val="24"/>
        </w:rPr>
        <w:t xml:space="preserve">classify some people who </w:t>
      </w:r>
      <w:r w:rsidR="00FC3E27" w:rsidRPr="00D12DBC">
        <w:rPr>
          <w:rFonts w:ascii="Times New Roman" w:hAnsi="Times New Roman" w:cs="Times New Roman"/>
          <w:sz w:val="24"/>
          <w:szCs w:val="24"/>
        </w:rPr>
        <w:t>start new businesses</w:t>
      </w:r>
      <w:r w:rsidRPr="00D12DBC">
        <w:rPr>
          <w:rFonts w:ascii="Times New Roman" w:hAnsi="Times New Roman" w:cs="Times New Roman"/>
          <w:sz w:val="24"/>
          <w:szCs w:val="24"/>
        </w:rPr>
        <w:t xml:space="preserve"> as motivated by false consciousness, it may not </w:t>
      </w:r>
      <w:r w:rsidR="004756DB" w:rsidRPr="00D12DBC">
        <w:rPr>
          <w:rFonts w:ascii="Times New Roman" w:hAnsi="Times New Roman" w:cs="Times New Roman"/>
          <w:sz w:val="24"/>
          <w:szCs w:val="24"/>
        </w:rPr>
        <w:t>make sense to</w:t>
      </w:r>
      <w:r w:rsidR="000C10C3" w:rsidRPr="00D12DBC">
        <w:rPr>
          <w:rFonts w:ascii="Times New Roman" w:hAnsi="Times New Roman" w:cs="Times New Roman"/>
          <w:sz w:val="24"/>
          <w:szCs w:val="24"/>
        </w:rPr>
        <w:t xml:space="preserve"> the</w:t>
      </w:r>
      <w:r w:rsidR="004756DB" w:rsidRPr="00D12DBC">
        <w:rPr>
          <w:rFonts w:ascii="Times New Roman" w:hAnsi="Times New Roman" w:cs="Times New Roman"/>
          <w:sz w:val="24"/>
          <w:szCs w:val="24"/>
        </w:rPr>
        <w:t xml:space="preserve"> </w:t>
      </w:r>
      <w:r w:rsidR="00FC3E27" w:rsidRPr="00D12DBC">
        <w:rPr>
          <w:rFonts w:ascii="Times New Roman" w:hAnsi="Times New Roman" w:cs="Times New Roman"/>
          <w:sz w:val="24"/>
          <w:szCs w:val="24"/>
        </w:rPr>
        <w:t>entrepreneurs</w:t>
      </w:r>
      <w:r w:rsidRPr="00D12DBC">
        <w:rPr>
          <w:rFonts w:ascii="Times New Roman" w:hAnsi="Times New Roman" w:cs="Times New Roman"/>
          <w:sz w:val="24"/>
          <w:szCs w:val="24"/>
        </w:rPr>
        <w:t>, b</w:t>
      </w:r>
      <w:r w:rsidR="004756DB" w:rsidRPr="00D12DBC">
        <w:rPr>
          <w:rFonts w:ascii="Times New Roman" w:hAnsi="Times New Roman" w:cs="Times New Roman"/>
          <w:sz w:val="24"/>
          <w:szCs w:val="24"/>
        </w:rPr>
        <w:t xml:space="preserve">ut it might make sense to </w:t>
      </w:r>
      <w:r w:rsidR="00734664" w:rsidRPr="00D12DBC">
        <w:rPr>
          <w:rFonts w:ascii="Times New Roman" w:hAnsi="Times New Roman" w:cs="Times New Roman"/>
          <w:sz w:val="24"/>
          <w:szCs w:val="24"/>
        </w:rPr>
        <w:t>Marxist sociologists</w:t>
      </w:r>
      <w:r w:rsidRPr="00D12DBC">
        <w:rPr>
          <w:rFonts w:ascii="Times New Roman" w:hAnsi="Times New Roman" w:cs="Times New Roman"/>
          <w:sz w:val="24"/>
          <w:szCs w:val="24"/>
        </w:rPr>
        <w:t>. This</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oretical mindset is reflected in</w:t>
      </w:r>
      <w:r w:rsidR="000C10C3" w:rsidRPr="00D12DBC">
        <w:rPr>
          <w:rFonts w:ascii="Times New Roman" w:hAnsi="Times New Roman" w:cs="Times New Roman"/>
          <w:sz w:val="24"/>
          <w:szCs w:val="24"/>
        </w:rPr>
        <w:t xml:space="preserve"> the</w:t>
      </w:r>
      <w:r w:rsidR="001D499B" w:rsidRPr="00D12DBC">
        <w:rPr>
          <w:rFonts w:ascii="Times New Roman" w:hAnsi="Times New Roman" w:cs="Times New Roman"/>
          <w:sz w:val="24"/>
          <w:szCs w:val="24"/>
        </w:rPr>
        <w:t xml:space="preserve"> 1</w:t>
      </w:r>
      <w:r w:rsidR="001D499B" w:rsidRPr="00D12DBC">
        <w:rPr>
          <w:rFonts w:ascii="Times New Roman" w:hAnsi="Times New Roman" w:cs="Times New Roman"/>
          <w:sz w:val="24"/>
          <w:szCs w:val="24"/>
          <w:vertAlign w:val="superscript"/>
        </w:rPr>
        <w:t>st</w:t>
      </w:r>
      <w:r w:rsidR="00734664" w:rsidRPr="00D12DBC">
        <w:rPr>
          <w:rFonts w:ascii="Times New Roman" w:hAnsi="Times New Roman" w:cs="Times New Roman"/>
          <w:sz w:val="24"/>
          <w:szCs w:val="24"/>
        </w:rPr>
        <w:t xml:space="preserve"> wave of GT’s </w:t>
      </w:r>
      <w:r w:rsidR="00916133" w:rsidRPr="00D12DBC">
        <w:rPr>
          <w:rFonts w:ascii="Times New Roman" w:hAnsi="Times New Roman" w:cs="Times New Roman"/>
          <w:sz w:val="24"/>
          <w:szCs w:val="24"/>
        </w:rPr>
        <w:t xml:space="preserve">assumptions about </w:t>
      </w:r>
      <w:r w:rsidR="00734664" w:rsidRPr="00D12DBC">
        <w:rPr>
          <w:rFonts w:ascii="Times New Roman" w:hAnsi="Times New Roman" w:cs="Times New Roman"/>
          <w:sz w:val="24"/>
          <w:szCs w:val="24"/>
        </w:rPr>
        <w:t>what constitutes theoretically solid ground and grounds for theory discovery</w:t>
      </w:r>
      <w:r w:rsidRPr="00D12DBC">
        <w:rPr>
          <w:rFonts w:ascii="Times New Roman" w:hAnsi="Times New Roman" w:cs="Times New Roman"/>
          <w:sz w:val="24"/>
          <w:szCs w:val="24"/>
        </w:rPr>
        <w:t>.</w:t>
      </w:r>
    </w:p>
    <w:p w14:paraId="330B88D0" w14:textId="28027D42" w:rsidR="00874673" w:rsidRPr="00D12DBC" w:rsidRDefault="001A210C" w:rsidP="00D12DBC">
      <w:pPr>
        <w:spacing w:after="0" w:line="240" w:lineRule="auto"/>
        <w:ind w:firstLine="720"/>
        <w:jc w:val="both"/>
        <w:rPr>
          <w:rFonts w:ascii="Times New Roman" w:hAnsi="Times New Roman" w:cs="Times New Roman"/>
          <w:sz w:val="24"/>
          <w:szCs w:val="24"/>
        </w:rPr>
      </w:pPr>
      <w:r w:rsidRPr="00D12DBC">
        <w:rPr>
          <w:rFonts w:ascii="Times New Roman" w:hAnsi="Times New Roman" w:cs="Times New Roman"/>
          <w:b/>
          <w:sz w:val="24"/>
          <w:szCs w:val="24"/>
        </w:rPr>
        <w:t>Theoretically solid ground</w:t>
      </w:r>
      <w:r w:rsidR="00E0027E" w:rsidRPr="00D12DBC">
        <w:rPr>
          <w:rFonts w:ascii="Times New Roman" w:hAnsi="Times New Roman" w:cs="Times New Roman"/>
          <w:b/>
          <w:sz w:val="24"/>
          <w:szCs w:val="24"/>
        </w:rPr>
        <w:t>.</w:t>
      </w:r>
      <w:r w:rsidR="00E0027E" w:rsidRPr="00D12DBC">
        <w:rPr>
          <w:rFonts w:ascii="Times New Roman" w:hAnsi="Times New Roman" w:cs="Times New Roman"/>
          <w:sz w:val="24"/>
          <w:szCs w:val="24"/>
        </w:rPr>
        <w:t xml:space="preserve"> </w:t>
      </w:r>
      <w:r w:rsidR="00A225BA" w:rsidRPr="00D12DBC">
        <w:rPr>
          <w:rFonts w:ascii="Times New Roman" w:hAnsi="Times New Roman" w:cs="Times New Roman"/>
          <w:sz w:val="24"/>
          <w:szCs w:val="24"/>
        </w:rPr>
        <w:t>In</w:t>
      </w:r>
      <w:r w:rsidR="000C10C3" w:rsidRPr="00D12DBC">
        <w:rPr>
          <w:rFonts w:ascii="Times New Roman" w:hAnsi="Times New Roman" w:cs="Times New Roman"/>
          <w:sz w:val="24"/>
          <w:szCs w:val="24"/>
        </w:rPr>
        <w:t xml:space="preserve"> the</w:t>
      </w:r>
      <w:r w:rsidR="001D499B" w:rsidRPr="00D12DBC">
        <w:rPr>
          <w:rFonts w:ascii="Times New Roman" w:hAnsi="Times New Roman" w:cs="Times New Roman"/>
          <w:sz w:val="24"/>
          <w:szCs w:val="24"/>
        </w:rPr>
        <w:t xml:space="preserve"> 1</w:t>
      </w:r>
      <w:r w:rsidR="001D499B" w:rsidRPr="00D12DBC">
        <w:rPr>
          <w:rFonts w:ascii="Times New Roman" w:hAnsi="Times New Roman" w:cs="Times New Roman"/>
          <w:sz w:val="24"/>
          <w:szCs w:val="24"/>
          <w:vertAlign w:val="superscript"/>
        </w:rPr>
        <w:t>st</w:t>
      </w:r>
      <w:r w:rsidR="001D499B" w:rsidRPr="00D12DBC">
        <w:rPr>
          <w:rFonts w:ascii="Times New Roman" w:hAnsi="Times New Roman" w:cs="Times New Roman"/>
          <w:sz w:val="24"/>
          <w:szCs w:val="24"/>
        </w:rPr>
        <w:t xml:space="preserve"> wave of </w:t>
      </w:r>
      <w:r w:rsidR="000B5B96" w:rsidRPr="00D12DBC">
        <w:rPr>
          <w:rFonts w:ascii="Times New Roman" w:hAnsi="Times New Roman" w:cs="Times New Roman"/>
          <w:sz w:val="24"/>
          <w:szCs w:val="24"/>
        </w:rPr>
        <w:t xml:space="preserve">GT </w:t>
      </w:r>
      <w:r w:rsidR="00737C19" w:rsidRPr="00D12DBC">
        <w:rPr>
          <w:rFonts w:ascii="Times New Roman" w:hAnsi="Times New Roman" w:cs="Times New Roman"/>
          <w:sz w:val="24"/>
          <w:szCs w:val="24"/>
        </w:rPr>
        <w:t>theoretically solid ground is found in data that is recognizable</w:t>
      </w:r>
      <w:r w:rsidR="00A225BA" w:rsidRPr="00D12DBC">
        <w:rPr>
          <w:rFonts w:ascii="Times New Roman" w:hAnsi="Times New Roman" w:cs="Times New Roman"/>
          <w:sz w:val="24"/>
          <w:szCs w:val="24"/>
        </w:rPr>
        <w:t>.</w:t>
      </w:r>
      <w:r w:rsidR="00286629" w:rsidRPr="00D12DBC">
        <w:rPr>
          <w:rFonts w:ascii="Times New Roman" w:hAnsi="Times New Roman" w:cs="Times New Roman"/>
          <w:sz w:val="24"/>
          <w:szCs w:val="24"/>
        </w:rPr>
        <w:t xml:space="preserve"> </w:t>
      </w:r>
      <w:r w:rsidR="00A225BA" w:rsidRPr="00D12DBC">
        <w:rPr>
          <w:rFonts w:ascii="Times New Roman" w:hAnsi="Times New Roman" w:cs="Times New Roman"/>
          <w:sz w:val="24"/>
          <w:szCs w:val="24"/>
        </w:rPr>
        <w:t>This applies</w:t>
      </w:r>
      <w:r w:rsidR="00500B0D" w:rsidRPr="00D12DBC">
        <w:rPr>
          <w:rFonts w:ascii="Times New Roman" w:hAnsi="Times New Roman" w:cs="Times New Roman"/>
          <w:sz w:val="24"/>
          <w:szCs w:val="24"/>
        </w:rPr>
        <w:t xml:space="preserve"> to both first and second order</w:t>
      </w:r>
      <w:r w:rsidR="00F84085" w:rsidRPr="00D12DBC">
        <w:rPr>
          <w:rFonts w:ascii="Times New Roman" w:hAnsi="Times New Roman" w:cs="Times New Roman"/>
          <w:sz w:val="24"/>
          <w:szCs w:val="24"/>
        </w:rPr>
        <w:t xml:space="preserve"> codes</w:t>
      </w:r>
      <w:r w:rsidR="000C10C3" w:rsidRPr="00D12DBC">
        <w:rPr>
          <w:rFonts w:ascii="Times New Roman" w:hAnsi="Times New Roman" w:cs="Times New Roman"/>
          <w:sz w:val="24"/>
          <w:szCs w:val="24"/>
        </w:rPr>
        <w:t>. The</w:t>
      </w:r>
      <w:r w:rsidR="001D499B" w:rsidRPr="00D12DBC">
        <w:rPr>
          <w:rFonts w:ascii="Times New Roman" w:hAnsi="Times New Roman" w:cs="Times New Roman"/>
          <w:sz w:val="24"/>
          <w:szCs w:val="24"/>
        </w:rPr>
        <w:t xml:space="preserve"> 1</w:t>
      </w:r>
      <w:r w:rsidR="001D499B" w:rsidRPr="00D12DBC">
        <w:rPr>
          <w:rFonts w:ascii="Times New Roman" w:hAnsi="Times New Roman" w:cs="Times New Roman"/>
          <w:sz w:val="24"/>
          <w:szCs w:val="24"/>
          <w:vertAlign w:val="superscript"/>
        </w:rPr>
        <w:t>st</w:t>
      </w:r>
      <w:r w:rsidR="00813E21" w:rsidRPr="00D12DBC">
        <w:rPr>
          <w:rFonts w:ascii="Times New Roman" w:hAnsi="Times New Roman" w:cs="Times New Roman"/>
          <w:sz w:val="24"/>
          <w:szCs w:val="24"/>
        </w:rPr>
        <w:t xml:space="preserve"> wave of GT</w:t>
      </w:r>
      <w:r w:rsidR="00F84085" w:rsidRPr="00D12DBC">
        <w:rPr>
          <w:rFonts w:ascii="Times New Roman" w:hAnsi="Times New Roman" w:cs="Times New Roman"/>
          <w:sz w:val="24"/>
          <w:szCs w:val="24"/>
        </w:rPr>
        <w:t>’s</w:t>
      </w:r>
      <w:r w:rsidR="000C10C3" w:rsidRPr="00D12DBC">
        <w:rPr>
          <w:rFonts w:ascii="Times New Roman" w:hAnsi="Times New Roman" w:cs="Times New Roman"/>
          <w:sz w:val="24"/>
          <w:szCs w:val="24"/>
        </w:rPr>
        <w:t xml:space="preserve"> </w:t>
      </w:r>
      <w:r w:rsidR="00286629" w:rsidRPr="00D12DBC">
        <w:rPr>
          <w:rFonts w:ascii="Times New Roman" w:hAnsi="Times New Roman" w:cs="Times New Roman"/>
          <w:sz w:val="24"/>
          <w:szCs w:val="24"/>
        </w:rPr>
        <w:t xml:space="preserve">first order </w:t>
      </w:r>
      <w:r w:rsidR="00F84085" w:rsidRPr="00D12DBC">
        <w:rPr>
          <w:rFonts w:ascii="Times New Roman" w:hAnsi="Times New Roman" w:cs="Times New Roman"/>
          <w:sz w:val="24"/>
          <w:szCs w:val="24"/>
        </w:rPr>
        <w:t>codes</w:t>
      </w:r>
      <w:r w:rsidR="00286629" w:rsidRPr="00D12DBC">
        <w:rPr>
          <w:rFonts w:ascii="Times New Roman" w:hAnsi="Times New Roman" w:cs="Times New Roman"/>
          <w:sz w:val="24"/>
          <w:szCs w:val="24"/>
        </w:rPr>
        <w:t xml:space="preserve"> </w:t>
      </w:r>
      <w:r w:rsidR="00F84085" w:rsidRPr="00D12DBC">
        <w:rPr>
          <w:rFonts w:ascii="Times New Roman" w:hAnsi="Times New Roman" w:cs="Times New Roman"/>
          <w:sz w:val="24"/>
          <w:szCs w:val="24"/>
        </w:rPr>
        <w:t>come</w:t>
      </w:r>
      <w:r w:rsidR="00286629" w:rsidRPr="00D12DBC">
        <w:rPr>
          <w:rFonts w:ascii="Times New Roman" w:hAnsi="Times New Roman" w:cs="Times New Roman"/>
          <w:sz w:val="24"/>
          <w:szCs w:val="24"/>
        </w:rPr>
        <w:t xml:space="preserve"> from looking closely at</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 xml:space="preserve"> </w:t>
      </w:r>
      <w:r w:rsidR="001006FE" w:rsidRPr="00D12DBC">
        <w:rPr>
          <w:rFonts w:ascii="Times New Roman" w:hAnsi="Times New Roman" w:cs="Times New Roman"/>
          <w:sz w:val="24"/>
          <w:szCs w:val="24"/>
        </w:rPr>
        <w:t>slices</w:t>
      </w:r>
      <w:r w:rsidR="00286629" w:rsidRPr="00D12DBC">
        <w:rPr>
          <w:rFonts w:ascii="Times New Roman" w:hAnsi="Times New Roman" w:cs="Times New Roman"/>
          <w:sz w:val="24"/>
          <w:szCs w:val="24"/>
        </w:rPr>
        <w:t xml:space="preserve"> of life th</w:t>
      </w:r>
      <w:r w:rsidR="00A225BA" w:rsidRPr="00D12DBC">
        <w:rPr>
          <w:rFonts w:ascii="Times New Roman" w:hAnsi="Times New Roman" w:cs="Times New Roman"/>
          <w:sz w:val="24"/>
          <w:szCs w:val="24"/>
        </w:rPr>
        <w:t>at</w:t>
      </w:r>
      <w:r w:rsidR="00286629" w:rsidRPr="00D12DBC">
        <w:rPr>
          <w:rFonts w:ascii="Times New Roman" w:hAnsi="Times New Roman" w:cs="Times New Roman"/>
          <w:sz w:val="24"/>
          <w:szCs w:val="24"/>
        </w:rPr>
        <w:t xml:space="preserve"> seem to be shared by </w:t>
      </w:r>
      <w:r w:rsidR="00D96738" w:rsidRPr="00D12DBC">
        <w:rPr>
          <w:rFonts w:ascii="Times New Roman" w:hAnsi="Times New Roman" w:cs="Times New Roman"/>
          <w:sz w:val="24"/>
          <w:szCs w:val="24"/>
        </w:rPr>
        <w:t>participants</w:t>
      </w:r>
      <w:r w:rsidR="00286629" w:rsidRPr="00D12DBC">
        <w:rPr>
          <w:rFonts w:ascii="Times New Roman" w:hAnsi="Times New Roman" w:cs="Times New Roman"/>
          <w:sz w:val="24"/>
          <w:szCs w:val="24"/>
        </w:rPr>
        <w:t xml:space="preserve">. </w:t>
      </w:r>
      <w:r w:rsidR="00874673" w:rsidRPr="00D12DBC">
        <w:rPr>
          <w:rFonts w:ascii="Times New Roman" w:hAnsi="Times New Roman" w:cs="Times New Roman"/>
          <w:sz w:val="24"/>
          <w:szCs w:val="24"/>
        </w:rPr>
        <w:t>Thus,</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 xml:space="preserve"> </w:t>
      </w:r>
      <w:r w:rsidR="00441B57" w:rsidRPr="00D12DBC">
        <w:rPr>
          <w:rFonts w:ascii="Times New Roman" w:hAnsi="Times New Roman" w:cs="Times New Roman"/>
          <w:sz w:val="24"/>
          <w:szCs w:val="24"/>
        </w:rPr>
        <w:t>organizational scientist</w:t>
      </w:r>
      <w:r w:rsidR="00286629" w:rsidRPr="00D12DBC">
        <w:rPr>
          <w:rFonts w:ascii="Times New Roman" w:hAnsi="Times New Roman" w:cs="Times New Roman"/>
          <w:sz w:val="24"/>
          <w:szCs w:val="24"/>
        </w:rPr>
        <w:t xml:space="preserve"> is discouraged from simply providing examples of</w:t>
      </w:r>
      <w:r w:rsidR="000C10C3" w:rsidRPr="00D12DBC">
        <w:rPr>
          <w:rFonts w:ascii="Times New Roman" w:hAnsi="Times New Roman" w:cs="Times New Roman"/>
          <w:sz w:val="24"/>
          <w:szCs w:val="24"/>
        </w:rPr>
        <w:t xml:space="preserve"> </w:t>
      </w:r>
      <w:r w:rsidR="00286629" w:rsidRPr="00D12DBC">
        <w:rPr>
          <w:rFonts w:ascii="Times New Roman" w:hAnsi="Times New Roman" w:cs="Times New Roman"/>
          <w:sz w:val="24"/>
          <w:szCs w:val="24"/>
        </w:rPr>
        <w:t>first order code</w:t>
      </w:r>
      <w:r w:rsidR="001006FE" w:rsidRPr="00D12DBC">
        <w:rPr>
          <w:rFonts w:ascii="Times New Roman" w:hAnsi="Times New Roman" w:cs="Times New Roman"/>
          <w:sz w:val="24"/>
          <w:szCs w:val="24"/>
        </w:rPr>
        <w:t>s</w:t>
      </w:r>
      <w:r w:rsidR="00286629" w:rsidRPr="00D12DBC">
        <w:rPr>
          <w:rFonts w:ascii="Times New Roman" w:hAnsi="Times New Roman" w:cs="Times New Roman"/>
          <w:sz w:val="24"/>
          <w:szCs w:val="24"/>
        </w:rPr>
        <w:t xml:space="preserve">, but instead </w:t>
      </w:r>
      <w:r w:rsidR="00F84085" w:rsidRPr="00D12DBC">
        <w:rPr>
          <w:rFonts w:ascii="Times New Roman" w:hAnsi="Times New Roman" w:cs="Times New Roman"/>
          <w:sz w:val="24"/>
          <w:szCs w:val="24"/>
        </w:rPr>
        <w:t>is</w:t>
      </w:r>
      <w:r w:rsidR="001006FE" w:rsidRPr="00D12DBC">
        <w:rPr>
          <w:rFonts w:ascii="Times New Roman" w:hAnsi="Times New Roman" w:cs="Times New Roman"/>
          <w:sz w:val="24"/>
          <w:szCs w:val="24"/>
        </w:rPr>
        <w:t xml:space="preserve"> encouraged</w:t>
      </w:r>
      <w:r w:rsidR="00F84085" w:rsidRPr="00D12DBC">
        <w:rPr>
          <w:rFonts w:ascii="Times New Roman" w:hAnsi="Times New Roman" w:cs="Times New Roman"/>
          <w:sz w:val="24"/>
          <w:szCs w:val="24"/>
        </w:rPr>
        <w:t xml:space="preserve"> to </w:t>
      </w:r>
      <w:r w:rsidR="001006FE" w:rsidRPr="00D12DBC">
        <w:rPr>
          <w:rFonts w:ascii="Times New Roman" w:hAnsi="Times New Roman" w:cs="Times New Roman"/>
          <w:sz w:val="24"/>
          <w:szCs w:val="24"/>
        </w:rPr>
        <w:t>develop out of data first order codes that constitute the parts of a functional theory (Glaser &amp; Strauss, 1967</w:t>
      </w:r>
      <w:r w:rsidR="003C271C" w:rsidRPr="00D12DBC">
        <w:rPr>
          <w:rFonts w:ascii="Times New Roman" w:hAnsi="Times New Roman" w:cs="Times New Roman"/>
          <w:sz w:val="24"/>
          <w:szCs w:val="24"/>
        </w:rPr>
        <w:t>, p.</w:t>
      </w:r>
      <w:r w:rsidR="00B7535B" w:rsidRPr="00D12DBC">
        <w:rPr>
          <w:rFonts w:ascii="Times New Roman" w:hAnsi="Times New Roman" w:cs="Times New Roman"/>
          <w:sz w:val="24"/>
          <w:szCs w:val="24"/>
        </w:rPr>
        <w:t xml:space="preserve"> 45</w:t>
      </w:r>
      <w:r w:rsidR="001006FE" w:rsidRPr="00D12DBC">
        <w:rPr>
          <w:rFonts w:ascii="Times New Roman" w:hAnsi="Times New Roman" w:cs="Times New Roman"/>
          <w:sz w:val="24"/>
          <w:szCs w:val="24"/>
        </w:rPr>
        <w:t>)</w:t>
      </w:r>
      <w:r w:rsidR="00286629" w:rsidRPr="00D12DBC">
        <w:rPr>
          <w:rFonts w:ascii="Times New Roman" w:hAnsi="Times New Roman" w:cs="Times New Roman"/>
          <w:sz w:val="24"/>
          <w:szCs w:val="24"/>
        </w:rPr>
        <w:t>.</w:t>
      </w:r>
      <w:r w:rsidR="00A225BA" w:rsidRPr="00D12DBC">
        <w:rPr>
          <w:rFonts w:ascii="Times New Roman" w:hAnsi="Times New Roman" w:cs="Times New Roman"/>
          <w:sz w:val="24"/>
          <w:szCs w:val="24"/>
        </w:rPr>
        <w:t xml:space="preserve"> For example, if </w:t>
      </w:r>
      <w:r w:rsidR="00A30FCB" w:rsidRPr="00D12DBC">
        <w:rPr>
          <w:rFonts w:ascii="Times New Roman" w:hAnsi="Times New Roman" w:cs="Times New Roman"/>
          <w:sz w:val="24"/>
          <w:szCs w:val="24"/>
        </w:rPr>
        <w:t>entrepreneurs</w:t>
      </w:r>
      <w:r w:rsidR="00A225BA" w:rsidRPr="00D12DBC">
        <w:rPr>
          <w:rFonts w:ascii="Times New Roman" w:hAnsi="Times New Roman" w:cs="Times New Roman"/>
          <w:sz w:val="24"/>
          <w:szCs w:val="24"/>
        </w:rPr>
        <w:t xml:space="preserve"> have a functional</w:t>
      </w:r>
      <w:r w:rsidR="000C10C3" w:rsidRPr="00D12DBC">
        <w:rPr>
          <w:rFonts w:ascii="Times New Roman" w:hAnsi="Times New Roman" w:cs="Times New Roman"/>
          <w:sz w:val="24"/>
          <w:szCs w:val="24"/>
        </w:rPr>
        <w:t xml:space="preserve"> the</w:t>
      </w:r>
      <w:r w:rsidR="00A225BA" w:rsidRPr="00D12DBC">
        <w:rPr>
          <w:rFonts w:ascii="Times New Roman" w:hAnsi="Times New Roman" w:cs="Times New Roman"/>
          <w:sz w:val="24"/>
          <w:szCs w:val="24"/>
        </w:rPr>
        <w:t xml:space="preserve">ory of </w:t>
      </w:r>
      <w:r w:rsidR="00A30FCB" w:rsidRPr="00D12DBC">
        <w:rPr>
          <w:rFonts w:ascii="Times New Roman" w:hAnsi="Times New Roman" w:cs="Times New Roman"/>
          <w:sz w:val="24"/>
          <w:szCs w:val="24"/>
        </w:rPr>
        <w:t>new venture opportunities</w:t>
      </w:r>
      <w:r w:rsidR="00A225BA" w:rsidRPr="00D12DBC">
        <w:rPr>
          <w:rFonts w:ascii="Times New Roman" w:hAnsi="Times New Roman" w:cs="Times New Roman"/>
          <w:sz w:val="24"/>
          <w:szCs w:val="24"/>
        </w:rPr>
        <w:t>,</w:t>
      </w:r>
      <w:r w:rsidR="000C10C3" w:rsidRPr="00D12DBC">
        <w:rPr>
          <w:rFonts w:ascii="Times New Roman" w:hAnsi="Times New Roman" w:cs="Times New Roman"/>
          <w:sz w:val="24"/>
          <w:szCs w:val="24"/>
        </w:rPr>
        <w:t xml:space="preserve"> the</w:t>
      </w:r>
      <w:r w:rsidR="00A225BA" w:rsidRPr="00D12DBC">
        <w:rPr>
          <w:rFonts w:ascii="Times New Roman" w:hAnsi="Times New Roman" w:cs="Times New Roman"/>
          <w:sz w:val="24"/>
          <w:szCs w:val="24"/>
        </w:rPr>
        <w:t xml:space="preserve"> </w:t>
      </w:r>
      <w:r w:rsidR="00441B57" w:rsidRPr="00D12DBC">
        <w:rPr>
          <w:rFonts w:ascii="Times New Roman" w:hAnsi="Times New Roman" w:cs="Times New Roman"/>
          <w:sz w:val="24"/>
          <w:szCs w:val="24"/>
        </w:rPr>
        <w:t xml:space="preserve">organizational scientist </w:t>
      </w:r>
      <w:r w:rsidR="00B7535B" w:rsidRPr="00D12DBC">
        <w:rPr>
          <w:rFonts w:ascii="Times New Roman" w:hAnsi="Times New Roman" w:cs="Times New Roman"/>
          <w:sz w:val="24"/>
          <w:szCs w:val="24"/>
        </w:rPr>
        <w:t>would be</w:t>
      </w:r>
      <w:r w:rsidR="00A225BA" w:rsidRPr="00D12DBC">
        <w:rPr>
          <w:rFonts w:ascii="Times New Roman" w:hAnsi="Times New Roman" w:cs="Times New Roman"/>
          <w:sz w:val="24"/>
          <w:szCs w:val="24"/>
        </w:rPr>
        <w:t xml:space="preserve"> discouraged from providi</w:t>
      </w:r>
      <w:r w:rsidR="00874673" w:rsidRPr="00D12DBC">
        <w:rPr>
          <w:rFonts w:ascii="Times New Roman" w:hAnsi="Times New Roman" w:cs="Times New Roman"/>
          <w:sz w:val="24"/>
          <w:szCs w:val="24"/>
        </w:rPr>
        <w:t xml:space="preserve">ng descriptions or quotes that simply provide examples of what participants call </w:t>
      </w:r>
      <w:r w:rsidR="00A30FCB" w:rsidRPr="00D12DBC">
        <w:rPr>
          <w:rFonts w:ascii="Times New Roman" w:hAnsi="Times New Roman" w:cs="Times New Roman"/>
          <w:sz w:val="24"/>
          <w:szCs w:val="24"/>
        </w:rPr>
        <w:t>new venture opportunities</w:t>
      </w:r>
      <w:r w:rsidR="00874673" w:rsidRPr="00D12DBC">
        <w:rPr>
          <w:rFonts w:ascii="Times New Roman" w:hAnsi="Times New Roman" w:cs="Times New Roman"/>
          <w:sz w:val="24"/>
          <w:szCs w:val="24"/>
        </w:rPr>
        <w:t>. Instead,</w:t>
      </w:r>
      <w:r w:rsidR="000C10C3" w:rsidRPr="00D12DBC">
        <w:rPr>
          <w:rFonts w:ascii="Times New Roman" w:hAnsi="Times New Roman" w:cs="Times New Roman"/>
          <w:sz w:val="24"/>
          <w:szCs w:val="24"/>
        </w:rPr>
        <w:t xml:space="preserve"> the</w:t>
      </w:r>
      <w:r w:rsidR="00874673" w:rsidRPr="00D12DBC">
        <w:rPr>
          <w:rFonts w:ascii="Times New Roman" w:hAnsi="Times New Roman" w:cs="Times New Roman"/>
          <w:sz w:val="24"/>
          <w:szCs w:val="24"/>
        </w:rPr>
        <w:t xml:space="preserve"> </w:t>
      </w:r>
      <w:r w:rsidR="00441B57" w:rsidRPr="00D12DBC">
        <w:rPr>
          <w:rFonts w:ascii="Times New Roman" w:hAnsi="Times New Roman" w:cs="Times New Roman"/>
          <w:sz w:val="24"/>
          <w:szCs w:val="24"/>
        </w:rPr>
        <w:t xml:space="preserve">organizational scientist </w:t>
      </w:r>
      <w:r w:rsidR="00B7535B" w:rsidRPr="00D12DBC">
        <w:rPr>
          <w:rFonts w:ascii="Times New Roman" w:hAnsi="Times New Roman" w:cs="Times New Roman"/>
          <w:sz w:val="24"/>
          <w:szCs w:val="24"/>
        </w:rPr>
        <w:t xml:space="preserve">would be </w:t>
      </w:r>
      <w:r w:rsidR="00874673" w:rsidRPr="00D12DBC">
        <w:rPr>
          <w:rFonts w:ascii="Times New Roman" w:hAnsi="Times New Roman" w:cs="Times New Roman"/>
          <w:sz w:val="24"/>
          <w:szCs w:val="24"/>
        </w:rPr>
        <w:t xml:space="preserve">encouraged to code data that explains what constitutes </w:t>
      </w:r>
      <w:r w:rsidR="00A30FCB" w:rsidRPr="00D12DBC">
        <w:rPr>
          <w:rFonts w:ascii="Times New Roman" w:hAnsi="Times New Roman" w:cs="Times New Roman"/>
          <w:sz w:val="24"/>
          <w:szCs w:val="24"/>
        </w:rPr>
        <w:t>a new venture</w:t>
      </w:r>
      <w:r w:rsidR="00874673" w:rsidRPr="00D12DBC">
        <w:rPr>
          <w:rFonts w:ascii="Times New Roman" w:hAnsi="Times New Roman" w:cs="Times New Roman"/>
          <w:sz w:val="24"/>
          <w:szCs w:val="24"/>
        </w:rPr>
        <w:t>, what constitutes a</w:t>
      </w:r>
      <w:r w:rsidR="00A30FCB" w:rsidRPr="00D12DBC">
        <w:rPr>
          <w:rFonts w:ascii="Times New Roman" w:hAnsi="Times New Roman" w:cs="Times New Roman"/>
          <w:sz w:val="24"/>
          <w:szCs w:val="24"/>
        </w:rPr>
        <w:t>n opportunity</w:t>
      </w:r>
      <w:r w:rsidR="00874673" w:rsidRPr="00D12DBC">
        <w:rPr>
          <w:rFonts w:ascii="Times New Roman" w:hAnsi="Times New Roman" w:cs="Times New Roman"/>
          <w:sz w:val="24"/>
          <w:szCs w:val="24"/>
        </w:rPr>
        <w:t xml:space="preserve">, and what it means to </w:t>
      </w:r>
      <w:r w:rsidR="00A30FCB" w:rsidRPr="00D12DBC">
        <w:rPr>
          <w:rFonts w:ascii="Times New Roman" w:hAnsi="Times New Roman" w:cs="Times New Roman"/>
          <w:sz w:val="24"/>
          <w:szCs w:val="24"/>
        </w:rPr>
        <w:t>strike upon a new venture opportunity</w:t>
      </w:r>
      <w:r w:rsidR="000C10C3" w:rsidRPr="00D12DBC">
        <w:rPr>
          <w:rFonts w:ascii="Times New Roman" w:hAnsi="Times New Roman" w:cs="Times New Roman"/>
          <w:sz w:val="24"/>
          <w:szCs w:val="24"/>
        </w:rPr>
        <w:t>. The</w:t>
      </w:r>
      <w:r w:rsidR="001D499B" w:rsidRPr="00D12DBC">
        <w:rPr>
          <w:rFonts w:ascii="Times New Roman" w:hAnsi="Times New Roman" w:cs="Times New Roman"/>
          <w:sz w:val="24"/>
          <w:szCs w:val="24"/>
        </w:rPr>
        <w:t xml:space="preserve"> 1</w:t>
      </w:r>
      <w:r w:rsidR="001D499B" w:rsidRPr="00D12DBC">
        <w:rPr>
          <w:rFonts w:ascii="Times New Roman" w:hAnsi="Times New Roman" w:cs="Times New Roman"/>
          <w:sz w:val="24"/>
          <w:szCs w:val="24"/>
          <w:vertAlign w:val="superscript"/>
        </w:rPr>
        <w:t>st</w:t>
      </w:r>
      <w:r w:rsidR="001D499B" w:rsidRPr="00D12DBC">
        <w:rPr>
          <w:rFonts w:ascii="Times New Roman" w:hAnsi="Times New Roman" w:cs="Times New Roman"/>
          <w:sz w:val="24"/>
          <w:szCs w:val="24"/>
        </w:rPr>
        <w:t xml:space="preserve"> wave of </w:t>
      </w:r>
      <w:r w:rsidR="000B5B96" w:rsidRPr="00D12DBC">
        <w:rPr>
          <w:rFonts w:ascii="Times New Roman" w:hAnsi="Times New Roman" w:cs="Times New Roman"/>
          <w:sz w:val="24"/>
          <w:szCs w:val="24"/>
        </w:rPr>
        <w:t xml:space="preserve">GT </w:t>
      </w:r>
      <w:r w:rsidR="00874673" w:rsidRPr="00D12DBC">
        <w:rPr>
          <w:rFonts w:ascii="Times New Roman" w:hAnsi="Times New Roman" w:cs="Times New Roman"/>
          <w:sz w:val="24"/>
          <w:szCs w:val="24"/>
        </w:rPr>
        <w:t>uses</w:t>
      </w:r>
      <w:r w:rsidR="000C10C3" w:rsidRPr="00D12DBC">
        <w:rPr>
          <w:rFonts w:ascii="Times New Roman" w:hAnsi="Times New Roman" w:cs="Times New Roman"/>
          <w:sz w:val="24"/>
          <w:szCs w:val="24"/>
        </w:rPr>
        <w:t xml:space="preserve"> the</w:t>
      </w:r>
      <w:r w:rsidR="00874673" w:rsidRPr="00D12DBC">
        <w:rPr>
          <w:rFonts w:ascii="Times New Roman" w:hAnsi="Times New Roman" w:cs="Times New Roman"/>
          <w:sz w:val="24"/>
          <w:szCs w:val="24"/>
        </w:rPr>
        <w:t xml:space="preserve">se first order codes </w:t>
      </w:r>
      <w:r w:rsidR="00F84085" w:rsidRPr="00D12DBC">
        <w:rPr>
          <w:rFonts w:ascii="Times New Roman" w:hAnsi="Times New Roman" w:cs="Times New Roman"/>
          <w:sz w:val="24"/>
          <w:szCs w:val="24"/>
        </w:rPr>
        <w:t>to develop functional</w:t>
      </w:r>
      <w:r w:rsidR="000C10C3" w:rsidRPr="00D12DBC">
        <w:rPr>
          <w:rFonts w:ascii="Times New Roman" w:hAnsi="Times New Roman" w:cs="Times New Roman"/>
          <w:sz w:val="24"/>
          <w:szCs w:val="24"/>
        </w:rPr>
        <w:t xml:space="preserve"> the</w:t>
      </w:r>
      <w:r w:rsidR="00F84085" w:rsidRPr="00D12DBC">
        <w:rPr>
          <w:rFonts w:ascii="Times New Roman" w:hAnsi="Times New Roman" w:cs="Times New Roman"/>
          <w:sz w:val="24"/>
          <w:szCs w:val="24"/>
        </w:rPr>
        <w:t xml:space="preserve">ory and </w:t>
      </w:r>
      <w:r w:rsidR="00D96738" w:rsidRPr="00D12DBC">
        <w:rPr>
          <w:rFonts w:ascii="Times New Roman" w:hAnsi="Times New Roman" w:cs="Times New Roman"/>
          <w:sz w:val="24"/>
          <w:szCs w:val="24"/>
        </w:rPr>
        <w:t xml:space="preserve">thereby </w:t>
      </w:r>
      <w:r w:rsidR="00874673" w:rsidRPr="00D12DBC">
        <w:rPr>
          <w:rFonts w:ascii="Times New Roman" w:hAnsi="Times New Roman" w:cs="Times New Roman"/>
          <w:sz w:val="24"/>
          <w:szCs w:val="24"/>
        </w:rPr>
        <w:t>build novel second order codes</w:t>
      </w:r>
      <w:r w:rsidR="00F84085" w:rsidRPr="00D12DBC">
        <w:rPr>
          <w:rFonts w:ascii="Times New Roman" w:hAnsi="Times New Roman" w:cs="Times New Roman"/>
          <w:sz w:val="24"/>
          <w:szCs w:val="24"/>
        </w:rPr>
        <w:t xml:space="preserve"> for use in </w:t>
      </w:r>
      <w:r w:rsidR="00874673" w:rsidRPr="00D12DBC">
        <w:rPr>
          <w:rFonts w:ascii="Times New Roman" w:hAnsi="Times New Roman" w:cs="Times New Roman"/>
          <w:sz w:val="24"/>
          <w:szCs w:val="24"/>
        </w:rPr>
        <w:t>formal</w:t>
      </w:r>
      <w:r w:rsidR="000C10C3" w:rsidRPr="00D12DBC">
        <w:rPr>
          <w:rFonts w:ascii="Times New Roman" w:hAnsi="Times New Roman" w:cs="Times New Roman"/>
          <w:sz w:val="24"/>
          <w:szCs w:val="24"/>
        </w:rPr>
        <w:t xml:space="preserve"> the</w:t>
      </w:r>
      <w:r w:rsidR="00874673" w:rsidRPr="00D12DBC">
        <w:rPr>
          <w:rFonts w:ascii="Times New Roman" w:hAnsi="Times New Roman" w:cs="Times New Roman"/>
          <w:sz w:val="24"/>
          <w:szCs w:val="24"/>
        </w:rPr>
        <w:t>ory.</w:t>
      </w:r>
    </w:p>
    <w:p w14:paraId="5C8C5F50" w14:textId="2AA8F41F" w:rsidR="00286629" w:rsidRPr="00D12DBC" w:rsidRDefault="00F15059" w:rsidP="00D12DBC">
      <w:pPr>
        <w:spacing w:after="0" w:line="240" w:lineRule="auto"/>
        <w:ind w:firstLine="720"/>
        <w:jc w:val="both"/>
        <w:rPr>
          <w:rFonts w:ascii="Times New Roman" w:hAnsi="Times New Roman" w:cs="Times New Roman"/>
          <w:sz w:val="24"/>
          <w:szCs w:val="24"/>
        </w:rPr>
      </w:pPr>
      <w:r w:rsidRPr="00D12DBC">
        <w:rPr>
          <w:rFonts w:ascii="Times New Roman" w:hAnsi="Times New Roman" w:cs="Times New Roman"/>
          <w:sz w:val="24"/>
          <w:szCs w:val="24"/>
        </w:rPr>
        <w:t xml:space="preserve">Second order codes </w:t>
      </w:r>
      <w:r w:rsidR="00393FA8" w:rsidRPr="00D12DBC">
        <w:rPr>
          <w:rFonts w:ascii="Times New Roman" w:hAnsi="Times New Roman" w:cs="Times New Roman"/>
          <w:sz w:val="24"/>
          <w:szCs w:val="24"/>
        </w:rPr>
        <w:t>use</w:t>
      </w:r>
      <w:r w:rsidRPr="00D12DBC">
        <w:rPr>
          <w:rFonts w:ascii="Times New Roman" w:hAnsi="Times New Roman" w:cs="Times New Roman"/>
          <w:sz w:val="24"/>
          <w:szCs w:val="24"/>
        </w:rPr>
        <w:t xml:space="preserve"> first order codes to create </w:t>
      </w:r>
      <w:r w:rsidR="00EF6A83" w:rsidRPr="00D12DBC">
        <w:rPr>
          <w:rFonts w:ascii="Times New Roman" w:hAnsi="Times New Roman" w:cs="Times New Roman"/>
          <w:sz w:val="24"/>
          <w:szCs w:val="24"/>
        </w:rPr>
        <w:t xml:space="preserve">formal theory </w:t>
      </w:r>
      <w:r w:rsidRPr="00D12DBC">
        <w:rPr>
          <w:rFonts w:ascii="Times New Roman" w:hAnsi="Times New Roman" w:cs="Times New Roman"/>
          <w:sz w:val="24"/>
          <w:szCs w:val="24"/>
        </w:rPr>
        <w:t>level</w:t>
      </w:r>
      <w:r w:rsidR="00286629" w:rsidRPr="00D12DBC">
        <w:rPr>
          <w:rFonts w:ascii="Times New Roman" w:hAnsi="Times New Roman" w:cs="Times New Roman"/>
          <w:sz w:val="24"/>
          <w:szCs w:val="24"/>
        </w:rPr>
        <w:t xml:space="preserve"> abstraction</w:t>
      </w:r>
      <w:r w:rsidRPr="00D12DBC">
        <w:rPr>
          <w:rFonts w:ascii="Times New Roman" w:hAnsi="Times New Roman" w:cs="Times New Roman"/>
          <w:sz w:val="24"/>
          <w:szCs w:val="24"/>
        </w:rPr>
        <w:t>s</w:t>
      </w:r>
      <w:r w:rsidR="00286629" w:rsidRPr="00D12DBC">
        <w:rPr>
          <w:rFonts w:ascii="Times New Roman" w:hAnsi="Times New Roman" w:cs="Times New Roman"/>
          <w:sz w:val="24"/>
          <w:szCs w:val="24"/>
        </w:rPr>
        <w:t xml:space="preserve"> of</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 xml:space="preserve"> data. In this </w:t>
      </w:r>
      <w:r w:rsidR="00393FA8" w:rsidRPr="00D12DBC">
        <w:rPr>
          <w:rFonts w:ascii="Times New Roman" w:hAnsi="Times New Roman" w:cs="Times New Roman"/>
          <w:sz w:val="24"/>
          <w:szCs w:val="24"/>
        </w:rPr>
        <w:t>way,</w:t>
      </w:r>
      <w:r w:rsidR="00286629" w:rsidRPr="00D12DBC">
        <w:rPr>
          <w:rFonts w:ascii="Times New Roman" w:hAnsi="Times New Roman" w:cs="Times New Roman"/>
          <w:sz w:val="24"/>
          <w:szCs w:val="24"/>
        </w:rPr>
        <w:t xml:space="preserve"> </w:t>
      </w:r>
      <w:r w:rsidR="001006FE" w:rsidRPr="00D12DBC">
        <w:rPr>
          <w:rFonts w:ascii="Times New Roman" w:hAnsi="Times New Roman" w:cs="Times New Roman"/>
          <w:sz w:val="24"/>
          <w:szCs w:val="24"/>
        </w:rPr>
        <w:t xml:space="preserve">theoretically solid ground </w:t>
      </w:r>
      <w:r w:rsidR="00874673" w:rsidRPr="00D12DBC">
        <w:rPr>
          <w:rFonts w:ascii="Times New Roman" w:hAnsi="Times New Roman" w:cs="Times New Roman"/>
          <w:sz w:val="24"/>
          <w:szCs w:val="24"/>
        </w:rPr>
        <w:t>for formal</w:t>
      </w:r>
      <w:r w:rsidR="000C10C3" w:rsidRPr="00D12DBC">
        <w:rPr>
          <w:rFonts w:ascii="Times New Roman" w:hAnsi="Times New Roman" w:cs="Times New Roman"/>
          <w:sz w:val="24"/>
          <w:szCs w:val="24"/>
        </w:rPr>
        <w:t xml:space="preserve"> the</w:t>
      </w:r>
      <w:r w:rsidR="00874673" w:rsidRPr="00D12DBC">
        <w:rPr>
          <w:rFonts w:ascii="Times New Roman" w:hAnsi="Times New Roman" w:cs="Times New Roman"/>
          <w:sz w:val="24"/>
          <w:szCs w:val="24"/>
        </w:rPr>
        <w:t>ory is built on</w:t>
      </w:r>
      <w:r w:rsidR="000C10C3" w:rsidRPr="00D12DBC">
        <w:rPr>
          <w:rFonts w:ascii="Times New Roman" w:hAnsi="Times New Roman" w:cs="Times New Roman"/>
          <w:sz w:val="24"/>
          <w:szCs w:val="24"/>
        </w:rPr>
        <w:t xml:space="preserve"> </w:t>
      </w:r>
      <w:r w:rsidR="001006FE" w:rsidRPr="00D12DBC">
        <w:rPr>
          <w:rFonts w:ascii="Times New Roman" w:hAnsi="Times New Roman" w:cs="Times New Roman"/>
          <w:sz w:val="24"/>
          <w:szCs w:val="24"/>
        </w:rPr>
        <w:t xml:space="preserve">summating </w:t>
      </w:r>
      <w:r w:rsidRPr="00D12DBC">
        <w:rPr>
          <w:rFonts w:ascii="Times New Roman" w:hAnsi="Times New Roman" w:cs="Times New Roman"/>
          <w:sz w:val="24"/>
          <w:szCs w:val="24"/>
        </w:rPr>
        <w:t>functional</w:t>
      </w:r>
      <w:r w:rsidR="000C10C3" w:rsidRPr="00D12DBC">
        <w:rPr>
          <w:rFonts w:ascii="Times New Roman" w:hAnsi="Times New Roman" w:cs="Times New Roman"/>
          <w:sz w:val="24"/>
          <w:szCs w:val="24"/>
        </w:rPr>
        <w:t xml:space="preserve"> the</w:t>
      </w:r>
      <w:r w:rsidR="001006FE" w:rsidRPr="00D12DBC">
        <w:rPr>
          <w:rFonts w:ascii="Times New Roman" w:hAnsi="Times New Roman" w:cs="Times New Roman"/>
          <w:sz w:val="24"/>
          <w:szCs w:val="24"/>
        </w:rPr>
        <w:t>ories</w:t>
      </w:r>
      <w:r w:rsidR="00874673" w:rsidRPr="00D12DBC">
        <w:rPr>
          <w:rFonts w:ascii="Times New Roman" w:hAnsi="Times New Roman" w:cs="Times New Roman"/>
          <w:sz w:val="24"/>
          <w:szCs w:val="24"/>
        </w:rPr>
        <w:t>.</w:t>
      </w:r>
      <w:r w:rsidR="00286629" w:rsidRPr="00D12DBC">
        <w:rPr>
          <w:rFonts w:ascii="Times New Roman" w:hAnsi="Times New Roman" w:cs="Times New Roman"/>
          <w:sz w:val="24"/>
          <w:szCs w:val="24"/>
        </w:rPr>
        <w:t xml:space="preserve"> </w:t>
      </w:r>
      <w:r w:rsidR="00393FA8" w:rsidRPr="00D12DBC">
        <w:rPr>
          <w:rFonts w:ascii="Times New Roman" w:hAnsi="Times New Roman" w:cs="Times New Roman"/>
          <w:sz w:val="24"/>
          <w:szCs w:val="24"/>
        </w:rPr>
        <w:t>Thus,</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 xml:space="preserve"> </w:t>
      </w:r>
      <w:r w:rsidR="00441B57" w:rsidRPr="00D12DBC">
        <w:rPr>
          <w:rFonts w:ascii="Times New Roman" w:hAnsi="Times New Roman" w:cs="Times New Roman"/>
          <w:sz w:val="24"/>
          <w:szCs w:val="24"/>
        </w:rPr>
        <w:t xml:space="preserve">organizational scientist </w:t>
      </w:r>
      <w:r w:rsidR="00286629" w:rsidRPr="00D12DBC">
        <w:rPr>
          <w:rFonts w:ascii="Times New Roman" w:hAnsi="Times New Roman" w:cs="Times New Roman"/>
          <w:sz w:val="24"/>
          <w:szCs w:val="24"/>
        </w:rPr>
        <w:t xml:space="preserve">is discouraged from fitting first order codes into existing </w:t>
      </w:r>
      <w:r w:rsidRPr="00D12DBC">
        <w:rPr>
          <w:rFonts w:ascii="Times New Roman" w:hAnsi="Times New Roman" w:cs="Times New Roman"/>
          <w:sz w:val="24"/>
          <w:szCs w:val="24"/>
        </w:rPr>
        <w:t>formal</w:t>
      </w:r>
      <w:r w:rsidR="000C10C3" w:rsidRPr="00D12DBC">
        <w:rPr>
          <w:rFonts w:ascii="Times New Roman" w:hAnsi="Times New Roman" w:cs="Times New Roman"/>
          <w:sz w:val="24"/>
          <w:szCs w:val="24"/>
        </w:rPr>
        <w:t xml:space="preserve"> the</w:t>
      </w:r>
      <w:r w:rsidR="00D472D3" w:rsidRPr="00D12DBC">
        <w:rPr>
          <w:rFonts w:ascii="Times New Roman" w:hAnsi="Times New Roman" w:cs="Times New Roman"/>
          <w:sz w:val="24"/>
          <w:szCs w:val="24"/>
        </w:rPr>
        <w:t>ories</w:t>
      </w:r>
      <w:r w:rsidR="00286629" w:rsidRPr="00D12DBC">
        <w:rPr>
          <w:rFonts w:ascii="Times New Roman" w:hAnsi="Times New Roman" w:cs="Times New Roman"/>
          <w:sz w:val="24"/>
          <w:szCs w:val="24"/>
        </w:rPr>
        <w:t xml:space="preserve">, but </w:t>
      </w:r>
      <w:r w:rsidR="00393FA8" w:rsidRPr="00D12DBC">
        <w:rPr>
          <w:rFonts w:ascii="Times New Roman" w:hAnsi="Times New Roman" w:cs="Times New Roman"/>
          <w:sz w:val="24"/>
          <w:szCs w:val="24"/>
        </w:rPr>
        <w:t>instead is</w:t>
      </w:r>
      <w:r w:rsidR="00D472D3" w:rsidRPr="00D12DBC">
        <w:rPr>
          <w:rFonts w:ascii="Times New Roman" w:hAnsi="Times New Roman" w:cs="Times New Roman"/>
          <w:sz w:val="24"/>
          <w:szCs w:val="24"/>
        </w:rPr>
        <w:t xml:space="preserve"> encouraged</w:t>
      </w:r>
      <w:r w:rsidR="00393FA8" w:rsidRPr="00D12DBC">
        <w:rPr>
          <w:rFonts w:ascii="Times New Roman" w:hAnsi="Times New Roman" w:cs="Times New Roman"/>
          <w:sz w:val="24"/>
          <w:szCs w:val="24"/>
        </w:rPr>
        <w:t xml:space="preserve"> to discover</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or</w:t>
      </w:r>
      <w:r w:rsidR="00D472D3" w:rsidRPr="00D12DBC">
        <w:rPr>
          <w:rFonts w:ascii="Times New Roman" w:hAnsi="Times New Roman" w:cs="Times New Roman"/>
          <w:sz w:val="24"/>
          <w:szCs w:val="24"/>
        </w:rPr>
        <w:t>ies</w:t>
      </w:r>
      <w:r w:rsidR="00286629" w:rsidRPr="00D12DBC">
        <w:rPr>
          <w:rFonts w:ascii="Times New Roman" w:hAnsi="Times New Roman" w:cs="Times New Roman"/>
          <w:sz w:val="24"/>
          <w:szCs w:val="24"/>
        </w:rPr>
        <w:t xml:space="preserve"> </w:t>
      </w:r>
      <w:r w:rsidR="00393FA8" w:rsidRPr="00D12DBC">
        <w:rPr>
          <w:rFonts w:ascii="Times New Roman" w:hAnsi="Times New Roman" w:cs="Times New Roman"/>
          <w:sz w:val="24"/>
          <w:szCs w:val="24"/>
        </w:rPr>
        <w:t>while avoiding</w:t>
      </w:r>
      <w:r w:rsidR="000C10C3" w:rsidRPr="00D12DBC">
        <w:rPr>
          <w:rFonts w:ascii="Times New Roman" w:hAnsi="Times New Roman" w:cs="Times New Roman"/>
          <w:sz w:val="24"/>
          <w:szCs w:val="24"/>
        </w:rPr>
        <w:t xml:space="preserve"> the</w:t>
      </w:r>
      <w:r w:rsidR="00393FA8" w:rsidRPr="00D12DBC">
        <w:rPr>
          <w:rFonts w:ascii="Times New Roman" w:hAnsi="Times New Roman" w:cs="Times New Roman"/>
          <w:sz w:val="24"/>
          <w:szCs w:val="24"/>
        </w:rPr>
        <w:t xml:space="preserve"> confirmation of </w:t>
      </w:r>
      <w:r w:rsidR="00286629" w:rsidRPr="00D12DBC">
        <w:rPr>
          <w:rFonts w:ascii="Times New Roman" w:hAnsi="Times New Roman" w:cs="Times New Roman"/>
          <w:sz w:val="24"/>
          <w:szCs w:val="24"/>
        </w:rPr>
        <w:t xml:space="preserve">existing </w:t>
      </w:r>
      <w:r w:rsidRPr="00D12DBC">
        <w:rPr>
          <w:rFonts w:ascii="Times New Roman" w:hAnsi="Times New Roman" w:cs="Times New Roman"/>
          <w:sz w:val="24"/>
          <w:szCs w:val="24"/>
        </w:rPr>
        <w:t>formal</w:t>
      </w:r>
      <w:r w:rsidR="000C10C3" w:rsidRPr="00D12DBC">
        <w:rPr>
          <w:rFonts w:ascii="Times New Roman" w:hAnsi="Times New Roman" w:cs="Times New Roman"/>
          <w:sz w:val="24"/>
          <w:szCs w:val="24"/>
        </w:rPr>
        <w:t xml:space="preserve"> the</w:t>
      </w:r>
      <w:r w:rsidR="00D472D3" w:rsidRPr="00D12DBC">
        <w:rPr>
          <w:rFonts w:ascii="Times New Roman" w:hAnsi="Times New Roman" w:cs="Times New Roman"/>
          <w:sz w:val="24"/>
          <w:szCs w:val="24"/>
        </w:rPr>
        <w:t>ories (Glaser &amp; Strauss, 1967</w:t>
      </w:r>
      <w:r w:rsidR="003C271C" w:rsidRPr="00D12DBC">
        <w:rPr>
          <w:rFonts w:ascii="Times New Roman" w:hAnsi="Times New Roman" w:cs="Times New Roman"/>
          <w:sz w:val="24"/>
          <w:szCs w:val="24"/>
        </w:rPr>
        <w:t>, pp.</w:t>
      </w:r>
      <w:r w:rsidR="00783548" w:rsidRPr="00D12DBC">
        <w:rPr>
          <w:rFonts w:ascii="Times New Roman" w:hAnsi="Times New Roman" w:cs="Times New Roman"/>
          <w:sz w:val="24"/>
          <w:szCs w:val="24"/>
        </w:rPr>
        <w:t xml:space="preserve"> 34-35</w:t>
      </w:r>
      <w:r w:rsidR="00D472D3" w:rsidRPr="00D12DBC">
        <w:rPr>
          <w:rFonts w:ascii="Times New Roman" w:hAnsi="Times New Roman" w:cs="Times New Roman"/>
          <w:sz w:val="24"/>
          <w:szCs w:val="24"/>
        </w:rPr>
        <w:t>)</w:t>
      </w:r>
      <w:r w:rsidR="00286629" w:rsidRPr="00D12DBC">
        <w:rPr>
          <w:rFonts w:ascii="Times New Roman" w:hAnsi="Times New Roman" w:cs="Times New Roman"/>
          <w:sz w:val="24"/>
          <w:szCs w:val="24"/>
        </w:rPr>
        <w:t>.</w:t>
      </w:r>
      <w:r w:rsidR="00874673" w:rsidRPr="00D12DBC">
        <w:rPr>
          <w:rFonts w:ascii="Times New Roman" w:hAnsi="Times New Roman" w:cs="Times New Roman"/>
          <w:sz w:val="24"/>
          <w:szCs w:val="24"/>
        </w:rPr>
        <w:t xml:space="preserve"> For example, if</w:t>
      </w:r>
      <w:r w:rsidR="000C10C3" w:rsidRPr="00D12DBC">
        <w:rPr>
          <w:rFonts w:ascii="Times New Roman" w:hAnsi="Times New Roman" w:cs="Times New Roman"/>
          <w:sz w:val="24"/>
          <w:szCs w:val="24"/>
        </w:rPr>
        <w:t xml:space="preserve"> the</w:t>
      </w:r>
      <w:r w:rsidR="00874673" w:rsidRPr="00D12DBC">
        <w:rPr>
          <w:rFonts w:ascii="Times New Roman" w:hAnsi="Times New Roman" w:cs="Times New Roman"/>
          <w:sz w:val="24"/>
          <w:szCs w:val="24"/>
        </w:rPr>
        <w:t>re is a</w:t>
      </w:r>
      <w:r w:rsidR="000C10C3" w:rsidRPr="00D12DBC">
        <w:rPr>
          <w:rFonts w:ascii="Times New Roman" w:hAnsi="Times New Roman" w:cs="Times New Roman"/>
          <w:sz w:val="24"/>
          <w:szCs w:val="24"/>
        </w:rPr>
        <w:t xml:space="preserve"> </w:t>
      </w:r>
      <w:r w:rsidR="00783548" w:rsidRPr="00D12DBC">
        <w:rPr>
          <w:rFonts w:ascii="Times New Roman" w:hAnsi="Times New Roman" w:cs="Times New Roman"/>
          <w:sz w:val="24"/>
          <w:szCs w:val="24"/>
        </w:rPr>
        <w:t xml:space="preserve">formal </w:t>
      </w:r>
      <w:r w:rsidR="000C10C3" w:rsidRPr="00D12DBC">
        <w:rPr>
          <w:rFonts w:ascii="Times New Roman" w:hAnsi="Times New Roman" w:cs="Times New Roman"/>
          <w:sz w:val="24"/>
          <w:szCs w:val="24"/>
        </w:rPr>
        <w:t>the</w:t>
      </w:r>
      <w:r w:rsidR="00874673" w:rsidRPr="00D12DBC">
        <w:rPr>
          <w:rFonts w:ascii="Times New Roman" w:hAnsi="Times New Roman" w:cs="Times New Roman"/>
          <w:sz w:val="24"/>
          <w:szCs w:val="24"/>
        </w:rPr>
        <w:t xml:space="preserve">ory of </w:t>
      </w:r>
      <w:r w:rsidR="00EF6A83" w:rsidRPr="00D12DBC">
        <w:rPr>
          <w:rFonts w:ascii="Times New Roman" w:hAnsi="Times New Roman" w:cs="Times New Roman"/>
          <w:sz w:val="24"/>
          <w:szCs w:val="24"/>
        </w:rPr>
        <w:t>opportunity motivation</w:t>
      </w:r>
      <w:r w:rsidR="00874673" w:rsidRPr="00D12DBC">
        <w:rPr>
          <w:rFonts w:ascii="Times New Roman" w:hAnsi="Times New Roman" w:cs="Times New Roman"/>
          <w:sz w:val="24"/>
          <w:szCs w:val="24"/>
        </w:rPr>
        <w:t>,</w:t>
      </w:r>
      <w:r w:rsidR="000C10C3" w:rsidRPr="00D12DBC">
        <w:rPr>
          <w:rFonts w:ascii="Times New Roman" w:hAnsi="Times New Roman" w:cs="Times New Roman"/>
          <w:sz w:val="24"/>
          <w:szCs w:val="24"/>
        </w:rPr>
        <w:t xml:space="preserve"> the</w:t>
      </w:r>
      <w:r w:rsidR="00874673" w:rsidRPr="00D12DBC">
        <w:rPr>
          <w:rFonts w:ascii="Times New Roman" w:hAnsi="Times New Roman" w:cs="Times New Roman"/>
          <w:sz w:val="24"/>
          <w:szCs w:val="24"/>
        </w:rPr>
        <w:t xml:space="preserve"> </w:t>
      </w:r>
      <w:r w:rsidR="00441B57" w:rsidRPr="00D12DBC">
        <w:rPr>
          <w:rFonts w:ascii="Times New Roman" w:hAnsi="Times New Roman" w:cs="Times New Roman"/>
          <w:sz w:val="24"/>
          <w:szCs w:val="24"/>
        </w:rPr>
        <w:t xml:space="preserve">organizational scientist </w:t>
      </w:r>
      <w:r w:rsidR="00874673" w:rsidRPr="00D12DBC">
        <w:rPr>
          <w:rFonts w:ascii="Times New Roman" w:hAnsi="Times New Roman" w:cs="Times New Roman"/>
          <w:sz w:val="24"/>
          <w:szCs w:val="24"/>
        </w:rPr>
        <w:t>is discouraged from simply using that formal</w:t>
      </w:r>
      <w:r w:rsidR="000C10C3" w:rsidRPr="00D12DBC">
        <w:rPr>
          <w:rFonts w:ascii="Times New Roman" w:hAnsi="Times New Roman" w:cs="Times New Roman"/>
          <w:sz w:val="24"/>
          <w:szCs w:val="24"/>
        </w:rPr>
        <w:t xml:space="preserve"> the</w:t>
      </w:r>
      <w:r w:rsidR="00874673" w:rsidRPr="00D12DBC">
        <w:rPr>
          <w:rFonts w:ascii="Times New Roman" w:hAnsi="Times New Roman" w:cs="Times New Roman"/>
          <w:sz w:val="24"/>
          <w:szCs w:val="24"/>
        </w:rPr>
        <w:t>ory to explain</w:t>
      </w:r>
      <w:r w:rsidR="00D472D3" w:rsidRPr="00D12DBC">
        <w:rPr>
          <w:rFonts w:ascii="Times New Roman" w:hAnsi="Times New Roman" w:cs="Times New Roman"/>
          <w:sz w:val="24"/>
          <w:szCs w:val="24"/>
        </w:rPr>
        <w:t xml:space="preserve"> the </w:t>
      </w:r>
      <w:r w:rsidR="00874673" w:rsidRPr="00D12DBC">
        <w:rPr>
          <w:rFonts w:ascii="Times New Roman" w:hAnsi="Times New Roman" w:cs="Times New Roman"/>
          <w:sz w:val="24"/>
          <w:szCs w:val="24"/>
        </w:rPr>
        <w:t>functional</w:t>
      </w:r>
      <w:r w:rsidR="000C10C3" w:rsidRPr="00D12DBC">
        <w:rPr>
          <w:rFonts w:ascii="Times New Roman" w:hAnsi="Times New Roman" w:cs="Times New Roman"/>
          <w:sz w:val="24"/>
          <w:szCs w:val="24"/>
        </w:rPr>
        <w:t xml:space="preserve"> the</w:t>
      </w:r>
      <w:r w:rsidR="00874673" w:rsidRPr="00D12DBC">
        <w:rPr>
          <w:rFonts w:ascii="Times New Roman" w:hAnsi="Times New Roman" w:cs="Times New Roman"/>
          <w:sz w:val="24"/>
          <w:szCs w:val="24"/>
        </w:rPr>
        <w:t>ory</w:t>
      </w:r>
      <w:r w:rsidR="00D472D3" w:rsidRPr="00D12DBC">
        <w:rPr>
          <w:rFonts w:ascii="Times New Roman" w:hAnsi="Times New Roman" w:cs="Times New Roman"/>
          <w:sz w:val="24"/>
          <w:szCs w:val="24"/>
        </w:rPr>
        <w:t xml:space="preserve"> of </w:t>
      </w:r>
      <w:r w:rsidR="00EF6A83" w:rsidRPr="00D12DBC">
        <w:rPr>
          <w:rFonts w:ascii="Times New Roman" w:hAnsi="Times New Roman" w:cs="Times New Roman"/>
          <w:sz w:val="24"/>
          <w:szCs w:val="24"/>
        </w:rPr>
        <w:t>new venture opportunities</w:t>
      </w:r>
      <w:r w:rsidR="00874673" w:rsidRPr="00D12DBC">
        <w:rPr>
          <w:rFonts w:ascii="Times New Roman" w:hAnsi="Times New Roman" w:cs="Times New Roman"/>
          <w:sz w:val="24"/>
          <w:szCs w:val="24"/>
        </w:rPr>
        <w:t>. Instead,</w:t>
      </w:r>
      <w:r w:rsidR="000C10C3" w:rsidRPr="00D12DBC">
        <w:rPr>
          <w:rFonts w:ascii="Times New Roman" w:hAnsi="Times New Roman" w:cs="Times New Roman"/>
          <w:sz w:val="24"/>
          <w:szCs w:val="24"/>
        </w:rPr>
        <w:t xml:space="preserve"> the</w:t>
      </w:r>
      <w:r w:rsidR="00874673" w:rsidRPr="00D12DBC">
        <w:rPr>
          <w:rFonts w:ascii="Times New Roman" w:hAnsi="Times New Roman" w:cs="Times New Roman"/>
          <w:sz w:val="24"/>
          <w:szCs w:val="24"/>
        </w:rPr>
        <w:t xml:space="preserve"> </w:t>
      </w:r>
      <w:r w:rsidR="00441B57" w:rsidRPr="00D12DBC">
        <w:rPr>
          <w:rFonts w:ascii="Times New Roman" w:hAnsi="Times New Roman" w:cs="Times New Roman"/>
          <w:sz w:val="24"/>
          <w:szCs w:val="24"/>
        </w:rPr>
        <w:t xml:space="preserve">organizational scientist </w:t>
      </w:r>
      <w:r w:rsidR="00874673" w:rsidRPr="00D12DBC">
        <w:rPr>
          <w:rFonts w:ascii="Times New Roman" w:hAnsi="Times New Roman" w:cs="Times New Roman"/>
          <w:sz w:val="24"/>
          <w:szCs w:val="24"/>
        </w:rPr>
        <w:t>is encouraged to discover new formal</w:t>
      </w:r>
      <w:r w:rsidR="000C10C3" w:rsidRPr="00D12DBC">
        <w:rPr>
          <w:rFonts w:ascii="Times New Roman" w:hAnsi="Times New Roman" w:cs="Times New Roman"/>
          <w:sz w:val="24"/>
          <w:szCs w:val="24"/>
        </w:rPr>
        <w:t xml:space="preserve"> the</w:t>
      </w:r>
      <w:r w:rsidR="00874673" w:rsidRPr="00D12DBC">
        <w:rPr>
          <w:rFonts w:ascii="Times New Roman" w:hAnsi="Times New Roman" w:cs="Times New Roman"/>
          <w:sz w:val="24"/>
          <w:szCs w:val="24"/>
        </w:rPr>
        <w:t>ory, perhaps one of “negative possibility space” by combining functional</w:t>
      </w:r>
      <w:r w:rsidR="000C10C3" w:rsidRPr="00D12DBC">
        <w:rPr>
          <w:rFonts w:ascii="Times New Roman" w:hAnsi="Times New Roman" w:cs="Times New Roman"/>
          <w:sz w:val="24"/>
          <w:szCs w:val="24"/>
        </w:rPr>
        <w:t xml:space="preserve"> the</w:t>
      </w:r>
      <w:r w:rsidR="00874673" w:rsidRPr="00D12DBC">
        <w:rPr>
          <w:rFonts w:ascii="Times New Roman" w:hAnsi="Times New Roman" w:cs="Times New Roman"/>
          <w:sz w:val="24"/>
          <w:szCs w:val="24"/>
        </w:rPr>
        <w:t>ories of “</w:t>
      </w:r>
      <w:r w:rsidR="00EF6A83" w:rsidRPr="00D12DBC">
        <w:rPr>
          <w:rFonts w:ascii="Times New Roman" w:hAnsi="Times New Roman" w:cs="Times New Roman"/>
          <w:sz w:val="24"/>
          <w:szCs w:val="24"/>
        </w:rPr>
        <w:t>risky opportunities</w:t>
      </w:r>
      <w:r w:rsidR="00874673" w:rsidRPr="00D12DBC">
        <w:rPr>
          <w:rFonts w:ascii="Times New Roman" w:hAnsi="Times New Roman" w:cs="Times New Roman"/>
          <w:sz w:val="24"/>
          <w:szCs w:val="24"/>
        </w:rPr>
        <w:t>”, “</w:t>
      </w:r>
      <w:r w:rsidR="00EF6A83" w:rsidRPr="00D12DBC">
        <w:rPr>
          <w:rFonts w:ascii="Times New Roman" w:hAnsi="Times New Roman" w:cs="Times New Roman"/>
          <w:sz w:val="24"/>
          <w:szCs w:val="24"/>
        </w:rPr>
        <w:t>difficult paths</w:t>
      </w:r>
      <w:r w:rsidR="00874673" w:rsidRPr="00D12DBC">
        <w:rPr>
          <w:rFonts w:ascii="Times New Roman" w:hAnsi="Times New Roman" w:cs="Times New Roman"/>
          <w:sz w:val="24"/>
          <w:szCs w:val="24"/>
        </w:rPr>
        <w:t>”, and “</w:t>
      </w:r>
      <w:r w:rsidR="00EF6A83" w:rsidRPr="00D12DBC">
        <w:rPr>
          <w:rFonts w:ascii="Times New Roman" w:hAnsi="Times New Roman" w:cs="Times New Roman"/>
          <w:sz w:val="24"/>
          <w:szCs w:val="24"/>
        </w:rPr>
        <w:t>competition filled industries</w:t>
      </w:r>
      <w:r w:rsidR="00874673" w:rsidRPr="00D12DBC">
        <w:rPr>
          <w:rFonts w:ascii="Times New Roman" w:hAnsi="Times New Roman" w:cs="Times New Roman"/>
          <w:sz w:val="24"/>
          <w:szCs w:val="24"/>
        </w:rPr>
        <w:t>”</w:t>
      </w:r>
      <w:r w:rsidR="000C10C3" w:rsidRPr="00D12DBC">
        <w:rPr>
          <w:rFonts w:ascii="Times New Roman" w:hAnsi="Times New Roman" w:cs="Times New Roman"/>
          <w:sz w:val="24"/>
          <w:szCs w:val="24"/>
        </w:rPr>
        <w:t xml:space="preserve">. </w:t>
      </w:r>
      <w:r w:rsidR="009A546A" w:rsidRPr="00D12DBC">
        <w:rPr>
          <w:rFonts w:ascii="Times New Roman" w:hAnsi="Times New Roman" w:cs="Times New Roman"/>
          <w:sz w:val="24"/>
          <w:szCs w:val="24"/>
        </w:rPr>
        <w:t xml:space="preserve">In this way data are used as a </w:t>
      </w:r>
      <w:r w:rsidR="00D96738" w:rsidRPr="00D12DBC">
        <w:rPr>
          <w:rFonts w:ascii="Times New Roman" w:hAnsi="Times New Roman" w:cs="Times New Roman"/>
          <w:sz w:val="24"/>
          <w:szCs w:val="24"/>
        </w:rPr>
        <w:t>basis for grounding theory when it can be used to develop first and second order codes that seem objectively true to life</w:t>
      </w:r>
      <w:r w:rsidR="00D472D3" w:rsidRPr="00D12DBC">
        <w:rPr>
          <w:rFonts w:ascii="Times New Roman" w:hAnsi="Times New Roman" w:cs="Times New Roman"/>
          <w:sz w:val="24"/>
          <w:szCs w:val="24"/>
        </w:rPr>
        <w:t>.</w:t>
      </w:r>
    </w:p>
    <w:p w14:paraId="10317268" w14:textId="68B660AA" w:rsidR="00286629" w:rsidRPr="00D12DBC" w:rsidRDefault="00110B15" w:rsidP="00D12DBC">
      <w:pPr>
        <w:spacing w:after="0" w:line="240" w:lineRule="auto"/>
        <w:ind w:firstLine="720"/>
        <w:jc w:val="both"/>
        <w:rPr>
          <w:rFonts w:ascii="Times New Roman" w:hAnsi="Times New Roman" w:cs="Times New Roman"/>
          <w:sz w:val="24"/>
          <w:szCs w:val="24"/>
        </w:rPr>
      </w:pPr>
      <w:bookmarkStart w:id="0" w:name="_Hlk483321855"/>
      <w:bookmarkStart w:id="1" w:name="_Hlk483321893"/>
      <w:r w:rsidRPr="00D12DBC">
        <w:rPr>
          <w:rFonts w:ascii="Times New Roman" w:hAnsi="Times New Roman" w:cs="Times New Roman"/>
          <w:sz w:val="24"/>
          <w:szCs w:val="24"/>
        </w:rPr>
        <w:t>In</w:t>
      </w:r>
      <w:r w:rsidR="000C10C3" w:rsidRPr="00D12DBC">
        <w:rPr>
          <w:rFonts w:ascii="Times New Roman" w:hAnsi="Times New Roman" w:cs="Times New Roman"/>
          <w:sz w:val="24"/>
          <w:szCs w:val="24"/>
        </w:rPr>
        <w:t xml:space="preserve"> the</w:t>
      </w:r>
      <w:r w:rsidR="001D499B" w:rsidRPr="00D12DBC">
        <w:rPr>
          <w:rFonts w:ascii="Times New Roman" w:hAnsi="Times New Roman" w:cs="Times New Roman"/>
          <w:sz w:val="24"/>
          <w:szCs w:val="24"/>
        </w:rPr>
        <w:t xml:space="preserve"> 1</w:t>
      </w:r>
      <w:r w:rsidR="001D499B" w:rsidRPr="00D12DBC">
        <w:rPr>
          <w:rFonts w:ascii="Times New Roman" w:hAnsi="Times New Roman" w:cs="Times New Roman"/>
          <w:sz w:val="24"/>
          <w:szCs w:val="24"/>
          <w:vertAlign w:val="superscript"/>
        </w:rPr>
        <w:t>st</w:t>
      </w:r>
      <w:r w:rsidR="001D499B" w:rsidRPr="00D12DBC">
        <w:rPr>
          <w:rFonts w:ascii="Times New Roman" w:hAnsi="Times New Roman" w:cs="Times New Roman"/>
          <w:sz w:val="24"/>
          <w:szCs w:val="24"/>
        </w:rPr>
        <w:t xml:space="preserve"> wave of GT,</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 xml:space="preserve"> historic power and influence of existing formal</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 xml:space="preserve">ory is </w:t>
      </w:r>
      <w:r w:rsidR="005B0942" w:rsidRPr="00D12DBC">
        <w:rPr>
          <w:rFonts w:ascii="Times New Roman" w:hAnsi="Times New Roman" w:cs="Times New Roman"/>
          <w:sz w:val="24"/>
          <w:szCs w:val="24"/>
        </w:rPr>
        <w:t>ignored. This means that n</w:t>
      </w:r>
      <w:r w:rsidRPr="00D12DBC">
        <w:rPr>
          <w:rFonts w:ascii="Times New Roman" w:hAnsi="Times New Roman" w:cs="Times New Roman"/>
          <w:sz w:val="24"/>
          <w:szCs w:val="24"/>
        </w:rPr>
        <w:t>ew second order codes</w:t>
      </w:r>
      <w:r w:rsidR="005B0942" w:rsidRPr="00D12DBC">
        <w:rPr>
          <w:rFonts w:ascii="Times New Roman" w:hAnsi="Times New Roman" w:cs="Times New Roman"/>
          <w:sz w:val="24"/>
          <w:szCs w:val="24"/>
        </w:rPr>
        <w:t xml:space="preserve"> are</w:t>
      </w:r>
      <w:r w:rsidRPr="00D12DBC">
        <w:rPr>
          <w:rFonts w:ascii="Times New Roman" w:hAnsi="Times New Roman" w:cs="Times New Roman"/>
          <w:sz w:val="24"/>
          <w:szCs w:val="24"/>
        </w:rPr>
        <w:t xml:space="preserve"> discovered</w:t>
      </w:r>
      <w:r w:rsidR="005B0942" w:rsidRPr="00D12DBC">
        <w:rPr>
          <w:rFonts w:ascii="Times New Roman" w:hAnsi="Times New Roman" w:cs="Times New Roman"/>
          <w:sz w:val="24"/>
          <w:szCs w:val="24"/>
        </w:rPr>
        <w:t>, without historical problem</w:t>
      </w:r>
      <w:r w:rsidR="009A546A" w:rsidRPr="00D12DBC">
        <w:rPr>
          <w:rFonts w:ascii="Times New Roman" w:hAnsi="Times New Roman" w:cs="Times New Roman"/>
          <w:sz w:val="24"/>
          <w:szCs w:val="24"/>
        </w:rPr>
        <w:t>atization</w:t>
      </w:r>
      <w:r w:rsidR="005B0942" w:rsidRPr="00D12DBC">
        <w:rPr>
          <w:rFonts w:ascii="Times New Roman" w:hAnsi="Times New Roman" w:cs="Times New Roman"/>
          <w:sz w:val="24"/>
          <w:szCs w:val="24"/>
        </w:rPr>
        <w:t>,</w:t>
      </w:r>
      <w:r w:rsidRPr="00D12DBC">
        <w:rPr>
          <w:rFonts w:ascii="Times New Roman" w:hAnsi="Times New Roman" w:cs="Times New Roman"/>
          <w:sz w:val="24"/>
          <w:szCs w:val="24"/>
        </w:rPr>
        <w:t xml:space="preserve"> out of first order codes</w:t>
      </w:r>
      <w:r w:rsidR="00286629" w:rsidRPr="00D12DBC">
        <w:rPr>
          <w:rFonts w:ascii="Times New Roman" w:hAnsi="Times New Roman" w:cs="Times New Roman"/>
          <w:sz w:val="24"/>
          <w:szCs w:val="24"/>
        </w:rPr>
        <w:t>.</w:t>
      </w:r>
      <w:r w:rsidRPr="00D12DBC">
        <w:rPr>
          <w:rFonts w:ascii="Times New Roman" w:hAnsi="Times New Roman" w:cs="Times New Roman"/>
          <w:sz w:val="24"/>
          <w:szCs w:val="24"/>
        </w:rPr>
        <w:t xml:space="preserve"> First order codes are justified by how recognizable</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y are relative to</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 xml:space="preserve"> qualitative data that support</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m</w:t>
      </w:r>
      <w:bookmarkEnd w:id="0"/>
      <w:r w:rsidRPr="00D12DBC">
        <w:rPr>
          <w:rFonts w:ascii="Times New Roman" w:hAnsi="Times New Roman" w:cs="Times New Roman"/>
          <w:sz w:val="24"/>
          <w:szCs w:val="24"/>
        </w:rPr>
        <w:t>.</w:t>
      </w:r>
      <w:r w:rsidR="00286629" w:rsidRPr="00D12DBC">
        <w:rPr>
          <w:rFonts w:ascii="Times New Roman" w:hAnsi="Times New Roman" w:cs="Times New Roman"/>
          <w:sz w:val="24"/>
          <w:szCs w:val="24"/>
        </w:rPr>
        <w:t xml:space="preserve"> This </w:t>
      </w:r>
      <w:r w:rsidR="00B61B5F" w:rsidRPr="00D12DBC">
        <w:rPr>
          <w:rFonts w:ascii="Times New Roman" w:hAnsi="Times New Roman" w:cs="Times New Roman"/>
          <w:sz w:val="24"/>
          <w:szCs w:val="24"/>
        </w:rPr>
        <w:t>is limiting</w:t>
      </w:r>
      <w:r w:rsidRPr="00D12DBC">
        <w:rPr>
          <w:rFonts w:ascii="Times New Roman" w:hAnsi="Times New Roman" w:cs="Times New Roman"/>
          <w:sz w:val="24"/>
          <w:szCs w:val="24"/>
        </w:rPr>
        <w:t xml:space="preserve"> in </w:t>
      </w:r>
      <w:proofErr w:type="gramStart"/>
      <w:r w:rsidRPr="00D12DBC">
        <w:rPr>
          <w:rFonts w:ascii="Times New Roman" w:hAnsi="Times New Roman" w:cs="Times New Roman"/>
          <w:sz w:val="24"/>
          <w:szCs w:val="24"/>
        </w:rPr>
        <w:t>that alternative readings of</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 xml:space="preserve"> data</w:t>
      </w:r>
      <w:proofErr w:type="gramEnd"/>
      <w:r w:rsidRPr="00D12DBC">
        <w:rPr>
          <w:rFonts w:ascii="Times New Roman" w:hAnsi="Times New Roman" w:cs="Times New Roman"/>
          <w:sz w:val="24"/>
          <w:szCs w:val="24"/>
        </w:rPr>
        <w:t xml:space="preserve"> in devel</w:t>
      </w:r>
      <w:r w:rsidR="00B61B5F" w:rsidRPr="00D12DBC">
        <w:rPr>
          <w:rFonts w:ascii="Times New Roman" w:hAnsi="Times New Roman" w:cs="Times New Roman"/>
          <w:sz w:val="24"/>
          <w:szCs w:val="24"/>
        </w:rPr>
        <w:t xml:space="preserve">oping </w:t>
      </w:r>
      <w:r w:rsidRPr="00D12DBC">
        <w:rPr>
          <w:rFonts w:ascii="Times New Roman" w:hAnsi="Times New Roman" w:cs="Times New Roman"/>
          <w:sz w:val="24"/>
          <w:szCs w:val="24"/>
        </w:rPr>
        <w:t>first order code</w:t>
      </w:r>
      <w:r w:rsidR="00B61B5F" w:rsidRPr="00D12DBC">
        <w:rPr>
          <w:rFonts w:ascii="Times New Roman" w:hAnsi="Times New Roman" w:cs="Times New Roman"/>
          <w:sz w:val="24"/>
          <w:szCs w:val="24"/>
        </w:rPr>
        <w:t>s</w:t>
      </w:r>
      <w:r w:rsidRPr="00D12DBC">
        <w:rPr>
          <w:rFonts w:ascii="Times New Roman" w:hAnsi="Times New Roman" w:cs="Times New Roman"/>
          <w:sz w:val="24"/>
          <w:szCs w:val="24"/>
        </w:rPr>
        <w:t xml:space="preserve"> can lead to a lack of confidence in second order codes</w:t>
      </w:r>
      <w:r w:rsidR="00286629" w:rsidRPr="00D12DBC">
        <w:rPr>
          <w:rFonts w:ascii="Times New Roman" w:hAnsi="Times New Roman" w:cs="Times New Roman"/>
          <w:sz w:val="24"/>
          <w:szCs w:val="24"/>
        </w:rPr>
        <w:t>.</w:t>
      </w:r>
      <w:r w:rsidRPr="00D12DBC">
        <w:rPr>
          <w:rFonts w:ascii="Times New Roman" w:hAnsi="Times New Roman" w:cs="Times New Roman"/>
          <w:sz w:val="24"/>
          <w:szCs w:val="24"/>
        </w:rPr>
        <w:t xml:space="preserve"> </w:t>
      </w:r>
      <w:r w:rsidR="00CD37B0" w:rsidRPr="00D12DBC">
        <w:rPr>
          <w:rFonts w:ascii="Times New Roman" w:hAnsi="Times New Roman" w:cs="Times New Roman"/>
          <w:sz w:val="24"/>
          <w:szCs w:val="24"/>
        </w:rPr>
        <w:t>This</w:t>
      </w:r>
      <w:r w:rsidR="00B61B5F" w:rsidRPr="00D12DBC">
        <w:rPr>
          <w:rFonts w:ascii="Times New Roman" w:hAnsi="Times New Roman" w:cs="Times New Roman"/>
          <w:sz w:val="24"/>
          <w:szCs w:val="24"/>
        </w:rPr>
        <w:t xml:space="preserve"> limitation</w:t>
      </w:r>
      <w:r w:rsidR="00CD37B0" w:rsidRPr="00D12DBC">
        <w:rPr>
          <w:rFonts w:ascii="Times New Roman" w:hAnsi="Times New Roman" w:cs="Times New Roman"/>
          <w:sz w:val="24"/>
          <w:szCs w:val="24"/>
        </w:rPr>
        <w:t xml:space="preserve"> leaves</w:t>
      </w:r>
      <w:r w:rsidR="000C10C3" w:rsidRPr="00D12DBC">
        <w:rPr>
          <w:rFonts w:ascii="Times New Roman" w:hAnsi="Times New Roman" w:cs="Times New Roman"/>
          <w:sz w:val="24"/>
          <w:szCs w:val="24"/>
        </w:rPr>
        <w:t xml:space="preserve"> the</w:t>
      </w:r>
      <w:r w:rsidR="00CD37B0" w:rsidRPr="00D12DBC">
        <w:rPr>
          <w:rFonts w:ascii="Times New Roman" w:hAnsi="Times New Roman" w:cs="Times New Roman"/>
          <w:sz w:val="24"/>
          <w:szCs w:val="24"/>
        </w:rPr>
        <w:t xml:space="preserve"> </w:t>
      </w:r>
      <w:r w:rsidR="00441B57" w:rsidRPr="00D12DBC">
        <w:rPr>
          <w:rFonts w:ascii="Times New Roman" w:hAnsi="Times New Roman" w:cs="Times New Roman"/>
          <w:sz w:val="24"/>
          <w:szCs w:val="24"/>
        </w:rPr>
        <w:t xml:space="preserve">organizational scientist </w:t>
      </w:r>
      <w:r w:rsidR="00CD37B0" w:rsidRPr="00D12DBC">
        <w:rPr>
          <w:rFonts w:ascii="Times New Roman" w:hAnsi="Times New Roman" w:cs="Times New Roman"/>
          <w:sz w:val="24"/>
          <w:szCs w:val="24"/>
        </w:rPr>
        <w:t xml:space="preserve">vulnerable to empirical or intuitive </w:t>
      </w:r>
      <w:r w:rsidR="008B38CF" w:rsidRPr="00D12DBC">
        <w:rPr>
          <w:rFonts w:ascii="Times New Roman" w:hAnsi="Times New Roman" w:cs="Times New Roman"/>
          <w:sz w:val="24"/>
          <w:szCs w:val="24"/>
        </w:rPr>
        <w:t>dismissal</w:t>
      </w:r>
      <w:r w:rsidR="00CD37B0" w:rsidRPr="00D12DBC">
        <w:rPr>
          <w:rFonts w:ascii="Times New Roman" w:hAnsi="Times New Roman" w:cs="Times New Roman"/>
          <w:sz w:val="24"/>
          <w:szCs w:val="24"/>
        </w:rPr>
        <w:t xml:space="preserve">, </w:t>
      </w:r>
      <w:r w:rsidR="009A546A" w:rsidRPr="00D12DBC">
        <w:rPr>
          <w:rFonts w:ascii="Times New Roman" w:hAnsi="Times New Roman" w:cs="Times New Roman"/>
          <w:sz w:val="24"/>
          <w:szCs w:val="24"/>
        </w:rPr>
        <w:t>which is</w:t>
      </w:r>
      <w:r w:rsidR="00B61B5F" w:rsidRPr="00D12DBC">
        <w:rPr>
          <w:rFonts w:ascii="Times New Roman" w:hAnsi="Times New Roman" w:cs="Times New Roman"/>
          <w:sz w:val="24"/>
          <w:szCs w:val="24"/>
        </w:rPr>
        <w:t xml:space="preserve"> the opposite of a point used to justify GT</w:t>
      </w:r>
      <w:r w:rsidR="009A546A" w:rsidRPr="00D12DBC">
        <w:rPr>
          <w:rFonts w:ascii="Times New Roman" w:hAnsi="Times New Roman" w:cs="Times New Roman"/>
          <w:sz w:val="24"/>
          <w:szCs w:val="24"/>
        </w:rPr>
        <w:t xml:space="preserve"> </w:t>
      </w:r>
      <w:r w:rsidR="00090168" w:rsidRPr="00D12DBC">
        <w:rPr>
          <w:rFonts w:ascii="Times New Roman" w:hAnsi="Times New Roman" w:cs="Times New Roman"/>
          <w:sz w:val="24"/>
          <w:szCs w:val="24"/>
        </w:rPr>
        <w:t>(Glaser &amp; Strauss, 1967</w:t>
      </w:r>
      <w:r w:rsidR="003C271C" w:rsidRPr="00D12DBC">
        <w:rPr>
          <w:rFonts w:ascii="Times New Roman" w:hAnsi="Times New Roman" w:cs="Times New Roman"/>
          <w:sz w:val="24"/>
          <w:szCs w:val="24"/>
        </w:rPr>
        <w:t>, p.</w:t>
      </w:r>
      <w:r w:rsidR="00224CBF" w:rsidRPr="00D12DBC">
        <w:rPr>
          <w:rFonts w:ascii="Times New Roman" w:hAnsi="Times New Roman" w:cs="Times New Roman"/>
          <w:sz w:val="24"/>
          <w:szCs w:val="24"/>
        </w:rPr>
        <w:t xml:space="preserve"> 53</w:t>
      </w:r>
      <w:r w:rsidR="00090168" w:rsidRPr="00D12DBC">
        <w:rPr>
          <w:rFonts w:ascii="Times New Roman" w:hAnsi="Times New Roman" w:cs="Times New Roman"/>
          <w:sz w:val="24"/>
          <w:szCs w:val="24"/>
        </w:rPr>
        <w:t>)</w:t>
      </w:r>
      <w:r w:rsidR="00CD37B0" w:rsidRPr="00D12DBC">
        <w:rPr>
          <w:rFonts w:ascii="Times New Roman" w:hAnsi="Times New Roman" w:cs="Times New Roman"/>
          <w:sz w:val="24"/>
          <w:szCs w:val="24"/>
        </w:rPr>
        <w:t xml:space="preserve">. </w:t>
      </w:r>
      <w:r w:rsidRPr="00D12DBC">
        <w:rPr>
          <w:rFonts w:ascii="Times New Roman" w:hAnsi="Times New Roman" w:cs="Times New Roman"/>
          <w:sz w:val="24"/>
          <w:szCs w:val="24"/>
        </w:rPr>
        <w:t xml:space="preserve">Further, </w:t>
      </w:r>
      <w:r w:rsidR="00B61B5F" w:rsidRPr="00D12DBC">
        <w:rPr>
          <w:rFonts w:ascii="Times New Roman" w:hAnsi="Times New Roman" w:cs="Times New Roman"/>
          <w:sz w:val="24"/>
          <w:szCs w:val="24"/>
        </w:rPr>
        <w:t>recognizably</w:t>
      </w:r>
      <w:r w:rsidR="00CD37B0" w:rsidRPr="00D12DBC">
        <w:rPr>
          <w:rFonts w:ascii="Times New Roman" w:hAnsi="Times New Roman" w:cs="Times New Roman"/>
          <w:sz w:val="24"/>
          <w:szCs w:val="24"/>
        </w:rPr>
        <w:t xml:space="preserve"> related </w:t>
      </w:r>
      <w:r w:rsidRPr="00D12DBC">
        <w:rPr>
          <w:rFonts w:ascii="Times New Roman" w:hAnsi="Times New Roman" w:cs="Times New Roman"/>
          <w:sz w:val="24"/>
          <w:szCs w:val="24"/>
        </w:rPr>
        <w:t>formal</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ory may already exist, threatening to make</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 xml:space="preserve"> discovery of second order codes</w:t>
      </w:r>
      <w:r w:rsidR="000C10C3" w:rsidRPr="00D12DBC">
        <w:rPr>
          <w:rFonts w:ascii="Times New Roman" w:hAnsi="Times New Roman" w:cs="Times New Roman"/>
          <w:sz w:val="24"/>
          <w:szCs w:val="24"/>
        </w:rPr>
        <w:t xml:space="preserve"> the</w:t>
      </w:r>
      <w:r w:rsidR="00CD37B0" w:rsidRPr="00D12DBC">
        <w:rPr>
          <w:rFonts w:ascii="Times New Roman" w:hAnsi="Times New Roman" w:cs="Times New Roman"/>
          <w:sz w:val="24"/>
          <w:szCs w:val="24"/>
        </w:rPr>
        <w:t xml:space="preserve"> uninspired </w:t>
      </w:r>
      <w:r w:rsidRPr="00D12DBC">
        <w:rPr>
          <w:rFonts w:ascii="Times New Roman" w:hAnsi="Times New Roman" w:cs="Times New Roman"/>
          <w:sz w:val="24"/>
          <w:szCs w:val="24"/>
        </w:rPr>
        <w:t xml:space="preserve">putting of </w:t>
      </w:r>
      <w:bookmarkEnd w:id="1"/>
      <w:r w:rsidR="00B61B5F" w:rsidRPr="00D12DBC">
        <w:rPr>
          <w:rFonts w:ascii="Times New Roman" w:hAnsi="Times New Roman" w:cs="Times New Roman"/>
          <w:sz w:val="24"/>
          <w:szCs w:val="24"/>
        </w:rPr>
        <w:t>“old wine in new bottles” (Ballinger &amp; Johnson, 2015</w:t>
      </w:r>
      <w:r w:rsidR="003C271C" w:rsidRPr="00D12DBC">
        <w:rPr>
          <w:rFonts w:ascii="Times New Roman" w:hAnsi="Times New Roman" w:cs="Times New Roman"/>
          <w:sz w:val="24"/>
          <w:szCs w:val="24"/>
        </w:rPr>
        <w:t>, p.</w:t>
      </w:r>
      <w:r w:rsidR="00B61B5F" w:rsidRPr="00D12DBC">
        <w:rPr>
          <w:rFonts w:ascii="Times New Roman" w:hAnsi="Times New Roman" w:cs="Times New Roman"/>
          <w:sz w:val="24"/>
          <w:szCs w:val="24"/>
        </w:rPr>
        <w:t xml:space="preserve"> 318). </w:t>
      </w:r>
      <w:r w:rsidR="00C83EDF" w:rsidRPr="00D12DBC">
        <w:rPr>
          <w:rFonts w:ascii="Times New Roman" w:hAnsi="Times New Roman" w:cs="Times New Roman"/>
          <w:sz w:val="24"/>
          <w:szCs w:val="24"/>
        </w:rPr>
        <w:t>Attempts to overcome</w:t>
      </w:r>
      <w:r w:rsidRPr="00D12DBC">
        <w:rPr>
          <w:rFonts w:ascii="Times New Roman" w:hAnsi="Times New Roman" w:cs="Times New Roman"/>
          <w:sz w:val="24"/>
          <w:szCs w:val="24"/>
        </w:rPr>
        <w:t xml:space="preserve"> this objection </w:t>
      </w:r>
      <w:r w:rsidR="00CD37B0" w:rsidRPr="00D12DBC">
        <w:rPr>
          <w:rFonts w:ascii="Times New Roman" w:hAnsi="Times New Roman" w:cs="Times New Roman"/>
          <w:sz w:val="24"/>
          <w:szCs w:val="24"/>
        </w:rPr>
        <w:t>can lead</w:t>
      </w:r>
      <w:r w:rsidRPr="00D12DBC">
        <w:rPr>
          <w:rFonts w:ascii="Times New Roman" w:hAnsi="Times New Roman" w:cs="Times New Roman"/>
          <w:sz w:val="24"/>
          <w:szCs w:val="24"/>
        </w:rPr>
        <w:t xml:space="preserve"> </w:t>
      </w:r>
      <w:r w:rsidR="00EB5EE5" w:rsidRPr="00D12DBC">
        <w:rPr>
          <w:rFonts w:ascii="Times New Roman" w:hAnsi="Times New Roman" w:cs="Times New Roman"/>
          <w:sz w:val="24"/>
          <w:szCs w:val="24"/>
        </w:rPr>
        <w:t>to not fully enacting GT</w:t>
      </w:r>
      <w:r w:rsidR="00A474AF" w:rsidRPr="00D12DBC">
        <w:rPr>
          <w:rFonts w:ascii="Times New Roman" w:hAnsi="Times New Roman" w:cs="Times New Roman"/>
          <w:sz w:val="24"/>
          <w:szCs w:val="24"/>
        </w:rPr>
        <w:t xml:space="preserve"> thus</w:t>
      </w:r>
      <w:r w:rsidRPr="00D12DBC">
        <w:rPr>
          <w:rFonts w:ascii="Times New Roman" w:hAnsi="Times New Roman" w:cs="Times New Roman"/>
          <w:sz w:val="24"/>
          <w:szCs w:val="24"/>
        </w:rPr>
        <w:t xml:space="preserve"> leaving GT as a means</w:t>
      </w:r>
      <w:r w:rsidR="008B38CF" w:rsidRPr="00D12DBC">
        <w:rPr>
          <w:rFonts w:ascii="Times New Roman" w:hAnsi="Times New Roman" w:cs="Times New Roman"/>
          <w:sz w:val="24"/>
          <w:szCs w:val="24"/>
        </w:rPr>
        <w:t xml:space="preserve"> of data </w:t>
      </w:r>
      <w:r w:rsidR="008B38CF" w:rsidRPr="00D12DBC">
        <w:rPr>
          <w:rFonts w:ascii="Times New Roman" w:hAnsi="Times New Roman" w:cs="Times New Roman"/>
          <w:sz w:val="24"/>
          <w:szCs w:val="24"/>
        </w:rPr>
        <w:lastRenderedPageBreak/>
        <w:t>comparison instead of</w:t>
      </w:r>
      <w:r w:rsidR="00090168" w:rsidRPr="00D12DBC">
        <w:rPr>
          <w:rFonts w:ascii="Times New Roman" w:hAnsi="Times New Roman" w:cs="Times New Roman"/>
          <w:sz w:val="24"/>
          <w:szCs w:val="24"/>
        </w:rPr>
        <w:t xml:space="preserve"> a</w:t>
      </w:r>
      <w:r w:rsidRPr="00D12DBC">
        <w:rPr>
          <w:rFonts w:ascii="Times New Roman" w:hAnsi="Times New Roman" w:cs="Times New Roman"/>
          <w:sz w:val="24"/>
          <w:szCs w:val="24"/>
        </w:rPr>
        <w:t xml:space="preserve"> fully enacted</w:t>
      </w:r>
      <w:r w:rsidR="008B38CF" w:rsidRPr="00D12DBC">
        <w:rPr>
          <w:rFonts w:ascii="Times New Roman" w:hAnsi="Times New Roman" w:cs="Times New Roman"/>
          <w:sz w:val="24"/>
          <w:szCs w:val="24"/>
        </w:rPr>
        <w:t xml:space="preserve"> </w:t>
      </w:r>
      <w:r w:rsidR="000C10C3" w:rsidRPr="00D12DBC">
        <w:rPr>
          <w:rFonts w:ascii="Times New Roman" w:hAnsi="Times New Roman" w:cs="Times New Roman"/>
          <w:sz w:val="24"/>
          <w:szCs w:val="24"/>
        </w:rPr>
        <w:t>the</w:t>
      </w:r>
      <w:r w:rsidR="008B38CF" w:rsidRPr="00D12DBC">
        <w:rPr>
          <w:rFonts w:ascii="Times New Roman" w:hAnsi="Times New Roman" w:cs="Times New Roman"/>
          <w:sz w:val="24"/>
          <w:szCs w:val="24"/>
        </w:rPr>
        <w:t>oretical mindset and methodological practice</w:t>
      </w:r>
      <w:r w:rsidRPr="00D12DBC">
        <w:rPr>
          <w:rFonts w:ascii="Times New Roman" w:hAnsi="Times New Roman" w:cs="Times New Roman"/>
          <w:sz w:val="24"/>
          <w:szCs w:val="24"/>
        </w:rPr>
        <w:t xml:space="preserve">. </w:t>
      </w:r>
      <w:r w:rsidR="00286629" w:rsidRPr="00D12DBC">
        <w:rPr>
          <w:rFonts w:ascii="Times New Roman" w:hAnsi="Times New Roman" w:cs="Times New Roman"/>
          <w:sz w:val="24"/>
          <w:szCs w:val="24"/>
        </w:rPr>
        <w:t xml:space="preserve">This problematic </w:t>
      </w:r>
      <w:r w:rsidR="008B38CF" w:rsidRPr="00D12DBC">
        <w:rPr>
          <w:rFonts w:ascii="Times New Roman" w:hAnsi="Times New Roman" w:cs="Times New Roman"/>
          <w:sz w:val="24"/>
          <w:szCs w:val="24"/>
        </w:rPr>
        <w:t>way of knowing</w:t>
      </w:r>
      <w:r w:rsidR="00286629" w:rsidRPr="00D12DBC">
        <w:rPr>
          <w:rFonts w:ascii="Times New Roman" w:hAnsi="Times New Roman" w:cs="Times New Roman"/>
          <w:sz w:val="24"/>
          <w:szCs w:val="24"/>
        </w:rPr>
        <w:t xml:space="preserve"> informs questions of what </w:t>
      </w:r>
      <w:r w:rsidR="00F55B3F" w:rsidRPr="00D12DBC">
        <w:rPr>
          <w:rFonts w:ascii="Times New Roman" w:hAnsi="Times New Roman" w:cs="Times New Roman"/>
          <w:sz w:val="24"/>
          <w:szCs w:val="24"/>
        </w:rPr>
        <w:t>is seen as reasonable grounds for</w:t>
      </w:r>
      <w:r w:rsidR="000C10C3" w:rsidRPr="00D12DBC">
        <w:rPr>
          <w:rFonts w:ascii="Times New Roman" w:hAnsi="Times New Roman" w:cs="Times New Roman"/>
          <w:sz w:val="24"/>
          <w:szCs w:val="24"/>
        </w:rPr>
        <w:t xml:space="preserve"> the</w:t>
      </w:r>
      <w:r w:rsidR="00F55B3F" w:rsidRPr="00D12DBC">
        <w:rPr>
          <w:rFonts w:ascii="Times New Roman" w:hAnsi="Times New Roman" w:cs="Times New Roman"/>
          <w:sz w:val="24"/>
          <w:szCs w:val="24"/>
        </w:rPr>
        <w:t>ory</w:t>
      </w:r>
      <w:r w:rsidR="00712F3A" w:rsidRPr="00D12DBC">
        <w:rPr>
          <w:rFonts w:ascii="Times New Roman" w:hAnsi="Times New Roman" w:cs="Times New Roman"/>
          <w:sz w:val="24"/>
          <w:szCs w:val="24"/>
        </w:rPr>
        <w:t xml:space="preserve"> discovery</w:t>
      </w:r>
      <w:r w:rsidR="00F55B3F" w:rsidRPr="00D12DBC">
        <w:rPr>
          <w:rFonts w:ascii="Times New Roman" w:hAnsi="Times New Roman" w:cs="Times New Roman"/>
          <w:sz w:val="24"/>
          <w:szCs w:val="24"/>
        </w:rPr>
        <w:t xml:space="preserve"> in GT.</w:t>
      </w:r>
    </w:p>
    <w:p w14:paraId="53FEBA4D" w14:textId="1AAD9F9D" w:rsidR="00286629" w:rsidRPr="00D12DBC" w:rsidRDefault="009242B2" w:rsidP="00D12DBC">
      <w:pPr>
        <w:spacing w:after="0" w:line="240" w:lineRule="auto"/>
        <w:ind w:firstLine="720"/>
        <w:jc w:val="both"/>
        <w:rPr>
          <w:rFonts w:ascii="Times New Roman" w:hAnsi="Times New Roman" w:cs="Times New Roman"/>
          <w:sz w:val="24"/>
          <w:szCs w:val="24"/>
        </w:rPr>
      </w:pPr>
      <w:r w:rsidRPr="00D12DBC">
        <w:rPr>
          <w:rFonts w:ascii="Times New Roman" w:hAnsi="Times New Roman" w:cs="Times New Roman"/>
          <w:b/>
          <w:sz w:val="24"/>
          <w:szCs w:val="24"/>
        </w:rPr>
        <w:t>Grounds for theory discovery</w:t>
      </w:r>
      <w:r w:rsidR="000C10C3" w:rsidRPr="00D12DBC">
        <w:rPr>
          <w:rFonts w:ascii="Times New Roman" w:hAnsi="Times New Roman" w:cs="Times New Roman"/>
          <w:b/>
          <w:sz w:val="24"/>
          <w:szCs w:val="24"/>
        </w:rPr>
        <w:t xml:space="preserve">. </w:t>
      </w:r>
      <w:r w:rsidR="0006432F" w:rsidRPr="00D12DBC">
        <w:rPr>
          <w:rFonts w:ascii="Times New Roman" w:hAnsi="Times New Roman" w:cs="Times New Roman"/>
          <w:sz w:val="24"/>
          <w:szCs w:val="24"/>
        </w:rPr>
        <w:t xml:space="preserve">Grounds for theory discovery in </w:t>
      </w:r>
      <w:r w:rsidR="000C10C3" w:rsidRPr="00D12DBC">
        <w:rPr>
          <w:rFonts w:ascii="Times New Roman" w:hAnsi="Times New Roman" w:cs="Times New Roman"/>
          <w:sz w:val="24"/>
          <w:szCs w:val="24"/>
        </w:rPr>
        <w:t>the</w:t>
      </w:r>
      <w:r w:rsidR="001D499B" w:rsidRPr="00D12DBC">
        <w:rPr>
          <w:rFonts w:ascii="Times New Roman" w:hAnsi="Times New Roman" w:cs="Times New Roman"/>
          <w:sz w:val="24"/>
          <w:szCs w:val="24"/>
        </w:rPr>
        <w:t xml:space="preserve"> 1</w:t>
      </w:r>
      <w:r w:rsidR="001D499B" w:rsidRPr="00D12DBC">
        <w:rPr>
          <w:rFonts w:ascii="Times New Roman" w:hAnsi="Times New Roman" w:cs="Times New Roman"/>
          <w:sz w:val="24"/>
          <w:szCs w:val="24"/>
          <w:vertAlign w:val="superscript"/>
        </w:rPr>
        <w:t>st</w:t>
      </w:r>
      <w:r w:rsidR="001D499B" w:rsidRPr="00D12DBC">
        <w:rPr>
          <w:rFonts w:ascii="Times New Roman" w:hAnsi="Times New Roman" w:cs="Times New Roman"/>
          <w:sz w:val="24"/>
          <w:szCs w:val="24"/>
        </w:rPr>
        <w:t xml:space="preserve"> wave of </w:t>
      </w:r>
      <w:r w:rsidR="000B5B96" w:rsidRPr="00D12DBC">
        <w:rPr>
          <w:rFonts w:ascii="Times New Roman" w:hAnsi="Times New Roman" w:cs="Times New Roman"/>
          <w:sz w:val="24"/>
          <w:szCs w:val="24"/>
        </w:rPr>
        <w:t xml:space="preserve">GT </w:t>
      </w:r>
      <w:r w:rsidR="00286629" w:rsidRPr="00D12DBC">
        <w:rPr>
          <w:rFonts w:ascii="Times New Roman" w:hAnsi="Times New Roman" w:cs="Times New Roman"/>
          <w:sz w:val="24"/>
          <w:szCs w:val="24"/>
        </w:rPr>
        <w:t xml:space="preserve">are a mix of </w:t>
      </w:r>
      <w:r w:rsidR="00F539D9" w:rsidRPr="00D12DBC">
        <w:rPr>
          <w:rFonts w:ascii="Times New Roman" w:hAnsi="Times New Roman" w:cs="Times New Roman"/>
          <w:sz w:val="24"/>
          <w:szCs w:val="24"/>
        </w:rPr>
        <w:t>objectivist</w:t>
      </w:r>
      <w:r w:rsidR="00286629" w:rsidRPr="00D12DBC">
        <w:rPr>
          <w:rFonts w:ascii="Times New Roman" w:hAnsi="Times New Roman" w:cs="Times New Roman"/>
          <w:sz w:val="24"/>
          <w:szCs w:val="24"/>
        </w:rPr>
        <w:t xml:space="preserve"> pragmatism</w:t>
      </w:r>
      <w:r w:rsidR="00F539D9" w:rsidRPr="00D12DBC">
        <w:rPr>
          <w:rFonts w:ascii="Times New Roman" w:hAnsi="Times New Roman" w:cs="Times New Roman"/>
          <w:sz w:val="24"/>
          <w:szCs w:val="24"/>
        </w:rPr>
        <w:t xml:space="preserve"> and symbolic interactionism</w:t>
      </w:r>
      <w:r w:rsidR="0006432F" w:rsidRPr="00D12DBC">
        <w:rPr>
          <w:rFonts w:ascii="Times New Roman" w:hAnsi="Times New Roman" w:cs="Times New Roman"/>
          <w:sz w:val="24"/>
          <w:szCs w:val="24"/>
        </w:rPr>
        <w:t xml:space="preserve"> (Locke, 2001</w:t>
      </w:r>
      <w:r w:rsidR="003C271C" w:rsidRPr="00D12DBC">
        <w:rPr>
          <w:rFonts w:ascii="Times New Roman" w:hAnsi="Times New Roman" w:cs="Times New Roman"/>
          <w:sz w:val="24"/>
          <w:szCs w:val="24"/>
        </w:rPr>
        <w:t>, p.</w:t>
      </w:r>
      <w:r w:rsidR="0006432F" w:rsidRPr="00D12DBC">
        <w:rPr>
          <w:rFonts w:ascii="Times New Roman" w:hAnsi="Times New Roman" w:cs="Times New Roman"/>
          <w:sz w:val="24"/>
          <w:szCs w:val="24"/>
        </w:rPr>
        <w:t xml:space="preserve"> 20)</w:t>
      </w:r>
      <w:r w:rsidR="000C10C3" w:rsidRPr="00D12DBC">
        <w:rPr>
          <w:rFonts w:ascii="Times New Roman" w:hAnsi="Times New Roman" w:cs="Times New Roman"/>
          <w:sz w:val="24"/>
          <w:szCs w:val="24"/>
        </w:rPr>
        <w:t>. The</w:t>
      </w:r>
      <w:r w:rsidR="00286629" w:rsidRPr="00D12DBC">
        <w:rPr>
          <w:rFonts w:ascii="Times New Roman" w:hAnsi="Times New Roman" w:cs="Times New Roman"/>
          <w:sz w:val="24"/>
          <w:szCs w:val="24"/>
        </w:rPr>
        <w:t xml:space="preserve"> pragmatic grounding of</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 xml:space="preserve">ory on </w:t>
      </w:r>
      <w:r w:rsidR="00F539D9" w:rsidRPr="00D12DBC">
        <w:rPr>
          <w:rFonts w:ascii="Times New Roman" w:hAnsi="Times New Roman" w:cs="Times New Roman"/>
          <w:sz w:val="24"/>
          <w:szCs w:val="24"/>
        </w:rPr>
        <w:t>an objectivist ontology can be seen in</w:t>
      </w:r>
      <w:r w:rsidR="000C10C3" w:rsidRPr="00D12DBC">
        <w:rPr>
          <w:rFonts w:ascii="Times New Roman" w:hAnsi="Times New Roman" w:cs="Times New Roman"/>
          <w:sz w:val="24"/>
          <w:szCs w:val="24"/>
        </w:rPr>
        <w:t xml:space="preserve"> </w:t>
      </w:r>
      <w:r w:rsidR="00F539D9" w:rsidRPr="00D12DBC">
        <w:rPr>
          <w:rFonts w:ascii="Times New Roman" w:hAnsi="Times New Roman" w:cs="Times New Roman"/>
          <w:sz w:val="24"/>
          <w:szCs w:val="24"/>
        </w:rPr>
        <w:t>acceptance of first order codes as</w:t>
      </w:r>
      <w:r w:rsidR="000C10C3" w:rsidRPr="00D12DBC">
        <w:rPr>
          <w:rFonts w:ascii="Times New Roman" w:hAnsi="Times New Roman" w:cs="Times New Roman"/>
          <w:sz w:val="24"/>
          <w:szCs w:val="24"/>
        </w:rPr>
        <w:t xml:space="preserve"> the</w:t>
      </w:r>
      <w:r w:rsidR="00F539D9" w:rsidRPr="00D12DBC">
        <w:rPr>
          <w:rFonts w:ascii="Times New Roman" w:hAnsi="Times New Roman" w:cs="Times New Roman"/>
          <w:sz w:val="24"/>
          <w:szCs w:val="24"/>
        </w:rPr>
        <w:t xml:space="preserve"> proper basis for second order codes. In this way, shared slices of life reveal</w:t>
      </w:r>
      <w:r w:rsidR="000C10C3" w:rsidRPr="00D12DBC">
        <w:rPr>
          <w:rFonts w:ascii="Times New Roman" w:hAnsi="Times New Roman" w:cs="Times New Roman"/>
          <w:sz w:val="24"/>
          <w:szCs w:val="24"/>
        </w:rPr>
        <w:t xml:space="preserve"> the</w:t>
      </w:r>
      <w:r w:rsidR="00F539D9" w:rsidRPr="00D12DBC">
        <w:rPr>
          <w:rFonts w:ascii="Times New Roman" w:hAnsi="Times New Roman" w:cs="Times New Roman"/>
          <w:sz w:val="24"/>
          <w:szCs w:val="24"/>
        </w:rPr>
        <w:t xml:space="preserve"> only ground of interest</w:t>
      </w:r>
      <w:r w:rsidR="00286629" w:rsidRPr="00D12DBC">
        <w:rPr>
          <w:rFonts w:ascii="Times New Roman" w:hAnsi="Times New Roman" w:cs="Times New Roman"/>
          <w:sz w:val="24"/>
          <w:szCs w:val="24"/>
        </w:rPr>
        <w:t xml:space="preserve">. </w:t>
      </w:r>
      <w:r w:rsidR="00F539D9" w:rsidRPr="00D12DBC">
        <w:rPr>
          <w:rFonts w:ascii="Times New Roman" w:hAnsi="Times New Roman" w:cs="Times New Roman"/>
          <w:sz w:val="24"/>
          <w:szCs w:val="24"/>
        </w:rPr>
        <w:t>This is like seeking a formal</w:t>
      </w:r>
      <w:r w:rsidR="000C10C3" w:rsidRPr="00D12DBC">
        <w:rPr>
          <w:rFonts w:ascii="Times New Roman" w:hAnsi="Times New Roman" w:cs="Times New Roman"/>
          <w:sz w:val="24"/>
          <w:szCs w:val="24"/>
        </w:rPr>
        <w:t xml:space="preserve"> the</w:t>
      </w:r>
      <w:r w:rsidR="00F539D9" w:rsidRPr="00D12DBC">
        <w:rPr>
          <w:rFonts w:ascii="Times New Roman" w:hAnsi="Times New Roman" w:cs="Times New Roman"/>
          <w:sz w:val="24"/>
          <w:szCs w:val="24"/>
        </w:rPr>
        <w:t xml:space="preserve">ory of </w:t>
      </w:r>
      <w:r w:rsidR="00BB652F" w:rsidRPr="00D12DBC">
        <w:rPr>
          <w:rFonts w:ascii="Times New Roman" w:hAnsi="Times New Roman" w:cs="Times New Roman"/>
          <w:sz w:val="24"/>
          <w:szCs w:val="24"/>
        </w:rPr>
        <w:t>entrepreneurial opportunity</w:t>
      </w:r>
      <w:r w:rsidR="00F539D9" w:rsidRPr="00D12DBC">
        <w:rPr>
          <w:rFonts w:ascii="Times New Roman" w:hAnsi="Times New Roman" w:cs="Times New Roman"/>
          <w:sz w:val="24"/>
          <w:szCs w:val="24"/>
        </w:rPr>
        <w:t xml:space="preserve"> by looking at each first order code </w:t>
      </w:r>
      <w:r w:rsidR="00BB652F" w:rsidRPr="00D12DBC">
        <w:rPr>
          <w:rFonts w:ascii="Times New Roman" w:hAnsi="Times New Roman" w:cs="Times New Roman"/>
          <w:sz w:val="24"/>
          <w:szCs w:val="24"/>
        </w:rPr>
        <w:t>entrepreneurs</w:t>
      </w:r>
      <w:r w:rsidR="00EC6D1E" w:rsidRPr="00D12DBC">
        <w:rPr>
          <w:rFonts w:ascii="Times New Roman" w:hAnsi="Times New Roman" w:cs="Times New Roman"/>
          <w:sz w:val="24"/>
          <w:szCs w:val="24"/>
        </w:rPr>
        <w:t xml:space="preserve"> use </w:t>
      </w:r>
      <w:r w:rsidR="00F539D9" w:rsidRPr="00D12DBC">
        <w:rPr>
          <w:rFonts w:ascii="Times New Roman" w:hAnsi="Times New Roman" w:cs="Times New Roman"/>
          <w:sz w:val="24"/>
          <w:szCs w:val="24"/>
        </w:rPr>
        <w:t xml:space="preserve">as a </w:t>
      </w:r>
      <w:r w:rsidR="005E3943" w:rsidRPr="00D12DBC">
        <w:rPr>
          <w:rFonts w:ascii="Times New Roman" w:hAnsi="Times New Roman" w:cs="Times New Roman"/>
          <w:sz w:val="24"/>
          <w:szCs w:val="24"/>
        </w:rPr>
        <w:t>piece</w:t>
      </w:r>
      <w:r w:rsidR="00F539D9" w:rsidRPr="00D12DBC">
        <w:rPr>
          <w:rFonts w:ascii="Times New Roman" w:hAnsi="Times New Roman" w:cs="Times New Roman"/>
          <w:sz w:val="24"/>
          <w:szCs w:val="24"/>
        </w:rPr>
        <w:t xml:space="preserve"> of a puzzle to be put together. </w:t>
      </w:r>
      <w:r w:rsidR="00286629" w:rsidRPr="00D12DBC">
        <w:rPr>
          <w:rFonts w:ascii="Times New Roman" w:hAnsi="Times New Roman" w:cs="Times New Roman"/>
          <w:sz w:val="24"/>
          <w:szCs w:val="24"/>
        </w:rPr>
        <w:t xml:space="preserve">This pragmatic realism </w:t>
      </w:r>
      <w:r w:rsidR="00F539D9" w:rsidRPr="00D12DBC">
        <w:rPr>
          <w:rFonts w:ascii="Times New Roman" w:hAnsi="Times New Roman" w:cs="Times New Roman"/>
          <w:sz w:val="24"/>
          <w:szCs w:val="24"/>
        </w:rPr>
        <w:t>is</w:t>
      </w:r>
      <w:r w:rsidR="00286629" w:rsidRPr="00D12DBC">
        <w:rPr>
          <w:rFonts w:ascii="Times New Roman" w:hAnsi="Times New Roman" w:cs="Times New Roman"/>
          <w:sz w:val="24"/>
          <w:szCs w:val="24"/>
        </w:rPr>
        <w:t xml:space="preserve"> shaded by symbolic interactionism. In this way,</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 xml:space="preserve"> symbolic meanings sha</w:t>
      </w:r>
      <w:r w:rsidR="00F539D9" w:rsidRPr="00D12DBC">
        <w:rPr>
          <w:rFonts w:ascii="Times New Roman" w:hAnsi="Times New Roman" w:cs="Times New Roman"/>
          <w:sz w:val="24"/>
          <w:szCs w:val="24"/>
        </w:rPr>
        <w:t>red between persons constitute objectively observable symbols, such as words, gestures, and intonations</w:t>
      </w:r>
      <w:r w:rsidR="00F82918" w:rsidRPr="00D12DBC">
        <w:rPr>
          <w:rFonts w:ascii="Times New Roman" w:hAnsi="Times New Roman" w:cs="Times New Roman"/>
          <w:sz w:val="24"/>
          <w:szCs w:val="24"/>
        </w:rPr>
        <w:t xml:space="preserve"> (Locke, 2001</w:t>
      </w:r>
      <w:r w:rsidR="003C271C" w:rsidRPr="00D12DBC">
        <w:rPr>
          <w:rFonts w:ascii="Times New Roman" w:hAnsi="Times New Roman" w:cs="Times New Roman"/>
          <w:sz w:val="24"/>
          <w:szCs w:val="24"/>
        </w:rPr>
        <w:t>, p.</w:t>
      </w:r>
      <w:r w:rsidR="00F82918" w:rsidRPr="00D12DBC">
        <w:rPr>
          <w:rFonts w:ascii="Times New Roman" w:hAnsi="Times New Roman" w:cs="Times New Roman"/>
          <w:sz w:val="24"/>
          <w:szCs w:val="24"/>
        </w:rPr>
        <w:t xml:space="preserve"> 20).</w:t>
      </w:r>
      <w:r w:rsidR="00286629" w:rsidRPr="00D12DBC">
        <w:rPr>
          <w:rFonts w:ascii="Times New Roman" w:hAnsi="Times New Roman" w:cs="Times New Roman"/>
          <w:sz w:val="24"/>
          <w:szCs w:val="24"/>
        </w:rPr>
        <w:t xml:space="preserve"> </w:t>
      </w:r>
      <w:r w:rsidR="00F539D9" w:rsidRPr="00D12DBC">
        <w:rPr>
          <w:rFonts w:ascii="Times New Roman" w:hAnsi="Times New Roman" w:cs="Times New Roman"/>
          <w:sz w:val="24"/>
          <w:szCs w:val="24"/>
        </w:rPr>
        <w:t xml:space="preserve">This is like taking each </w:t>
      </w:r>
      <w:r w:rsidR="00F82918" w:rsidRPr="00D12DBC">
        <w:rPr>
          <w:rFonts w:ascii="Times New Roman" w:hAnsi="Times New Roman" w:cs="Times New Roman"/>
          <w:sz w:val="24"/>
          <w:szCs w:val="24"/>
        </w:rPr>
        <w:t>first order code entrepreneurs use</w:t>
      </w:r>
      <w:r w:rsidR="00F539D9" w:rsidRPr="00D12DBC">
        <w:rPr>
          <w:rFonts w:ascii="Times New Roman" w:hAnsi="Times New Roman" w:cs="Times New Roman"/>
          <w:sz w:val="24"/>
          <w:szCs w:val="24"/>
        </w:rPr>
        <w:t xml:space="preserve"> and dismissing any piece that </w:t>
      </w:r>
      <w:r w:rsidR="002E625F" w:rsidRPr="00D12DBC">
        <w:rPr>
          <w:rFonts w:ascii="Times New Roman" w:hAnsi="Times New Roman" w:cs="Times New Roman"/>
          <w:sz w:val="24"/>
          <w:szCs w:val="24"/>
        </w:rPr>
        <w:t>does not fit with</w:t>
      </w:r>
      <w:r w:rsidR="000C10C3" w:rsidRPr="00D12DBC">
        <w:rPr>
          <w:rFonts w:ascii="Times New Roman" w:hAnsi="Times New Roman" w:cs="Times New Roman"/>
          <w:sz w:val="24"/>
          <w:szCs w:val="24"/>
        </w:rPr>
        <w:t xml:space="preserve"> the</w:t>
      </w:r>
      <w:r w:rsidR="00F55B3F" w:rsidRPr="00D12DBC">
        <w:rPr>
          <w:rFonts w:ascii="Times New Roman" w:hAnsi="Times New Roman" w:cs="Times New Roman"/>
          <w:sz w:val="24"/>
          <w:szCs w:val="24"/>
        </w:rPr>
        <w:t xml:space="preserve"> o</w:t>
      </w:r>
      <w:r w:rsidR="002E625F" w:rsidRPr="00D12DBC">
        <w:rPr>
          <w:rFonts w:ascii="Times New Roman" w:hAnsi="Times New Roman" w:cs="Times New Roman"/>
          <w:sz w:val="24"/>
          <w:szCs w:val="24"/>
        </w:rPr>
        <w:t>ther piece</w:t>
      </w:r>
      <w:r w:rsidR="00F55B3F" w:rsidRPr="00D12DBC">
        <w:rPr>
          <w:rFonts w:ascii="Times New Roman" w:hAnsi="Times New Roman" w:cs="Times New Roman"/>
          <w:sz w:val="24"/>
          <w:szCs w:val="24"/>
        </w:rPr>
        <w:t>s</w:t>
      </w:r>
      <w:r w:rsidR="00357FFC" w:rsidRPr="00D12DBC">
        <w:rPr>
          <w:rFonts w:ascii="Times New Roman" w:hAnsi="Times New Roman" w:cs="Times New Roman"/>
          <w:sz w:val="24"/>
          <w:szCs w:val="24"/>
        </w:rPr>
        <w:t xml:space="preserve"> </w:t>
      </w:r>
      <w:r w:rsidR="00F82918" w:rsidRPr="00D12DBC">
        <w:rPr>
          <w:rFonts w:ascii="Times New Roman" w:hAnsi="Times New Roman" w:cs="Times New Roman"/>
          <w:sz w:val="24"/>
          <w:szCs w:val="24"/>
        </w:rPr>
        <w:t>when</w:t>
      </w:r>
      <w:r w:rsidR="000C10C3" w:rsidRPr="00D12DBC">
        <w:rPr>
          <w:rFonts w:ascii="Times New Roman" w:hAnsi="Times New Roman" w:cs="Times New Roman"/>
          <w:sz w:val="24"/>
          <w:szCs w:val="24"/>
        </w:rPr>
        <w:t xml:space="preserve"> the</w:t>
      </w:r>
      <w:r w:rsidR="00357FFC" w:rsidRPr="00D12DBC">
        <w:rPr>
          <w:rFonts w:ascii="Times New Roman" w:hAnsi="Times New Roman" w:cs="Times New Roman"/>
          <w:sz w:val="24"/>
          <w:szCs w:val="24"/>
        </w:rPr>
        <w:t xml:space="preserve">y do not point to </w:t>
      </w:r>
      <w:r w:rsidR="00F82918" w:rsidRPr="00D12DBC">
        <w:rPr>
          <w:rFonts w:ascii="Times New Roman" w:hAnsi="Times New Roman" w:cs="Times New Roman"/>
          <w:sz w:val="24"/>
          <w:szCs w:val="24"/>
        </w:rPr>
        <w:t>some second order code</w:t>
      </w:r>
      <w:r w:rsidR="00A97ACC" w:rsidRPr="00D12DBC">
        <w:rPr>
          <w:rFonts w:ascii="Times New Roman" w:hAnsi="Times New Roman" w:cs="Times New Roman"/>
          <w:sz w:val="24"/>
          <w:szCs w:val="24"/>
        </w:rPr>
        <w:t>.</w:t>
      </w:r>
    </w:p>
    <w:p w14:paraId="6E3DF07D" w14:textId="49D6613D" w:rsidR="00286629" w:rsidRPr="00D12DBC" w:rsidRDefault="00286629" w:rsidP="00D12DBC">
      <w:pPr>
        <w:spacing w:after="0" w:line="240" w:lineRule="auto"/>
        <w:ind w:firstLine="720"/>
        <w:jc w:val="both"/>
        <w:rPr>
          <w:rFonts w:ascii="Times New Roman" w:hAnsi="Times New Roman" w:cs="Times New Roman"/>
          <w:sz w:val="24"/>
          <w:szCs w:val="24"/>
        </w:rPr>
      </w:pPr>
      <w:bookmarkStart w:id="2" w:name="_Hlk483321918"/>
      <w:r w:rsidRPr="00D12DBC">
        <w:rPr>
          <w:rFonts w:ascii="Times New Roman" w:hAnsi="Times New Roman" w:cs="Times New Roman"/>
          <w:sz w:val="24"/>
          <w:szCs w:val="24"/>
        </w:rPr>
        <w:t>Taking as ground for</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ory</w:t>
      </w:r>
      <w:r w:rsidR="00783701" w:rsidRPr="00D12DBC">
        <w:rPr>
          <w:rFonts w:ascii="Times New Roman" w:hAnsi="Times New Roman" w:cs="Times New Roman"/>
          <w:sz w:val="24"/>
          <w:szCs w:val="24"/>
        </w:rPr>
        <w:t xml:space="preserve"> discovery</w:t>
      </w:r>
      <w:r w:rsidRPr="00D12DBC">
        <w:rPr>
          <w:rFonts w:ascii="Times New Roman" w:hAnsi="Times New Roman" w:cs="Times New Roman"/>
          <w:sz w:val="24"/>
          <w:szCs w:val="24"/>
        </w:rPr>
        <w:t xml:space="preserve"> </w:t>
      </w:r>
      <w:r w:rsidR="009F038A" w:rsidRPr="00D12DBC">
        <w:rPr>
          <w:rFonts w:ascii="Times New Roman" w:hAnsi="Times New Roman" w:cs="Times New Roman"/>
          <w:sz w:val="24"/>
          <w:szCs w:val="24"/>
        </w:rPr>
        <w:t xml:space="preserve">that which is shared between persons allows </w:t>
      </w:r>
      <w:r w:rsidR="00101933" w:rsidRPr="00D12DBC">
        <w:rPr>
          <w:rFonts w:ascii="Times New Roman" w:hAnsi="Times New Roman" w:cs="Times New Roman"/>
          <w:sz w:val="24"/>
          <w:szCs w:val="24"/>
        </w:rPr>
        <w:t>for relatively safe discoveries</w:t>
      </w:r>
      <w:r w:rsidR="00757B80" w:rsidRPr="00D12DBC">
        <w:rPr>
          <w:rFonts w:ascii="Times New Roman" w:hAnsi="Times New Roman" w:cs="Times New Roman"/>
          <w:sz w:val="24"/>
          <w:szCs w:val="24"/>
        </w:rPr>
        <w:t>.</w:t>
      </w:r>
      <w:r w:rsidRPr="00D12DBC">
        <w:rPr>
          <w:rFonts w:ascii="Times New Roman" w:hAnsi="Times New Roman" w:cs="Times New Roman"/>
          <w:sz w:val="24"/>
          <w:szCs w:val="24"/>
        </w:rPr>
        <w:t xml:space="preserve"> In this way,</w:t>
      </w:r>
      <w:r w:rsidR="000C10C3" w:rsidRPr="00D12DBC">
        <w:rPr>
          <w:rFonts w:ascii="Times New Roman" w:hAnsi="Times New Roman" w:cs="Times New Roman"/>
          <w:sz w:val="24"/>
          <w:szCs w:val="24"/>
        </w:rPr>
        <w:t xml:space="preserve"> the</w:t>
      </w:r>
      <w:r w:rsidR="001D499B" w:rsidRPr="00D12DBC">
        <w:rPr>
          <w:rFonts w:ascii="Times New Roman" w:hAnsi="Times New Roman" w:cs="Times New Roman"/>
          <w:sz w:val="24"/>
          <w:szCs w:val="24"/>
        </w:rPr>
        <w:t xml:space="preserve"> 1</w:t>
      </w:r>
      <w:r w:rsidR="001D499B" w:rsidRPr="00D12DBC">
        <w:rPr>
          <w:rFonts w:ascii="Times New Roman" w:hAnsi="Times New Roman" w:cs="Times New Roman"/>
          <w:sz w:val="24"/>
          <w:szCs w:val="24"/>
          <w:vertAlign w:val="superscript"/>
        </w:rPr>
        <w:t>st</w:t>
      </w:r>
      <w:r w:rsidR="001D499B" w:rsidRPr="00D12DBC">
        <w:rPr>
          <w:rFonts w:ascii="Times New Roman" w:hAnsi="Times New Roman" w:cs="Times New Roman"/>
          <w:sz w:val="24"/>
          <w:szCs w:val="24"/>
        </w:rPr>
        <w:t xml:space="preserve"> wave of </w:t>
      </w:r>
      <w:r w:rsidR="000B5B96" w:rsidRPr="00D12DBC">
        <w:rPr>
          <w:rFonts w:ascii="Times New Roman" w:hAnsi="Times New Roman" w:cs="Times New Roman"/>
          <w:sz w:val="24"/>
          <w:szCs w:val="24"/>
        </w:rPr>
        <w:t xml:space="preserve">GT </w:t>
      </w:r>
      <w:r w:rsidRPr="00D12DBC">
        <w:rPr>
          <w:rFonts w:ascii="Times New Roman" w:hAnsi="Times New Roman" w:cs="Times New Roman"/>
          <w:sz w:val="24"/>
          <w:szCs w:val="24"/>
        </w:rPr>
        <w:t>is well suited to</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 xml:space="preserve"> development of </w:t>
      </w:r>
      <w:r w:rsidR="007C763E" w:rsidRPr="00D12DBC">
        <w:rPr>
          <w:rFonts w:ascii="Times New Roman" w:hAnsi="Times New Roman" w:cs="Times New Roman"/>
          <w:sz w:val="24"/>
          <w:szCs w:val="24"/>
        </w:rPr>
        <w:t xml:space="preserve">valid and reliable </w:t>
      </w:r>
      <w:r w:rsidRPr="00D12DBC">
        <w:rPr>
          <w:rFonts w:ascii="Times New Roman" w:hAnsi="Times New Roman" w:cs="Times New Roman"/>
          <w:sz w:val="24"/>
          <w:szCs w:val="24"/>
        </w:rPr>
        <w:t xml:space="preserve">instruments by which to </w:t>
      </w:r>
      <w:r w:rsidR="003B05E5" w:rsidRPr="00D12DBC">
        <w:rPr>
          <w:rFonts w:ascii="Times New Roman" w:hAnsi="Times New Roman" w:cs="Times New Roman"/>
          <w:sz w:val="24"/>
          <w:szCs w:val="24"/>
        </w:rPr>
        <w:t>objectify</w:t>
      </w:r>
      <w:r w:rsidR="00783701" w:rsidRPr="00D12DBC">
        <w:rPr>
          <w:rFonts w:ascii="Times New Roman" w:hAnsi="Times New Roman" w:cs="Times New Roman"/>
          <w:sz w:val="24"/>
          <w:szCs w:val="24"/>
        </w:rPr>
        <w:t xml:space="preserve"> second order codes</w:t>
      </w:r>
      <w:r w:rsidRPr="00D12DBC">
        <w:rPr>
          <w:rFonts w:ascii="Times New Roman" w:hAnsi="Times New Roman" w:cs="Times New Roman"/>
          <w:sz w:val="24"/>
          <w:szCs w:val="24"/>
        </w:rPr>
        <w:t>.</w:t>
      </w:r>
      <w:r w:rsidR="00757B80" w:rsidRPr="00D12DBC">
        <w:rPr>
          <w:rFonts w:ascii="Times New Roman" w:hAnsi="Times New Roman" w:cs="Times New Roman"/>
          <w:sz w:val="24"/>
          <w:szCs w:val="24"/>
        </w:rPr>
        <w:t xml:space="preserve"> For example, </w:t>
      </w:r>
      <w:r w:rsidR="007C763E" w:rsidRPr="00D12DBC">
        <w:rPr>
          <w:rFonts w:ascii="Times New Roman" w:hAnsi="Times New Roman" w:cs="Times New Roman"/>
          <w:sz w:val="24"/>
          <w:szCs w:val="24"/>
        </w:rPr>
        <w:t>if entrepreneurs tend to carry debt</w:t>
      </w:r>
      <w:r w:rsidR="00783701" w:rsidRPr="00D12DBC">
        <w:rPr>
          <w:rFonts w:ascii="Times New Roman" w:hAnsi="Times New Roman" w:cs="Times New Roman"/>
          <w:sz w:val="24"/>
          <w:szCs w:val="24"/>
        </w:rPr>
        <w:t xml:space="preserve">, an </w:t>
      </w:r>
      <w:r w:rsidR="00101933" w:rsidRPr="00D12DBC">
        <w:rPr>
          <w:rFonts w:ascii="Times New Roman" w:hAnsi="Times New Roman" w:cs="Times New Roman"/>
          <w:sz w:val="24"/>
          <w:szCs w:val="24"/>
        </w:rPr>
        <w:t>indicator</w:t>
      </w:r>
      <w:r w:rsidR="00757B80" w:rsidRPr="00D12DBC">
        <w:rPr>
          <w:rFonts w:ascii="Times New Roman" w:hAnsi="Times New Roman" w:cs="Times New Roman"/>
          <w:sz w:val="24"/>
          <w:szCs w:val="24"/>
        </w:rPr>
        <w:t xml:space="preserve"> of </w:t>
      </w:r>
      <w:r w:rsidR="007C763E" w:rsidRPr="00D12DBC">
        <w:rPr>
          <w:rFonts w:ascii="Times New Roman" w:hAnsi="Times New Roman" w:cs="Times New Roman"/>
          <w:sz w:val="24"/>
          <w:szCs w:val="24"/>
        </w:rPr>
        <w:t>negative cash flow</w:t>
      </w:r>
      <w:r w:rsidR="00783701" w:rsidRPr="00D12DBC">
        <w:rPr>
          <w:rFonts w:ascii="Times New Roman" w:hAnsi="Times New Roman" w:cs="Times New Roman"/>
          <w:sz w:val="24"/>
          <w:szCs w:val="24"/>
        </w:rPr>
        <w:t xml:space="preserve"> </w:t>
      </w:r>
      <w:r w:rsidR="00757B80" w:rsidRPr="00D12DBC">
        <w:rPr>
          <w:rFonts w:ascii="Times New Roman" w:hAnsi="Times New Roman" w:cs="Times New Roman"/>
          <w:sz w:val="24"/>
          <w:szCs w:val="24"/>
        </w:rPr>
        <w:t xml:space="preserve">can be obtained by </w:t>
      </w:r>
      <w:r w:rsidR="00E459D0" w:rsidRPr="00D12DBC">
        <w:rPr>
          <w:rFonts w:ascii="Times New Roman" w:hAnsi="Times New Roman" w:cs="Times New Roman"/>
          <w:sz w:val="24"/>
          <w:szCs w:val="24"/>
        </w:rPr>
        <w:t xml:space="preserve">using objectified measures of </w:t>
      </w:r>
      <w:r w:rsidR="007C763E" w:rsidRPr="00D12DBC">
        <w:rPr>
          <w:rFonts w:ascii="Times New Roman" w:hAnsi="Times New Roman" w:cs="Times New Roman"/>
          <w:sz w:val="24"/>
          <w:szCs w:val="24"/>
        </w:rPr>
        <w:t>debt carried</w:t>
      </w:r>
      <w:r w:rsidR="00757B80" w:rsidRPr="00D12DBC">
        <w:rPr>
          <w:rFonts w:ascii="Times New Roman" w:hAnsi="Times New Roman" w:cs="Times New Roman"/>
          <w:sz w:val="24"/>
          <w:szCs w:val="24"/>
        </w:rPr>
        <w:t xml:space="preserve">. Since </w:t>
      </w:r>
      <w:r w:rsidR="007C763E" w:rsidRPr="00D12DBC">
        <w:rPr>
          <w:rFonts w:ascii="Times New Roman" w:hAnsi="Times New Roman" w:cs="Times New Roman"/>
          <w:sz w:val="24"/>
          <w:szCs w:val="24"/>
        </w:rPr>
        <w:t>entrepreneurs</w:t>
      </w:r>
      <w:r w:rsidR="00757B80" w:rsidRPr="00D12DBC">
        <w:rPr>
          <w:rFonts w:ascii="Times New Roman" w:hAnsi="Times New Roman" w:cs="Times New Roman"/>
          <w:sz w:val="24"/>
          <w:szCs w:val="24"/>
        </w:rPr>
        <w:t xml:space="preserve"> </w:t>
      </w:r>
      <w:r w:rsidR="007C763E" w:rsidRPr="00D12DBC">
        <w:rPr>
          <w:rFonts w:ascii="Times New Roman" w:hAnsi="Times New Roman" w:cs="Times New Roman"/>
          <w:sz w:val="24"/>
          <w:szCs w:val="24"/>
        </w:rPr>
        <w:t>can</w:t>
      </w:r>
      <w:r w:rsidR="00757B80" w:rsidRPr="00D12DBC">
        <w:rPr>
          <w:rFonts w:ascii="Times New Roman" w:hAnsi="Times New Roman" w:cs="Times New Roman"/>
          <w:sz w:val="24"/>
          <w:szCs w:val="24"/>
        </w:rPr>
        <w:t xml:space="preserve"> answer questions about</w:t>
      </w:r>
      <w:r w:rsidR="000C10C3" w:rsidRPr="00D12DBC">
        <w:rPr>
          <w:rFonts w:ascii="Times New Roman" w:hAnsi="Times New Roman" w:cs="Times New Roman"/>
          <w:sz w:val="24"/>
          <w:szCs w:val="24"/>
        </w:rPr>
        <w:t xml:space="preserve"> the</w:t>
      </w:r>
      <w:r w:rsidR="00757B80" w:rsidRPr="00D12DBC">
        <w:rPr>
          <w:rFonts w:ascii="Times New Roman" w:hAnsi="Times New Roman" w:cs="Times New Roman"/>
          <w:sz w:val="24"/>
          <w:szCs w:val="24"/>
        </w:rPr>
        <w:t xml:space="preserve">ir </w:t>
      </w:r>
      <w:r w:rsidR="00F948B9" w:rsidRPr="00D12DBC">
        <w:rPr>
          <w:rFonts w:ascii="Times New Roman" w:hAnsi="Times New Roman" w:cs="Times New Roman"/>
          <w:sz w:val="24"/>
          <w:szCs w:val="24"/>
        </w:rPr>
        <w:t xml:space="preserve">how their </w:t>
      </w:r>
      <w:r w:rsidR="007C763E" w:rsidRPr="00D12DBC">
        <w:rPr>
          <w:rFonts w:ascii="Times New Roman" w:hAnsi="Times New Roman" w:cs="Times New Roman"/>
          <w:sz w:val="24"/>
          <w:szCs w:val="24"/>
        </w:rPr>
        <w:t>debt</w:t>
      </w:r>
      <w:r w:rsidR="00F948B9" w:rsidRPr="00D12DBC">
        <w:rPr>
          <w:rFonts w:ascii="Times New Roman" w:hAnsi="Times New Roman" w:cs="Times New Roman"/>
          <w:sz w:val="24"/>
          <w:szCs w:val="24"/>
        </w:rPr>
        <w:t xml:space="preserve"> level influences opportunity seeking </w:t>
      </w:r>
      <w:r w:rsidR="00090168" w:rsidRPr="00D12DBC">
        <w:rPr>
          <w:rFonts w:ascii="Times New Roman" w:hAnsi="Times New Roman" w:cs="Times New Roman"/>
          <w:sz w:val="24"/>
          <w:szCs w:val="24"/>
        </w:rPr>
        <w:t>a</w:t>
      </w:r>
      <w:r w:rsidR="00757B80" w:rsidRPr="00D12DBC">
        <w:rPr>
          <w:rFonts w:ascii="Times New Roman" w:hAnsi="Times New Roman" w:cs="Times New Roman"/>
          <w:sz w:val="24"/>
          <w:szCs w:val="24"/>
        </w:rPr>
        <w:t xml:space="preserve"> </w:t>
      </w:r>
      <w:r w:rsidR="00F948B9" w:rsidRPr="00D12DBC">
        <w:rPr>
          <w:rFonts w:ascii="Times New Roman" w:hAnsi="Times New Roman" w:cs="Times New Roman"/>
          <w:sz w:val="24"/>
          <w:szCs w:val="24"/>
        </w:rPr>
        <w:t xml:space="preserve">second order code for a </w:t>
      </w:r>
      <w:r w:rsidR="00757B80" w:rsidRPr="00D12DBC">
        <w:rPr>
          <w:rFonts w:ascii="Times New Roman" w:hAnsi="Times New Roman" w:cs="Times New Roman"/>
          <w:sz w:val="24"/>
          <w:szCs w:val="24"/>
        </w:rPr>
        <w:t>formal</w:t>
      </w:r>
      <w:r w:rsidR="000C10C3" w:rsidRPr="00D12DBC">
        <w:rPr>
          <w:rFonts w:ascii="Times New Roman" w:hAnsi="Times New Roman" w:cs="Times New Roman"/>
          <w:sz w:val="24"/>
          <w:szCs w:val="24"/>
        </w:rPr>
        <w:t xml:space="preserve"> the</w:t>
      </w:r>
      <w:r w:rsidR="00757B80" w:rsidRPr="00D12DBC">
        <w:rPr>
          <w:rFonts w:ascii="Times New Roman" w:hAnsi="Times New Roman" w:cs="Times New Roman"/>
          <w:sz w:val="24"/>
          <w:szCs w:val="24"/>
        </w:rPr>
        <w:t>ory of “</w:t>
      </w:r>
      <w:proofErr w:type="gramStart"/>
      <w:r w:rsidR="007C763E" w:rsidRPr="00D12DBC">
        <w:rPr>
          <w:rFonts w:ascii="Times New Roman" w:hAnsi="Times New Roman" w:cs="Times New Roman"/>
          <w:sz w:val="24"/>
          <w:szCs w:val="24"/>
        </w:rPr>
        <w:t>cash based</w:t>
      </w:r>
      <w:proofErr w:type="gramEnd"/>
      <w:r w:rsidR="007C763E" w:rsidRPr="00D12DBC">
        <w:rPr>
          <w:rFonts w:ascii="Times New Roman" w:hAnsi="Times New Roman" w:cs="Times New Roman"/>
          <w:sz w:val="24"/>
          <w:szCs w:val="24"/>
        </w:rPr>
        <w:t xml:space="preserve"> opportunities</w:t>
      </w:r>
      <w:r w:rsidR="00757B80" w:rsidRPr="00D12DBC">
        <w:rPr>
          <w:rFonts w:ascii="Times New Roman" w:hAnsi="Times New Roman" w:cs="Times New Roman"/>
          <w:sz w:val="24"/>
          <w:szCs w:val="24"/>
        </w:rPr>
        <w:t xml:space="preserve">” can be </w:t>
      </w:r>
      <w:r w:rsidR="00F948B9" w:rsidRPr="00D12DBC">
        <w:rPr>
          <w:rFonts w:ascii="Times New Roman" w:hAnsi="Times New Roman" w:cs="Times New Roman"/>
          <w:sz w:val="24"/>
          <w:szCs w:val="24"/>
        </w:rPr>
        <w:t xml:space="preserve">developed. This theory can then be </w:t>
      </w:r>
      <w:r w:rsidR="00757B80" w:rsidRPr="00D12DBC">
        <w:rPr>
          <w:rFonts w:ascii="Times New Roman" w:hAnsi="Times New Roman" w:cs="Times New Roman"/>
          <w:sz w:val="24"/>
          <w:szCs w:val="24"/>
        </w:rPr>
        <w:t xml:space="preserve">used to explain </w:t>
      </w:r>
      <w:r w:rsidR="00783701" w:rsidRPr="00D12DBC">
        <w:rPr>
          <w:rFonts w:ascii="Times New Roman" w:hAnsi="Times New Roman" w:cs="Times New Roman"/>
          <w:sz w:val="24"/>
          <w:szCs w:val="24"/>
        </w:rPr>
        <w:t xml:space="preserve">covariation between </w:t>
      </w:r>
      <w:r w:rsidR="00757B80" w:rsidRPr="00D12DBC">
        <w:rPr>
          <w:rFonts w:ascii="Times New Roman" w:hAnsi="Times New Roman" w:cs="Times New Roman"/>
          <w:sz w:val="24"/>
          <w:szCs w:val="24"/>
        </w:rPr>
        <w:t xml:space="preserve">how much </w:t>
      </w:r>
      <w:r w:rsidR="007C763E" w:rsidRPr="00D12DBC">
        <w:rPr>
          <w:rFonts w:ascii="Times New Roman" w:hAnsi="Times New Roman" w:cs="Times New Roman"/>
          <w:sz w:val="24"/>
          <w:szCs w:val="24"/>
        </w:rPr>
        <w:t>debt is taken on</w:t>
      </w:r>
      <w:r w:rsidR="00101933" w:rsidRPr="00D12DBC">
        <w:rPr>
          <w:rFonts w:ascii="Times New Roman" w:hAnsi="Times New Roman" w:cs="Times New Roman"/>
          <w:sz w:val="24"/>
          <w:szCs w:val="24"/>
        </w:rPr>
        <w:t xml:space="preserve"> and how </w:t>
      </w:r>
      <w:r w:rsidR="007C763E" w:rsidRPr="00D12DBC">
        <w:rPr>
          <w:rFonts w:ascii="Times New Roman" w:hAnsi="Times New Roman" w:cs="Times New Roman"/>
          <w:sz w:val="24"/>
          <w:szCs w:val="24"/>
        </w:rPr>
        <w:t>many sales are made</w:t>
      </w:r>
      <w:r w:rsidR="00757B80" w:rsidRPr="00D12DBC">
        <w:rPr>
          <w:rFonts w:ascii="Times New Roman" w:hAnsi="Times New Roman" w:cs="Times New Roman"/>
          <w:sz w:val="24"/>
          <w:szCs w:val="24"/>
        </w:rPr>
        <w:t>.</w:t>
      </w:r>
      <w:r w:rsidRPr="00D12DBC">
        <w:rPr>
          <w:rFonts w:ascii="Times New Roman" w:hAnsi="Times New Roman" w:cs="Times New Roman"/>
          <w:sz w:val="24"/>
          <w:szCs w:val="24"/>
        </w:rPr>
        <w:t xml:space="preserve"> </w:t>
      </w:r>
      <w:bookmarkEnd w:id="2"/>
      <w:r w:rsidRPr="00D12DBC">
        <w:rPr>
          <w:rFonts w:ascii="Times New Roman" w:hAnsi="Times New Roman" w:cs="Times New Roman"/>
          <w:sz w:val="24"/>
          <w:szCs w:val="24"/>
        </w:rPr>
        <w:t xml:space="preserve">This ease of </w:t>
      </w:r>
      <w:r w:rsidR="00E459D0" w:rsidRPr="00D12DBC">
        <w:rPr>
          <w:rFonts w:ascii="Times New Roman" w:hAnsi="Times New Roman" w:cs="Times New Roman"/>
          <w:sz w:val="24"/>
          <w:szCs w:val="24"/>
        </w:rPr>
        <w:t>objectification</w:t>
      </w:r>
      <w:r w:rsidR="00757B80" w:rsidRPr="00D12DBC">
        <w:rPr>
          <w:rFonts w:ascii="Times New Roman" w:hAnsi="Times New Roman" w:cs="Times New Roman"/>
          <w:sz w:val="24"/>
          <w:szCs w:val="24"/>
        </w:rPr>
        <w:t>, however,</w:t>
      </w:r>
      <w:r w:rsidRPr="00D12DBC">
        <w:rPr>
          <w:rFonts w:ascii="Times New Roman" w:hAnsi="Times New Roman" w:cs="Times New Roman"/>
          <w:sz w:val="24"/>
          <w:szCs w:val="24"/>
        </w:rPr>
        <w:t xml:space="preserve"> </w:t>
      </w:r>
      <w:r w:rsidR="00757B80" w:rsidRPr="00D12DBC">
        <w:rPr>
          <w:rFonts w:ascii="Times New Roman" w:hAnsi="Times New Roman" w:cs="Times New Roman"/>
          <w:sz w:val="24"/>
          <w:szCs w:val="24"/>
        </w:rPr>
        <w:t>distracts</w:t>
      </w:r>
      <w:r w:rsidRPr="00D12DBC">
        <w:rPr>
          <w:rFonts w:ascii="Times New Roman" w:hAnsi="Times New Roman" w:cs="Times New Roman"/>
          <w:sz w:val="24"/>
          <w:szCs w:val="24"/>
        </w:rPr>
        <w:t xml:space="preserve"> </w:t>
      </w:r>
      <w:r w:rsidR="00E459D0" w:rsidRPr="00D12DBC">
        <w:rPr>
          <w:rFonts w:ascii="Times New Roman" w:hAnsi="Times New Roman" w:cs="Times New Roman"/>
          <w:sz w:val="24"/>
          <w:szCs w:val="24"/>
        </w:rPr>
        <w:t>from</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 xml:space="preserve"> fundamental values of inspiration and discovery that </w:t>
      </w:r>
      <w:r w:rsidR="00783701" w:rsidRPr="00D12DBC">
        <w:rPr>
          <w:rFonts w:ascii="Times New Roman" w:hAnsi="Times New Roman" w:cs="Times New Roman"/>
          <w:sz w:val="24"/>
          <w:szCs w:val="24"/>
        </w:rPr>
        <w:t>justified</w:t>
      </w:r>
      <w:r w:rsidRPr="00D12DBC">
        <w:rPr>
          <w:rFonts w:ascii="Times New Roman" w:hAnsi="Times New Roman" w:cs="Times New Roman"/>
          <w:sz w:val="24"/>
          <w:szCs w:val="24"/>
        </w:rPr>
        <w:t xml:space="preserve"> </w:t>
      </w:r>
      <w:r w:rsidR="00427D82" w:rsidRPr="00D12DBC">
        <w:rPr>
          <w:rFonts w:ascii="Times New Roman" w:hAnsi="Times New Roman" w:cs="Times New Roman"/>
          <w:sz w:val="24"/>
          <w:szCs w:val="24"/>
        </w:rPr>
        <w:t>GT</w:t>
      </w:r>
      <w:r w:rsidRPr="00D12DBC">
        <w:rPr>
          <w:rFonts w:ascii="Times New Roman" w:hAnsi="Times New Roman" w:cs="Times New Roman"/>
          <w:sz w:val="24"/>
          <w:szCs w:val="24"/>
        </w:rPr>
        <w:t xml:space="preserve"> in</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 xml:space="preserve"> first place</w:t>
      </w:r>
      <w:r w:rsidR="00F948B9" w:rsidRPr="00D12DBC">
        <w:rPr>
          <w:rFonts w:ascii="Times New Roman" w:hAnsi="Times New Roman" w:cs="Times New Roman"/>
          <w:sz w:val="24"/>
          <w:szCs w:val="24"/>
        </w:rPr>
        <w:t xml:space="preserve"> (Glaser &amp; Strauss, 1967</w:t>
      </w:r>
      <w:r w:rsidR="003C271C" w:rsidRPr="00D12DBC">
        <w:rPr>
          <w:rFonts w:ascii="Times New Roman" w:hAnsi="Times New Roman" w:cs="Times New Roman"/>
          <w:sz w:val="24"/>
          <w:szCs w:val="24"/>
        </w:rPr>
        <w:t xml:space="preserve">, p. </w:t>
      </w:r>
      <w:r w:rsidR="00F948B9" w:rsidRPr="00D12DBC">
        <w:rPr>
          <w:rFonts w:ascii="Times New Roman" w:hAnsi="Times New Roman" w:cs="Times New Roman"/>
          <w:sz w:val="24"/>
          <w:szCs w:val="24"/>
        </w:rPr>
        <w:t>235)</w:t>
      </w:r>
      <w:r w:rsidRPr="00D12DBC">
        <w:rPr>
          <w:rFonts w:ascii="Times New Roman" w:hAnsi="Times New Roman" w:cs="Times New Roman"/>
          <w:sz w:val="24"/>
          <w:szCs w:val="24"/>
        </w:rPr>
        <w:t xml:space="preserve">. </w:t>
      </w:r>
    </w:p>
    <w:p w14:paraId="405D3FCB" w14:textId="77777777" w:rsidR="003C271C" w:rsidRPr="00D12DBC" w:rsidRDefault="003C271C" w:rsidP="00D12DBC">
      <w:pPr>
        <w:spacing w:after="0" w:line="240" w:lineRule="auto"/>
        <w:ind w:firstLine="720"/>
        <w:jc w:val="both"/>
        <w:rPr>
          <w:rFonts w:ascii="Times New Roman" w:hAnsi="Times New Roman" w:cs="Times New Roman"/>
          <w:sz w:val="24"/>
          <w:szCs w:val="24"/>
        </w:rPr>
      </w:pPr>
    </w:p>
    <w:p w14:paraId="63CB7FFB" w14:textId="7D470315" w:rsidR="00E61B78" w:rsidRPr="00D12DBC" w:rsidRDefault="00E61B78" w:rsidP="00D12DBC">
      <w:pPr>
        <w:spacing w:after="0" w:line="240" w:lineRule="auto"/>
        <w:jc w:val="both"/>
        <w:rPr>
          <w:rFonts w:ascii="Times New Roman" w:hAnsi="Times New Roman" w:cs="Times New Roman"/>
          <w:b/>
          <w:sz w:val="24"/>
          <w:szCs w:val="24"/>
        </w:rPr>
      </w:pPr>
      <w:r w:rsidRPr="00D12DBC">
        <w:rPr>
          <w:rFonts w:ascii="Times New Roman" w:hAnsi="Times New Roman" w:cs="Times New Roman"/>
          <w:b/>
          <w:sz w:val="24"/>
          <w:szCs w:val="24"/>
        </w:rPr>
        <w:t xml:space="preserve">Practice of </w:t>
      </w:r>
      <w:r w:rsidR="00427D82" w:rsidRPr="00D12DBC">
        <w:rPr>
          <w:rFonts w:ascii="Times New Roman" w:hAnsi="Times New Roman" w:cs="Times New Roman"/>
          <w:b/>
          <w:sz w:val="24"/>
          <w:szCs w:val="24"/>
        </w:rPr>
        <w:t>GT</w:t>
      </w:r>
    </w:p>
    <w:p w14:paraId="11F2D988" w14:textId="2D1BDF78" w:rsidR="00C124D5" w:rsidRPr="00D12DBC" w:rsidRDefault="00286629" w:rsidP="00D12DBC">
      <w:pPr>
        <w:spacing w:after="0" w:line="240" w:lineRule="auto"/>
        <w:jc w:val="both"/>
        <w:rPr>
          <w:rFonts w:ascii="Times New Roman" w:hAnsi="Times New Roman" w:cs="Times New Roman"/>
          <w:sz w:val="24"/>
          <w:szCs w:val="24"/>
        </w:rPr>
      </w:pPr>
      <w:r w:rsidRPr="00D12DBC">
        <w:rPr>
          <w:rFonts w:ascii="Times New Roman" w:hAnsi="Times New Roman" w:cs="Times New Roman"/>
          <w:sz w:val="24"/>
          <w:szCs w:val="24"/>
        </w:rPr>
        <w:t>In practice,</w:t>
      </w:r>
      <w:r w:rsidR="000C10C3" w:rsidRPr="00D12DBC">
        <w:rPr>
          <w:rFonts w:ascii="Times New Roman" w:hAnsi="Times New Roman" w:cs="Times New Roman"/>
          <w:sz w:val="24"/>
          <w:szCs w:val="24"/>
        </w:rPr>
        <w:t xml:space="preserve"> </w:t>
      </w:r>
      <w:r w:rsidR="00427D82" w:rsidRPr="00D12DBC">
        <w:rPr>
          <w:rFonts w:ascii="Times New Roman" w:hAnsi="Times New Roman" w:cs="Times New Roman"/>
          <w:sz w:val="24"/>
          <w:szCs w:val="24"/>
        </w:rPr>
        <w:t>GT</w:t>
      </w:r>
      <w:r w:rsidRPr="00D12DBC">
        <w:rPr>
          <w:rFonts w:ascii="Times New Roman" w:hAnsi="Times New Roman" w:cs="Times New Roman"/>
          <w:sz w:val="24"/>
          <w:szCs w:val="24"/>
        </w:rPr>
        <w:t xml:space="preserve"> </w:t>
      </w:r>
      <w:r w:rsidR="005B3BAE" w:rsidRPr="00D12DBC">
        <w:rPr>
          <w:rFonts w:ascii="Times New Roman" w:hAnsi="Times New Roman" w:cs="Times New Roman"/>
          <w:sz w:val="24"/>
          <w:szCs w:val="24"/>
        </w:rPr>
        <w:t>may seem</w:t>
      </w:r>
      <w:r w:rsidRPr="00D12DBC">
        <w:rPr>
          <w:rFonts w:ascii="Times New Roman" w:hAnsi="Times New Roman" w:cs="Times New Roman"/>
          <w:sz w:val="24"/>
          <w:szCs w:val="24"/>
        </w:rPr>
        <w:t xml:space="preserve"> immediately at odds with</w:t>
      </w:r>
      <w:r w:rsidR="000C10C3" w:rsidRPr="00D12DBC">
        <w:rPr>
          <w:rFonts w:ascii="Times New Roman" w:hAnsi="Times New Roman" w:cs="Times New Roman"/>
          <w:sz w:val="24"/>
          <w:szCs w:val="24"/>
        </w:rPr>
        <w:t xml:space="preserve"> </w:t>
      </w:r>
      <w:r w:rsidRPr="00D12DBC">
        <w:rPr>
          <w:rFonts w:ascii="Times New Roman" w:hAnsi="Times New Roman" w:cs="Times New Roman"/>
          <w:sz w:val="24"/>
          <w:szCs w:val="24"/>
        </w:rPr>
        <w:t>conducting research in an applied discipline</w:t>
      </w:r>
      <w:r w:rsidR="005A2319" w:rsidRPr="00D12DBC">
        <w:rPr>
          <w:rFonts w:ascii="Times New Roman" w:hAnsi="Times New Roman" w:cs="Times New Roman"/>
          <w:sz w:val="24"/>
          <w:szCs w:val="24"/>
        </w:rPr>
        <w:t xml:space="preserve"> such as organizational science</w:t>
      </w:r>
      <w:r w:rsidRPr="00D12DBC">
        <w:rPr>
          <w:rFonts w:ascii="Times New Roman" w:hAnsi="Times New Roman" w:cs="Times New Roman"/>
          <w:sz w:val="24"/>
          <w:szCs w:val="24"/>
        </w:rPr>
        <w:t>. While</w:t>
      </w:r>
      <w:r w:rsidR="000C10C3" w:rsidRPr="00D12DBC">
        <w:rPr>
          <w:rFonts w:ascii="Times New Roman" w:hAnsi="Times New Roman" w:cs="Times New Roman"/>
          <w:sz w:val="24"/>
          <w:szCs w:val="24"/>
        </w:rPr>
        <w:t xml:space="preserve"> </w:t>
      </w:r>
      <w:r w:rsidRPr="00D12DBC">
        <w:rPr>
          <w:rFonts w:ascii="Times New Roman" w:hAnsi="Times New Roman" w:cs="Times New Roman"/>
          <w:sz w:val="24"/>
          <w:szCs w:val="24"/>
        </w:rPr>
        <w:t>first order codes</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 xml:space="preserve">mselves may seem relevant to </w:t>
      </w:r>
      <w:r w:rsidR="005B3BAE" w:rsidRPr="00D12DBC">
        <w:rPr>
          <w:rFonts w:ascii="Times New Roman" w:hAnsi="Times New Roman" w:cs="Times New Roman"/>
          <w:sz w:val="24"/>
          <w:szCs w:val="24"/>
        </w:rPr>
        <w:t xml:space="preserve">an </w:t>
      </w:r>
      <w:r w:rsidR="00D1583D" w:rsidRPr="00D12DBC">
        <w:rPr>
          <w:rFonts w:ascii="Times New Roman" w:hAnsi="Times New Roman" w:cs="Times New Roman"/>
          <w:sz w:val="24"/>
          <w:szCs w:val="24"/>
        </w:rPr>
        <w:t>applied field</w:t>
      </w:r>
      <w:r w:rsidR="005B3BAE" w:rsidRPr="00D12DBC">
        <w:rPr>
          <w:rFonts w:ascii="Times New Roman" w:hAnsi="Times New Roman" w:cs="Times New Roman"/>
          <w:sz w:val="24"/>
          <w:szCs w:val="24"/>
        </w:rPr>
        <w:t xml:space="preserve">, </w:t>
      </w:r>
      <w:r w:rsidR="00D1583D" w:rsidRPr="00D12DBC">
        <w:rPr>
          <w:rFonts w:ascii="Times New Roman" w:hAnsi="Times New Roman" w:cs="Times New Roman"/>
          <w:sz w:val="24"/>
          <w:szCs w:val="24"/>
        </w:rPr>
        <w:t xml:space="preserve">nothing about </w:t>
      </w:r>
      <w:r w:rsidR="005B3BAE" w:rsidRPr="00D12DBC">
        <w:rPr>
          <w:rFonts w:ascii="Times New Roman" w:hAnsi="Times New Roman" w:cs="Times New Roman"/>
          <w:sz w:val="24"/>
          <w:szCs w:val="24"/>
        </w:rPr>
        <w:t>second</w:t>
      </w:r>
      <w:r w:rsidR="00D1583D" w:rsidRPr="00D12DBC">
        <w:rPr>
          <w:rFonts w:ascii="Times New Roman" w:hAnsi="Times New Roman" w:cs="Times New Roman"/>
          <w:sz w:val="24"/>
          <w:szCs w:val="24"/>
        </w:rPr>
        <w:t xml:space="preserve"> order codes implies they will lead to</w:t>
      </w:r>
      <w:r w:rsidR="005B3BAE" w:rsidRPr="00D12DBC">
        <w:rPr>
          <w:rFonts w:ascii="Times New Roman" w:hAnsi="Times New Roman" w:cs="Times New Roman"/>
          <w:sz w:val="24"/>
          <w:szCs w:val="24"/>
        </w:rPr>
        <w:t xml:space="preserve"> formal theory of interest to </w:t>
      </w:r>
      <w:r w:rsidR="00D1583D" w:rsidRPr="00D12DBC">
        <w:rPr>
          <w:rFonts w:ascii="Times New Roman" w:hAnsi="Times New Roman" w:cs="Times New Roman"/>
          <w:sz w:val="24"/>
          <w:szCs w:val="24"/>
        </w:rPr>
        <w:t>organizational scientists</w:t>
      </w:r>
      <w:r w:rsidRPr="00D12DBC">
        <w:rPr>
          <w:rFonts w:ascii="Times New Roman" w:hAnsi="Times New Roman" w:cs="Times New Roman"/>
          <w:sz w:val="24"/>
          <w:szCs w:val="24"/>
        </w:rPr>
        <w:t xml:space="preserve">. </w:t>
      </w:r>
      <w:r w:rsidR="006217B4" w:rsidRPr="00D12DBC">
        <w:rPr>
          <w:rFonts w:ascii="Times New Roman" w:hAnsi="Times New Roman" w:cs="Times New Roman"/>
          <w:sz w:val="24"/>
          <w:szCs w:val="24"/>
        </w:rPr>
        <w:t xml:space="preserve">However, organizational scientists still often use GT. Thus, </w:t>
      </w:r>
      <w:r w:rsidR="002477B2" w:rsidRPr="00D12DBC">
        <w:rPr>
          <w:rFonts w:ascii="Times New Roman" w:hAnsi="Times New Roman" w:cs="Times New Roman"/>
          <w:sz w:val="24"/>
          <w:szCs w:val="24"/>
        </w:rPr>
        <w:t>we present</w:t>
      </w:r>
      <w:r w:rsidRPr="00D12DBC">
        <w:rPr>
          <w:rFonts w:ascii="Times New Roman" w:hAnsi="Times New Roman" w:cs="Times New Roman"/>
          <w:sz w:val="24"/>
          <w:szCs w:val="24"/>
        </w:rPr>
        <w:t xml:space="preserve"> </w:t>
      </w:r>
      <w:r w:rsidR="001D499B" w:rsidRPr="00D12DBC">
        <w:rPr>
          <w:rFonts w:ascii="Times New Roman" w:hAnsi="Times New Roman" w:cs="Times New Roman"/>
          <w:sz w:val="24"/>
          <w:szCs w:val="24"/>
        </w:rPr>
        <w:t>three guiding examples of</w:t>
      </w:r>
      <w:r w:rsidR="000C10C3" w:rsidRPr="00D12DBC">
        <w:rPr>
          <w:rFonts w:ascii="Times New Roman" w:hAnsi="Times New Roman" w:cs="Times New Roman"/>
          <w:sz w:val="24"/>
          <w:szCs w:val="24"/>
        </w:rPr>
        <w:t xml:space="preserve"> the</w:t>
      </w:r>
      <w:r w:rsidR="001D499B" w:rsidRPr="00D12DBC">
        <w:rPr>
          <w:rFonts w:ascii="Times New Roman" w:hAnsi="Times New Roman" w:cs="Times New Roman"/>
          <w:sz w:val="24"/>
          <w:szCs w:val="24"/>
        </w:rPr>
        <w:t xml:space="preserve"> 1</w:t>
      </w:r>
      <w:r w:rsidR="001D499B" w:rsidRPr="00D12DBC">
        <w:rPr>
          <w:rFonts w:ascii="Times New Roman" w:hAnsi="Times New Roman" w:cs="Times New Roman"/>
          <w:sz w:val="24"/>
          <w:szCs w:val="24"/>
          <w:vertAlign w:val="superscript"/>
        </w:rPr>
        <w:t>st</w:t>
      </w:r>
      <w:r w:rsidR="001D499B" w:rsidRPr="00D12DBC">
        <w:rPr>
          <w:rFonts w:ascii="Times New Roman" w:hAnsi="Times New Roman" w:cs="Times New Roman"/>
          <w:sz w:val="24"/>
          <w:szCs w:val="24"/>
        </w:rPr>
        <w:t xml:space="preserve"> wave of</w:t>
      </w:r>
      <w:r w:rsidRPr="00D12DBC">
        <w:rPr>
          <w:rFonts w:ascii="Times New Roman" w:hAnsi="Times New Roman" w:cs="Times New Roman"/>
          <w:sz w:val="24"/>
          <w:szCs w:val="24"/>
        </w:rPr>
        <w:t xml:space="preserve"> </w:t>
      </w:r>
      <w:r w:rsidR="00427D82" w:rsidRPr="00D12DBC">
        <w:rPr>
          <w:rFonts w:ascii="Times New Roman" w:hAnsi="Times New Roman" w:cs="Times New Roman"/>
          <w:sz w:val="24"/>
          <w:szCs w:val="24"/>
        </w:rPr>
        <w:t>GT</w:t>
      </w:r>
      <w:r w:rsidRPr="00D12DBC">
        <w:rPr>
          <w:rFonts w:ascii="Times New Roman" w:hAnsi="Times New Roman" w:cs="Times New Roman"/>
          <w:sz w:val="24"/>
          <w:szCs w:val="24"/>
        </w:rPr>
        <w:t xml:space="preserve"> </w:t>
      </w:r>
      <w:r w:rsidR="002477B2" w:rsidRPr="00D12DBC">
        <w:rPr>
          <w:rFonts w:ascii="Times New Roman" w:hAnsi="Times New Roman" w:cs="Times New Roman"/>
          <w:sz w:val="24"/>
          <w:szCs w:val="24"/>
        </w:rPr>
        <w:t>from</w:t>
      </w:r>
      <w:r w:rsidR="00D1583D" w:rsidRPr="00D12DBC">
        <w:rPr>
          <w:rFonts w:ascii="Times New Roman" w:hAnsi="Times New Roman" w:cs="Times New Roman"/>
          <w:sz w:val="24"/>
          <w:szCs w:val="24"/>
        </w:rPr>
        <w:t xml:space="preserve"> organizational science</w:t>
      </w:r>
      <w:r w:rsidRPr="00D12DBC">
        <w:rPr>
          <w:rFonts w:ascii="Times New Roman" w:hAnsi="Times New Roman" w:cs="Times New Roman"/>
          <w:sz w:val="24"/>
          <w:szCs w:val="24"/>
        </w:rPr>
        <w:t>.</w:t>
      </w:r>
    </w:p>
    <w:p w14:paraId="33ACC23C" w14:textId="2F24AD5F" w:rsidR="007D2EBA" w:rsidRPr="00D12DBC" w:rsidRDefault="00E61B78" w:rsidP="00D12DBC">
      <w:pPr>
        <w:spacing w:after="0" w:line="240" w:lineRule="auto"/>
        <w:ind w:firstLine="720"/>
        <w:jc w:val="both"/>
        <w:rPr>
          <w:rFonts w:ascii="Times New Roman" w:hAnsi="Times New Roman" w:cs="Times New Roman"/>
          <w:sz w:val="24"/>
          <w:szCs w:val="24"/>
        </w:rPr>
      </w:pPr>
      <w:r w:rsidRPr="00D12DBC">
        <w:rPr>
          <w:rFonts w:ascii="Times New Roman" w:hAnsi="Times New Roman" w:cs="Times New Roman"/>
          <w:b/>
          <w:sz w:val="24"/>
          <w:szCs w:val="24"/>
        </w:rPr>
        <w:t>Examples.</w:t>
      </w:r>
      <w:r w:rsidRPr="00D12DBC">
        <w:rPr>
          <w:rFonts w:ascii="Times New Roman" w:hAnsi="Times New Roman" w:cs="Times New Roman"/>
          <w:sz w:val="24"/>
          <w:szCs w:val="24"/>
        </w:rPr>
        <w:t xml:space="preserve"> </w:t>
      </w:r>
      <w:r w:rsidR="00286629" w:rsidRPr="00D12DBC">
        <w:rPr>
          <w:rFonts w:ascii="Times New Roman" w:hAnsi="Times New Roman" w:cs="Times New Roman"/>
          <w:sz w:val="24"/>
          <w:szCs w:val="24"/>
        </w:rPr>
        <w:t xml:space="preserve">By combining three guiding examples of </w:t>
      </w:r>
      <w:proofErr w:type="gramStart"/>
      <w:r w:rsidR="00427D82" w:rsidRPr="00D12DBC">
        <w:rPr>
          <w:rFonts w:ascii="Times New Roman" w:hAnsi="Times New Roman" w:cs="Times New Roman"/>
          <w:sz w:val="24"/>
          <w:szCs w:val="24"/>
        </w:rPr>
        <w:t>GT</w:t>
      </w:r>
      <w:proofErr w:type="gramEnd"/>
      <w:r w:rsidR="00286629" w:rsidRPr="00D12DBC">
        <w:rPr>
          <w:rFonts w:ascii="Times New Roman" w:hAnsi="Times New Roman" w:cs="Times New Roman"/>
          <w:sz w:val="24"/>
          <w:szCs w:val="24"/>
        </w:rPr>
        <w:t xml:space="preserve"> we can reveal</w:t>
      </w:r>
      <w:r w:rsidR="000C10C3" w:rsidRPr="00D12DBC">
        <w:rPr>
          <w:rFonts w:ascii="Times New Roman" w:hAnsi="Times New Roman" w:cs="Times New Roman"/>
          <w:sz w:val="24"/>
          <w:szCs w:val="24"/>
        </w:rPr>
        <w:t xml:space="preserve"> </w:t>
      </w:r>
      <w:r w:rsidR="00286629" w:rsidRPr="00D12DBC">
        <w:rPr>
          <w:rFonts w:ascii="Times New Roman" w:hAnsi="Times New Roman" w:cs="Times New Roman"/>
          <w:sz w:val="24"/>
          <w:szCs w:val="24"/>
        </w:rPr>
        <w:t>limitations in</w:t>
      </w:r>
      <w:r w:rsidR="000C10C3" w:rsidRPr="00D12DBC">
        <w:rPr>
          <w:rFonts w:ascii="Times New Roman" w:hAnsi="Times New Roman" w:cs="Times New Roman"/>
          <w:sz w:val="24"/>
          <w:szCs w:val="24"/>
        </w:rPr>
        <w:t xml:space="preserve"> the</w:t>
      </w:r>
      <w:r w:rsidR="001D499B" w:rsidRPr="00D12DBC">
        <w:rPr>
          <w:rFonts w:ascii="Times New Roman" w:hAnsi="Times New Roman" w:cs="Times New Roman"/>
          <w:sz w:val="24"/>
          <w:szCs w:val="24"/>
        </w:rPr>
        <w:t xml:space="preserve"> 1</w:t>
      </w:r>
      <w:r w:rsidR="001D499B" w:rsidRPr="00D12DBC">
        <w:rPr>
          <w:rFonts w:ascii="Times New Roman" w:hAnsi="Times New Roman" w:cs="Times New Roman"/>
          <w:sz w:val="24"/>
          <w:szCs w:val="24"/>
          <w:vertAlign w:val="superscript"/>
        </w:rPr>
        <w:t>st</w:t>
      </w:r>
      <w:r w:rsidR="001D499B" w:rsidRPr="00D12DBC">
        <w:rPr>
          <w:rFonts w:ascii="Times New Roman" w:hAnsi="Times New Roman" w:cs="Times New Roman"/>
          <w:sz w:val="24"/>
          <w:szCs w:val="24"/>
        </w:rPr>
        <w:t xml:space="preserve"> wave of </w:t>
      </w:r>
      <w:r w:rsidR="000B5B96" w:rsidRPr="00D12DBC">
        <w:rPr>
          <w:rFonts w:ascii="Times New Roman" w:hAnsi="Times New Roman" w:cs="Times New Roman"/>
          <w:sz w:val="24"/>
          <w:szCs w:val="24"/>
        </w:rPr>
        <w:t xml:space="preserve">GT </w:t>
      </w:r>
      <w:r w:rsidR="00286629" w:rsidRPr="00D12DBC">
        <w:rPr>
          <w:rFonts w:ascii="Times New Roman" w:hAnsi="Times New Roman" w:cs="Times New Roman"/>
          <w:sz w:val="24"/>
          <w:szCs w:val="24"/>
        </w:rPr>
        <w:t>while also showing</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 xml:space="preserve"> strength of</w:t>
      </w:r>
      <w:r w:rsidR="00A83051" w:rsidRPr="00D12DBC">
        <w:rPr>
          <w:rFonts w:ascii="Times New Roman" w:hAnsi="Times New Roman" w:cs="Times New Roman"/>
          <w:sz w:val="24"/>
          <w:szCs w:val="24"/>
        </w:rPr>
        <w:t xml:space="preserve"> </w:t>
      </w:r>
      <w:r w:rsidR="000C10C3" w:rsidRPr="00D12DBC">
        <w:rPr>
          <w:rFonts w:ascii="Times New Roman" w:hAnsi="Times New Roman" w:cs="Times New Roman"/>
          <w:sz w:val="24"/>
          <w:szCs w:val="24"/>
        </w:rPr>
        <w:t>the</w:t>
      </w:r>
      <w:r w:rsidR="0067066F" w:rsidRPr="00D12DBC">
        <w:rPr>
          <w:rFonts w:ascii="Times New Roman" w:hAnsi="Times New Roman" w:cs="Times New Roman"/>
          <w:sz w:val="24"/>
          <w:szCs w:val="24"/>
        </w:rPr>
        <w:t xml:space="preserve">oretical insights </w:t>
      </w:r>
      <w:r w:rsidR="00A83051" w:rsidRPr="00D12DBC">
        <w:rPr>
          <w:rFonts w:ascii="Times New Roman" w:hAnsi="Times New Roman" w:cs="Times New Roman"/>
          <w:sz w:val="24"/>
          <w:szCs w:val="24"/>
        </w:rPr>
        <w:t>generated by GT</w:t>
      </w:r>
      <w:r w:rsidR="00286629" w:rsidRPr="00D12DBC">
        <w:rPr>
          <w:rFonts w:ascii="Times New Roman" w:hAnsi="Times New Roman" w:cs="Times New Roman"/>
          <w:sz w:val="24"/>
          <w:szCs w:val="24"/>
        </w:rPr>
        <w:t xml:space="preserve">. </w:t>
      </w:r>
      <w:r w:rsidR="00A83051" w:rsidRPr="00D12DBC">
        <w:rPr>
          <w:rFonts w:ascii="Times New Roman" w:hAnsi="Times New Roman" w:cs="Times New Roman"/>
          <w:sz w:val="24"/>
          <w:szCs w:val="24"/>
        </w:rPr>
        <w:t>To do</w:t>
      </w:r>
      <w:r w:rsidR="00286629" w:rsidRPr="00D12DBC">
        <w:rPr>
          <w:rFonts w:ascii="Times New Roman" w:hAnsi="Times New Roman" w:cs="Times New Roman"/>
          <w:sz w:val="24"/>
          <w:szCs w:val="24"/>
        </w:rPr>
        <w:t xml:space="preserve"> this, we will show how exemplar cases, often cited for</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 xml:space="preserve">ir use of GT, lack some </w:t>
      </w:r>
      <w:r w:rsidR="00906510" w:rsidRPr="00D12DBC">
        <w:rPr>
          <w:rFonts w:ascii="Times New Roman" w:hAnsi="Times New Roman" w:cs="Times New Roman"/>
          <w:sz w:val="24"/>
          <w:szCs w:val="24"/>
        </w:rPr>
        <w:t>basic</w:t>
      </w:r>
      <w:r w:rsidR="00A83051" w:rsidRPr="00D12DBC">
        <w:rPr>
          <w:rFonts w:ascii="Times New Roman" w:hAnsi="Times New Roman" w:cs="Times New Roman"/>
          <w:sz w:val="24"/>
          <w:szCs w:val="24"/>
        </w:rPr>
        <w:t xml:space="preserve"> aspect of GT, and yet</w:t>
      </w:r>
      <w:r w:rsidR="00906510" w:rsidRPr="00D12DBC">
        <w:rPr>
          <w:rFonts w:ascii="Times New Roman" w:hAnsi="Times New Roman" w:cs="Times New Roman"/>
          <w:sz w:val="24"/>
          <w:szCs w:val="24"/>
        </w:rPr>
        <w:t xml:space="preserve"> exemplify </w:t>
      </w:r>
      <w:r w:rsidR="00A83051" w:rsidRPr="00D12DBC">
        <w:rPr>
          <w:rFonts w:ascii="Times New Roman" w:hAnsi="Times New Roman" w:cs="Times New Roman"/>
          <w:sz w:val="24"/>
          <w:szCs w:val="24"/>
        </w:rPr>
        <w:t>many</w:t>
      </w:r>
      <w:r w:rsidR="00906510" w:rsidRPr="00D12DBC">
        <w:rPr>
          <w:rFonts w:ascii="Times New Roman" w:hAnsi="Times New Roman" w:cs="Times New Roman"/>
          <w:sz w:val="24"/>
          <w:szCs w:val="24"/>
        </w:rPr>
        <w:t xml:space="preserve"> aspects of GT.</w:t>
      </w:r>
      <w:r w:rsidR="00286629" w:rsidRPr="00D12DBC">
        <w:rPr>
          <w:rFonts w:ascii="Times New Roman" w:hAnsi="Times New Roman" w:cs="Times New Roman"/>
          <w:sz w:val="24"/>
          <w:szCs w:val="24"/>
        </w:rPr>
        <w:t xml:space="preserve"> </w:t>
      </w:r>
      <w:r w:rsidR="00E32F43" w:rsidRPr="00D12DBC">
        <w:rPr>
          <w:rFonts w:ascii="Times New Roman" w:hAnsi="Times New Roman" w:cs="Times New Roman"/>
          <w:sz w:val="24"/>
          <w:szCs w:val="24"/>
        </w:rPr>
        <w:t>It is important to note that we speak o</w:t>
      </w:r>
      <w:r w:rsidR="004C19CD" w:rsidRPr="00D12DBC">
        <w:rPr>
          <w:rFonts w:ascii="Times New Roman" w:hAnsi="Times New Roman" w:cs="Times New Roman"/>
          <w:sz w:val="24"/>
          <w:szCs w:val="24"/>
        </w:rPr>
        <w:t xml:space="preserve">nly to the methods as published. Further, most </w:t>
      </w:r>
      <w:r w:rsidR="00E32F43" w:rsidRPr="00D12DBC">
        <w:rPr>
          <w:rFonts w:ascii="Times New Roman" w:hAnsi="Times New Roman" w:cs="Times New Roman"/>
          <w:sz w:val="24"/>
          <w:szCs w:val="24"/>
        </w:rPr>
        <w:t xml:space="preserve">exemplars never claim to use GT, even though they are often cited for their methods by those engaging in GT. </w:t>
      </w:r>
      <w:r w:rsidR="00286629" w:rsidRPr="00D12DBC">
        <w:rPr>
          <w:rFonts w:ascii="Times New Roman" w:hAnsi="Times New Roman" w:cs="Times New Roman"/>
          <w:sz w:val="24"/>
          <w:szCs w:val="24"/>
        </w:rPr>
        <w:t>In what follows we show how Reev</w:t>
      </w:r>
      <w:r w:rsidR="0067066F" w:rsidRPr="00D12DBC">
        <w:rPr>
          <w:rFonts w:ascii="Times New Roman" w:hAnsi="Times New Roman" w:cs="Times New Roman"/>
          <w:sz w:val="24"/>
          <w:szCs w:val="24"/>
        </w:rPr>
        <w:t>e</w:t>
      </w:r>
      <w:r w:rsidR="00286629" w:rsidRPr="00D12DBC">
        <w:rPr>
          <w:rFonts w:ascii="Times New Roman" w:hAnsi="Times New Roman" w:cs="Times New Roman"/>
          <w:sz w:val="24"/>
          <w:szCs w:val="24"/>
        </w:rPr>
        <w:t>s &amp; Turner’s (1972) attem</w:t>
      </w:r>
      <w:r w:rsidR="00076C47" w:rsidRPr="00D12DBC">
        <w:rPr>
          <w:rFonts w:ascii="Times New Roman" w:hAnsi="Times New Roman" w:cs="Times New Roman"/>
          <w:sz w:val="24"/>
          <w:szCs w:val="24"/>
        </w:rPr>
        <w:t>pt to advance a</w:t>
      </w:r>
      <w:r w:rsidR="000C10C3" w:rsidRPr="00D12DBC">
        <w:rPr>
          <w:rFonts w:ascii="Times New Roman" w:hAnsi="Times New Roman" w:cs="Times New Roman"/>
          <w:sz w:val="24"/>
          <w:szCs w:val="24"/>
        </w:rPr>
        <w:t xml:space="preserve"> the</w:t>
      </w:r>
      <w:r w:rsidR="00076C47" w:rsidRPr="00D12DBC">
        <w:rPr>
          <w:rFonts w:ascii="Times New Roman" w:hAnsi="Times New Roman" w:cs="Times New Roman"/>
          <w:sz w:val="24"/>
          <w:szCs w:val="24"/>
        </w:rPr>
        <w:t>ory of batch-</w:t>
      </w:r>
      <w:r w:rsidR="00286629" w:rsidRPr="00D12DBC">
        <w:rPr>
          <w:rFonts w:ascii="Times New Roman" w:hAnsi="Times New Roman" w:cs="Times New Roman"/>
          <w:sz w:val="24"/>
          <w:szCs w:val="24"/>
        </w:rPr>
        <w:t>production organizations follows muc</w:t>
      </w:r>
      <w:r w:rsidR="00076C47" w:rsidRPr="00D12DBC">
        <w:rPr>
          <w:rFonts w:ascii="Times New Roman" w:hAnsi="Times New Roman" w:cs="Times New Roman"/>
          <w:sz w:val="24"/>
          <w:szCs w:val="24"/>
        </w:rPr>
        <w:t xml:space="preserve">h of </w:t>
      </w:r>
      <w:r w:rsidR="00427D82" w:rsidRPr="00D12DBC">
        <w:rPr>
          <w:rFonts w:ascii="Times New Roman" w:hAnsi="Times New Roman" w:cs="Times New Roman"/>
          <w:sz w:val="24"/>
          <w:szCs w:val="24"/>
        </w:rPr>
        <w:t>GT</w:t>
      </w:r>
      <w:r w:rsidR="00076C47" w:rsidRPr="00D12DBC">
        <w:rPr>
          <w:rFonts w:ascii="Times New Roman" w:hAnsi="Times New Roman" w:cs="Times New Roman"/>
          <w:sz w:val="24"/>
          <w:szCs w:val="24"/>
        </w:rPr>
        <w:t>, but</w:t>
      </w:r>
      <w:r w:rsidR="00A83051" w:rsidRPr="00D12DBC">
        <w:rPr>
          <w:rFonts w:ascii="Times New Roman" w:hAnsi="Times New Roman" w:cs="Times New Roman"/>
          <w:sz w:val="24"/>
          <w:szCs w:val="24"/>
        </w:rPr>
        <w:t xml:space="preserve"> how</w:t>
      </w:r>
      <w:r w:rsidR="00076C47" w:rsidRPr="00D12DBC">
        <w:rPr>
          <w:rFonts w:ascii="Times New Roman" w:hAnsi="Times New Roman" w:cs="Times New Roman"/>
          <w:sz w:val="24"/>
          <w:szCs w:val="24"/>
        </w:rPr>
        <w:t xml:space="preserve"> </w:t>
      </w:r>
      <w:r w:rsidR="00A83051" w:rsidRPr="00D12DBC">
        <w:rPr>
          <w:rFonts w:ascii="Times New Roman" w:hAnsi="Times New Roman" w:cs="Times New Roman"/>
          <w:sz w:val="24"/>
          <w:szCs w:val="24"/>
        </w:rPr>
        <w:t xml:space="preserve">it </w:t>
      </w:r>
      <w:r w:rsidR="00076C47" w:rsidRPr="00D12DBC">
        <w:rPr>
          <w:rFonts w:ascii="Times New Roman" w:hAnsi="Times New Roman" w:cs="Times New Roman"/>
          <w:sz w:val="24"/>
          <w:szCs w:val="24"/>
        </w:rPr>
        <w:t xml:space="preserve">is limited by </w:t>
      </w:r>
      <w:r w:rsidR="00286629" w:rsidRPr="00D12DBC">
        <w:rPr>
          <w:rFonts w:ascii="Times New Roman" w:hAnsi="Times New Roman" w:cs="Times New Roman"/>
          <w:sz w:val="24"/>
          <w:szCs w:val="24"/>
        </w:rPr>
        <w:t xml:space="preserve">not </w:t>
      </w:r>
      <w:bookmarkStart w:id="3" w:name="_Hlk483340256"/>
      <w:r w:rsidR="00076C47" w:rsidRPr="00D12DBC">
        <w:rPr>
          <w:rFonts w:ascii="Times New Roman" w:hAnsi="Times New Roman" w:cs="Times New Roman"/>
          <w:sz w:val="24"/>
          <w:szCs w:val="24"/>
        </w:rPr>
        <w:t>dynamically choosing who to interview based on emergent</w:t>
      </w:r>
      <w:r w:rsidR="000C10C3" w:rsidRPr="00D12DBC">
        <w:rPr>
          <w:rFonts w:ascii="Times New Roman" w:hAnsi="Times New Roman" w:cs="Times New Roman"/>
          <w:sz w:val="24"/>
          <w:szCs w:val="24"/>
        </w:rPr>
        <w:t xml:space="preserve"> the</w:t>
      </w:r>
      <w:r w:rsidR="00076C47" w:rsidRPr="00D12DBC">
        <w:rPr>
          <w:rFonts w:ascii="Times New Roman" w:hAnsi="Times New Roman" w:cs="Times New Roman"/>
          <w:sz w:val="24"/>
          <w:szCs w:val="24"/>
        </w:rPr>
        <w:t>ory, a process we call</w:t>
      </w:r>
      <w:r w:rsidR="000C10C3" w:rsidRPr="00D12DBC">
        <w:rPr>
          <w:rFonts w:ascii="Times New Roman" w:hAnsi="Times New Roman" w:cs="Times New Roman"/>
          <w:sz w:val="24"/>
          <w:szCs w:val="24"/>
        </w:rPr>
        <w:t xml:space="preserve"> the</w:t>
      </w:r>
      <w:r w:rsidR="00076C47" w:rsidRPr="00D12DBC">
        <w:rPr>
          <w:rFonts w:ascii="Times New Roman" w:hAnsi="Times New Roman" w:cs="Times New Roman"/>
          <w:sz w:val="24"/>
          <w:szCs w:val="24"/>
        </w:rPr>
        <w:t>oretical sampling</w:t>
      </w:r>
      <w:r w:rsidR="00286629" w:rsidRPr="00D12DBC">
        <w:rPr>
          <w:rFonts w:ascii="Times New Roman" w:hAnsi="Times New Roman" w:cs="Times New Roman"/>
          <w:sz w:val="24"/>
          <w:szCs w:val="24"/>
        </w:rPr>
        <w:t xml:space="preserve">. We </w:t>
      </w:r>
      <w:r w:rsidR="00A83051" w:rsidRPr="00D12DBC">
        <w:rPr>
          <w:rFonts w:ascii="Times New Roman" w:hAnsi="Times New Roman" w:cs="Times New Roman"/>
          <w:sz w:val="24"/>
          <w:szCs w:val="24"/>
        </w:rPr>
        <w:t>show</w:t>
      </w:r>
      <w:r w:rsidR="00286629" w:rsidRPr="00D12DBC">
        <w:rPr>
          <w:rFonts w:ascii="Times New Roman" w:hAnsi="Times New Roman" w:cs="Times New Roman"/>
          <w:sz w:val="24"/>
          <w:szCs w:val="24"/>
        </w:rPr>
        <w:t xml:space="preserve"> how </w:t>
      </w:r>
      <w:proofErr w:type="spellStart"/>
      <w:r w:rsidR="00286629" w:rsidRPr="00D12DBC">
        <w:rPr>
          <w:rFonts w:ascii="Times New Roman" w:hAnsi="Times New Roman" w:cs="Times New Roman"/>
          <w:sz w:val="24"/>
          <w:szCs w:val="24"/>
        </w:rPr>
        <w:t>Gephart’s</w:t>
      </w:r>
      <w:proofErr w:type="spellEnd"/>
      <w:r w:rsidR="00286629" w:rsidRPr="00D12DBC">
        <w:rPr>
          <w:rFonts w:ascii="Times New Roman" w:hAnsi="Times New Roman" w:cs="Times New Roman"/>
          <w:sz w:val="24"/>
          <w:szCs w:val="24"/>
        </w:rPr>
        <w:t xml:space="preserve"> (1978) autoethnographic, ethnomethodological, work on sensemaking </w:t>
      </w:r>
      <w:r w:rsidR="00A83051" w:rsidRPr="00D12DBC">
        <w:rPr>
          <w:rFonts w:ascii="Times New Roman" w:hAnsi="Times New Roman" w:cs="Times New Roman"/>
          <w:sz w:val="24"/>
          <w:szCs w:val="24"/>
        </w:rPr>
        <w:t>during a</w:t>
      </w:r>
      <w:r w:rsidR="00286629" w:rsidRPr="00D12DBC">
        <w:rPr>
          <w:rFonts w:ascii="Times New Roman" w:hAnsi="Times New Roman" w:cs="Times New Roman"/>
          <w:sz w:val="24"/>
          <w:szCs w:val="24"/>
        </w:rPr>
        <w:t xml:space="preserve"> degrad</w:t>
      </w:r>
      <w:r w:rsidR="00076C47" w:rsidRPr="00D12DBC">
        <w:rPr>
          <w:rFonts w:ascii="Times New Roman" w:hAnsi="Times New Roman" w:cs="Times New Roman"/>
          <w:sz w:val="24"/>
          <w:szCs w:val="24"/>
        </w:rPr>
        <w:t>ation ceremony follows many of</w:t>
      </w:r>
      <w:r w:rsidR="000C10C3" w:rsidRPr="00D12DBC">
        <w:rPr>
          <w:rFonts w:ascii="Times New Roman" w:hAnsi="Times New Roman" w:cs="Times New Roman"/>
          <w:sz w:val="24"/>
          <w:szCs w:val="24"/>
        </w:rPr>
        <w:t xml:space="preserve"> the</w:t>
      </w:r>
      <w:r w:rsidR="00076C47" w:rsidRPr="00D12DBC">
        <w:rPr>
          <w:rFonts w:ascii="Times New Roman" w:hAnsi="Times New Roman" w:cs="Times New Roman"/>
          <w:sz w:val="24"/>
          <w:szCs w:val="24"/>
        </w:rPr>
        <w:t xml:space="preserve"> tenants of </w:t>
      </w:r>
      <w:proofErr w:type="gramStart"/>
      <w:r w:rsidR="00076C47" w:rsidRPr="00D12DBC">
        <w:rPr>
          <w:rFonts w:ascii="Times New Roman" w:hAnsi="Times New Roman" w:cs="Times New Roman"/>
          <w:sz w:val="24"/>
          <w:szCs w:val="24"/>
        </w:rPr>
        <w:t>GT, but</w:t>
      </w:r>
      <w:proofErr w:type="gramEnd"/>
      <w:r w:rsidR="00076C47" w:rsidRPr="00D12DBC">
        <w:rPr>
          <w:rFonts w:ascii="Times New Roman" w:hAnsi="Times New Roman" w:cs="Times New Roman"/>
          <w:sz w:val="24"/>
          <w:szCs w:val="24"/>
        </w:rPr>
        <w:t xml:space="preserve"> </w:t>
      </w:r>
      <w:r w:rsidR="00A83051" w:rsidRPr="00D12DBC">
        <w:rPr>
          <w:rFonts w:ascii="Times New Roman" w:hAnsi="Times New Roman" w:cs="Times New Roman"/>
          <w:sz w:val="24"/>
          <w:szCs w:val="24"/>
        </w:rPr>
        <w:t>does not</w:t>
      </w:r>
      <w:r w:rsidR="00286629" w:rsidRPr="00D12DBC">
        <w:rPr>
          <w:rFonts w:ascii="Times New Roman" w:hAnsi="Times New Roman" w:cs="Times New Roman"/>
          <w:sz w:val="24"/>
          <w:szCs w:val="24"/>
        </w:rPr>
        <w:t xml:space="preserve"> </w:t>
      </w:r>
      <w:r w:rsidR="00076C47" w:rsidRPr="00D12DBC">
        <w:rPr>
          <w:rFonts w:ascii="Times New Roman" w:hAnsi="Times New Roman" w:cs="Times New Roman"/>
          <w:sz w:val="24"/>
          <w:szCs w:val="24"/>
        </w:rPr>
        <w:t>dynamically de</w:t>
      </w:r>
      <w:r w:rsidR="00A83051" w:rsidRPr="00D12DBC">
        <w:rPr>
          <w:rFonts w:ascii="Times New Roman" w:hAnsi="Times New Roman" w:cs="Times New Roman"/>
          <w:sz w:val="24"/>
          <w:szCs w:val="24"/>
        </w:rPr>
        <w:t>velop</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oretically relevant quest</w:t>
      </w:r>
      <w:r w:rsidR="00076C47" w:rsidRPr="00D12DBC">
        <w:rPr>
          <w:rFonts w:ascii="Times New Roman" w:hAnsi="Times New Roman" w:cs="Times New Roman"/>
          <w:sz w:val="24"/>
          <w:szCs w:val="24"/>
        </w:rPr>
        <w:t>ions at</w:t>
      </w:r>
      <w:r w:rsidR="000C10C3" w:rsidRPr="00D12DBC">
        <w:rPr>
          <w:rFonts w:ascii="Times New Roman" w:hAnsi="Times New Roman" w:cs="Times New Roman"/>
          <w:sz w:val="24"/>
          <w:szCs w:val="24"/>
        </w:rPr>
        <w:t xml:space="preserve"> the</w:t>
      </w:r>
      <w:r w:rsidR="00076C47" w:rsidRPr="00D12DBC">
        <w:rPr>
          <w:rFonts w:ascii="Times New Roman" w:hAnsi="Times New Roman" w:cs="Times New Roman"/>
          <w:sz w:val="24"/>
          <w:szCs w:val="24"/>
        </w:rPr>
        <w:t xml:space="preserve"> time of observation, a process we call constant comparative analysis</w:t>
      </w:r>
      <w:r w:rsidR="00591D3B" w:rsidRPr="00D12DBC">
        <w:rPr>
          <w:rFonts w:ascii="Times New Roman" w:hAnsi="Times New Roman" w:cs="Times New Roman"/>
          <w:sz w:val="24"/>
          <w:szCs w:val="24"/>
        </w:rPr>
        <w:t xml:space="preserve">. Finally, we </w:t>
      </w:r>
      <w:r w:rsidR="00A83051" w:rsidRPr="00D12DBC">
        <w:rPr>
          <w:rFonts w:ascii="Times New Roman" w:hAnsi="Times New Roman" w:cs="Times New Roman"/>
          <w:sz w:val="24"/>
          <w:szCs w:val="24"/>
        </w:rPr>
        <w:t>show how</w:t>
      </w:r>
      <w:r w:rsidR="00286629" w:rsidRPr="00D12DBC">
        <w:rPr>
          <w:rFonts w:ascii="Times New Roman" w:hAnsi="Times New Roman" w:cs="Times New Roman"/>
          <w:sz w:val="24"/>
          <w:szCs w:val="24"/>
        </w:rPr>
        <w:t xml:space="preserve"> Light’s (1979) work on</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 xml:space="preserve"> </w:t>
      </w:r>
      <w:proofErr w:type="gramStart"/>
      <w:r w:rsidR="00286629" w:rsidRPr="00D12DBC">
        <w:rPr>
          <w:rFonts w:ascii="Times New Roman" w:hAnsi="Times New Roman" w:cs="Times New Roman"/>
          <w:sz w:val="24"/>
          <w:szCs w:val="24"/>
        </w:rPr>
        <w:t>deep-structure</w:t>
      </w:r>
      <w:proofErr w:type="gramEnd"/>
      <w:r w:rsidR="00286629" w:rsidRPr="00D12DBC">
        <w:rPr>
          <w:rFonts w:ascii="Times New Roman" w:hAnsi="Times New Roman" w:cs="Times New Roman"/>
          <w:sz w:val="24"/>
          <w:szCs w:val="24"/>
        </w:rPr>
        <w:t xml:space="preserve"> of professional training </w:t>
      </w:r>
      <w:r w:rsidR="00591D3B" w:rsidRPr="00D12DBC">
        <w:rPr>
          <w:rFonts w:ascii="Times New Roman" w:hAnsi="Times New Roman" w:cs="Times New Roman"/>
          <w:sz w:val="24"/>
          <w:szCs w:val="24"/>
        </w:rPr>
        <w:t>as</w:t>
      </w:r>
      <w:r w:rsidR="00076C47" w:rsidRPr="00D12DBC">
        <w:rPr>
          <w:rFonts w:ascii="Times New Roman" w:hAnsi="Times New Roman" w:cs="Times New Roman"/>
          <w:sz w:val="24"/>
          <w:szCs w:val="24"/>
        </w:rPr>
        <w:t xml:space="preserve"> a complex</w:t>
      </w:r>
      <w:r w:rsidR="00981D00" w:rsidRPr="00D12DBC">
        <w:rPr>
          <w:rFonts w:ascii="Times New Roman" w:hAnsi="Times New Roman" w:cs="Times New Roman"/>
          <w:sz w:val="24"/>
          <w:szCs w:val="24"/>
        </w:rPr>
        <w:t xml:space="preserve"> “whole system”</w:t>
      </w:r>
      <w:r w:rsidR="00076C47" w:rsidRPr="00D12DBC">
        <w:rPr>
          <w:rFonts w:ascii="Times New Roman" w:hAnsi="Times New Roman" w:cs="Times New Roman"/>
          <w:sz w:val="24"/>
          <w:szCs w:val="24"/>
        </w:rPr>
        <w:t xml:space="preserve"> phenomenon is limited by </w:t>
      </w:r>
      <w:r w:rsidR="00981D00" w:rsidRPr="00D12DBC">
        <w:rPr>
          <w:rFonts w:ascii="Times New Roman" w:hAnsi="Times New Roman" w:cs="Times New Roman"/>
          <w:sz w:val="24"/>
          <w:szCs w:val="24"/>
        </w:rPr>
        <w:t>engaging only a predetermined “black box”</w:t>
      </w:r>
      <w:r w:rsidR="00A83051" w:rsidRPr="00D12DBC">
        <w:rPr>
          <w:rFonts w:ascii="Times New Roman" w:hAnsi="Times New Roman" w:cs="Times New Roman"/>
          <w:sz w:val="24"/>
          <w:szCs w:val="24"/>
        </w:rPr>
        <w:t xml:space="preserve"> from formal theory and thus does</w:t>
      </w:r>
      <w:r w:rsidR="00981D00" w:rsidRPr="00D12DBC">
        <w:rPr>
          <w:rFonts w:ascii="Times New Roman" w:hAnsi="Times New Roman" w:cs="Times New Roman"/>
          <w:sz w:val="24"/>
          <w:szCs w:val="24"/>
        </w:rPr>
        <w:t xml:space="preserve"> </w:t>
      </w:r>
      <w:r w:rsidR="00090168" w:rsidRPr="00D12DBC">
        <w:rPr>
          <w:rFonts w:ascii="Times New Roman" w:hAnsi="Times New Roman" w:cs="Times New Roman"/>
          <w:sz w:val="24"/>
          <w:szCs w:val="24"/>
        </w:rPr>
        <w:t>not engage in</w:t>
      </w:r>
      <w:r w:rsidR="00076C47" w:rsidRPr="00D12DBC">
        <w:rPr>
          <w:rFonts w:ascii="Times New Roman" w:hAnsi="Times New Roman" w:cs="Times New Roman"/>
          <w:sz w:val="24"/>
          <w:szCs w:val="24"/>
        </w:rPr>
        <w:t xml:space="preserve"> </w:t>
      </w:r>
      <w:r w:rsidR="00A83051" w:rsidRPr="00D12DBC">
        <w:rPr>
          <w:rFonts w:ascii="Times New Roman" w:hAnsi="Times New Roman" w:cs="Times New Roman"/>
          <w:sz w:val="24"/>
          <w:szCs w:val="24"/>
        </w:rPr>
        <w:t>discovery of formal theories</w:t>
      </w:r>
      <w:r w:rsidR="00076C47" w:rsidRPr="00D12DBC">
        <w:rPr>
          <w:rFonts w:ascii="Times New Roman" w:hAnsi="Times New Roman" w:cs="Times New Roman"/>
          <w:sz w:val="24"/>
          <w:szCs w:val="24"/>
        </w:rPr>
        <w:t>, a process we call code comparison</w:t>
      </w:r>
      <w:r w:rsidR="00286629" w:rsidRPr="00D12DBC">
        <w:rPr>
          <w:rFonts w:ascii="Times New Roman" w:hAnsi="Times New Roman" w:cs="Times New Roman"/>
          <w:sz w:val="24"/>
          <w:szCs w:val="24"/>
        </w:rPr>
        <w:t>. In all cases, however,</w:t>
      </w:r>
      <w:r w:rsidR="000C10C3" w:rsidRPr="00D12DBC">
        <w:rPr>
          <w:rFonts w:ascii="Times New Roman" w:hAnsi="Times New Roman" w:cs="Times New Roman"/>
          <w:sz w:val="24"/>
          <w:szCs w:val="24"/>
        </w:rPr>
        <w:t xml:space="preserve"> </w:t>
      </w:r>
      <w:r w:rsidR="00E832F6" w:rsidRPr="00D12DBC">
        <w:rPr>
          <w:rFonts w:ascii="Times New Roman" w:hAnsi="Times New Roman" w:cs="Times New Roman"/>
          <w:sz w:val="24"/>
          <w:szCs w:val="24"/>
        </w:rPr>
        <w:t>our examples of</w:t>
      </w:r>
      <w:r w:rsidR="001D499B" w:rsidRPr="00D12DBC">
        <w:rPr>
          <w:rFonts w:ascii="Times New Roman" w:hAnsi="Times New Roman" w:cs="Times New Roman"/>
          <w:sz w:val="24"/>
          <w:szCs w:val="24"/>
        </w:rPr>
        <w:t xml:space="preserve"> </w:t>
      </w:r>
      <w:r w:rsidR="00090168" w:rsidRPr="00D12DBC">
        <w:rPr>
          <w:rFonts w:ascii="Times New Roman" w:hAnsi="Times New Roman" w:cs="Times New Roman"/>
          <w:sz w:val="24"/>
          <w:szCs w:val="24"/>
        </w:rPr>
        <w:t xml:space="preserve">the </w:t>
      </w:r>
      <w:r w:rsidR="001D499B" w:rsidRPr="00D12DBC">
        <w:rPr>
          <w:rFonts w:ascii="Times New Roman" w:hAnsi="Times New Roman" w:cs="Times New Roman"/>
          <w:sz w:val="24"/>
          <w:szCs w:val="24"/>
        </w:rPr>
        <w:t>1</w:t>
      </w:r>
      <w:r w:rsidR="001D499B" w:rsidRPr="00D12DBC">
        <w:rPr>
          <w:rFonts w:ascii="Times New Roman" w:hAnsi="Times New Roman" w:cs="Times New Roman"/>
          <w:sz w:val="24"/>
          <w:szCs w:val="24"/>
          <w:vertAlign w:val="superscript"/>
        </w:rPr>
        <w:t>st</w:t>
      </w:r>
      <w:r w:rsidR="001D499B" w:rsidRPr="00D12DBC">
        <w:rPr>
          <w:rFonts w:ascii="Times New Roman" w:hAnsi="Times New Roman" w:cs="Times New Roman"/>
          <w:sz w:val="24"/>
          <w:szCs w:val="24"/>
        </w:rPr>
        <w:t xml:space="preserve"> wave of </w:t>
      </w:r>
      <w:r w:rsidR="000B5B96" w:rsidRPr="00D12DBC">
        <w:rPr>
          <w:rFonts w:ascii="Times New Roman" w:hAnsi="Times New Roman" w:cs="Times New Roman"/>
          <w:sz w:val="24"/>
          <w:szCs w:val="24"/>
        </w:rPr>
        <w:t xml:space="preserve">GT </w:t>
      </w:r>
      <w:r w:rsidR="00E832F6" w:rsidRPr="00D12DBC">
        <w:rPr>
          <w:rFonts w:ascii="Times New Roman" w:hAnsi="Times New Roman" w:cs="Times New Roman"/>
          <w:sz w:val="24"/>
          <w:szCs w:val="24"/>
        </w:rPr>
        <w:t>use</w:t>
      </w:r>
      <w:r w:rsidR="00286629" w:rsidRPr="00D12DBC">
        <w:rPr>
          <w:rFonts w:ascii="Times New Roman" w:hAnsi="Times New Roman" w:cs="Times New Roman"/>
          <w:sz w:val="24"/>
          <w:szCs w:val="24"/>
        </w:rPr>
        <w:t xml:space="preserve"> </w:t>
      </w:r>
      <w:r w:rsidR="00427D82" w:rsidRPr="00D12DBC">
        <w:rPr>
          <w:rFonts w:ascii="Times New Roman" w:hAnsi="Times New Roman" w:cs="Times New Roman"/>
          <w:sz w:val="24"/>
          <w:szCs w:val="24"/>
        </w:rPr>
        <w:t>GT</w:t>
      </w:r>
      <w:r w:rsidR="00E832F6" w:rsidRPr="00D12DBC">
        <w:rPr>
          <w:rFonts w:ascii="Times New Roman" w:hAnsi="Times New Roman" w:cs="Times New Roman"/>
          <w:sz w:val="24"/>
          <w:szCs w:val="24"/>
        </w:rPr>
        <w:t>’s</w:t>
      </w:r>
      <w:r w:rsidR="00286629" w:rsidRPr="00D12DBC">
        <w:rPr>
          <w:rFonts w:ascii="Times New Roman" w:hAnsi="Times New Roman" w:cs="Times New Roman"/>
          <w:sz w:val="24"/>
          <w:szCs w:val="24"/>
        </w:rPr>
        <w:t xml:space="preserve"> </w:t>
      </w:r>
      <w:r w:rsidR="000C10C3" w:rsidRPr="00D12DBC">
        <w:rPr>
          <w:rFonts w:ascii="Times New Roman" w:hAnsi="Times New Roman" w:cs="Times New Roman"/>
          <w:sz w:val="24"/>
          <w:szCs w:val="24"/>
        </w:rPr>
        <w:t>the</w:t>
      </w:r>
      <w:r w:rsidR="00286629" w:rsidRPr="00D12DBC">
        <w:rPr>
          <w:rFonts w:ascii="Times New Roman" w:hAnsi="Times New Roman" w:cs="Times New Roman"/>
          <w:sz w:val="24"/>
          <w:szCs w:val="24"/>
        </w:rPr>
        <w:t xml:space="preserve">oretical frame. That is, be </w:t>
      </w:r>
      <w:r w:rsidR="00F50197" w:rsidRPr="00D12DBC">
        <w:rPr>
          <w:rFonts w:ascii="Times New Roman" w:hAnsi="Times New Roman" w:cs="Times New Roman"/>
          <w:sz w:val="24"/>
          <w:szCs w:val="24"/>
        </w:rPr>
        <w:t>it focused on realism (Reev</w:t>
      </w:r>
      <w:r w:rsidR="0067066F" w:rsidRPr="00D12DBC">
        <w:rPr>
          <w:rFonts w:ascii="Times New Roman" w:hAnsi="Times New Roman" w:cs="Times New Roman"/>
          <w:sz w:val="24"/>
          <w:szCs w:val="24"/>
        </w:rPr>
        <w:t>e</w:t>
      </w:r>
      <w:r w:rsidR="00F50197" w:rsidRPr="00D12DBC">
        <w:rPr>
          <w:rFonts w:ascii="Times New Roman" w:hAnsi="Times New Roman" w:cs="Times New Roman"/>
          <w:sz w:val="24"/>
          <w:szCs w:val="24"/>
        </w:rPr>
        <w:t>s &amp; T</w:t>
      </w:r>
      <w:r w:rsidR="00286629" w:rsidRPr="00D12DBC">
        <w:rPr>
          <w:rFonts w:ascii="Times New Roman" w:hAnsi="Times New Roman" w:cs="Times New Roman"/>
          <w:sz w:val="24"/>
          <w:szCs w:val="24"/>
        </w:rPr>
        <w:t xml:space="preserve">urner, 1972), </w:t>
      </w:r>
      <w:r w:rsidR="00286629" w:rsidRPr="00D12DBC">
        <w:rPr>
          <w:rFonts w:ascii="Times New Roman" w:hAnsi="Times New Roman" w:cs="Times New Roman"/>
          <w:sz w:val="24"/>
          <w:szCs w:val="24"/>
        </w:rPr>
        <w:lastRenderedPageBreak/>
        <w:t>process (</w:t>
      </w:r>
      <w:proofErr w:type="spellStart"/>
      <w:r w:rsidR="00286629" w:rsidRPr="00D12DBC">
        <w:rPr>
          <w:rFonts w:ascii="Times New Roman" w:hAnsi="Times New Roman" w:cs="Times New Roman"/>
          <w:sz w:val="24"/>
          <w:szCs w:val="24"/>
        </w:rPr>
        <w:t>Gephart</w:t>
      </w:r>
      <w:proofErr w:type="spellEnd"/>
      <w:r w:rsidR="00C124D5" w:rsidRPr="00D12DBC">
        <w:rPr>
          <w:rFonts w:ascii="Times New Roman" w:hAnsi="Times New Roman" w:cs="Times New Roman"/>
          <w:sz w:val="24"/>
          <w:szCs w:val="24"/>
        </w:rPr>
        <w:t>,</w:t>
      </w:r>
      <w:r w:rsidR="00286629" w:rsidRPr="00D12DBC">
        <w:rPr>
          <w:rFonts w:ascii="Times New Roman" w:hAnsi="Times New Roman" w:cs="Times New Roman"/>
          <w:sz w:val="24"/>
          <w:szCs w:val="24"/>
        </w:rPr>
        <w:t xml:space="preserve"> 1978), or holism (Light</w:t>
      </w:r>
      <w:r w:rsidR="00C124D5" w:rsidRPr="00D12DBC">
        <w:rPr>
          <w:rFonts w:ascii="Times New Roman" w:hAnsi="Times New Roman" w:cs="Times New Roman"/>
          <w:sz w:val="24"/>
          <w:szCs w:val="24"/>
        </w:rPr>
        <w:t>,</w:t>
      </w:r>
      <w:r w:rsidR="00286629" w:rsidRPr="00D12DBC">
        <w:rPr>
          <w:rFonts w:ascii="Times New Roman" w:hAnsi="Times New Roman" w:cs="Times New Roman"/>
          <w:sz w:val="24"/>
          <w:szCs w:val="24"/>
        </w:rPr>
        <w:t>1979),</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y all take for granted</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 xml:space="preserve"> importance of recognizability and </w:t>
      </w:r>
      <w:r w:rsidR="00E654AC" w:rsidRPr="00D12DBC">
        <w:rPr>
          <w:rFonts w:ascii="Times New Roman" w:hAnsi="Times New Roman" w:cs="Times New Roman"/>
          <w:sz w:val="24"/>
          <w:szCs w:val="24"/>
        </w:rPr>
        <w:t>objectification</w:t>
      </w:r>
      <w:r w:rsidR="00286629" w:rsidRPr="00D12DBC">
        <w:rPr>
          <w:rFonts w:ascii="Times New Roman" w:hAnsi="Times New Roman" w:cs="Times New Roman"/>
          <w:sz w:val="24"/>
          <w:szCs w:val="24"/>
        </w:rPr>
        <w:t xml:space="preserve"> when reflecting on existing data and deciding if</w:t>
      </w:r>
      <w:r w:rsidR="000C10C3" w:rsidRPr="00D12DBC">
        <w:rPr>
          <w:rFonts w:ascii="Times New Roman" w:hAnsi="Times New Roman" w:cs="Times New Roman"/>
          <w:sz w:val="24"/>
          <w:szCs w:val="24"/>
        </w:rPr>
        <w:t xml:space="preserve"> the</w:t>
      </w:r>
      <w:r w:rsidR="00E832F6" w:rsidRPr="00D12DBC">
        <w:rPr>
          <w:rFonts w:ascii="Times New Roman" w:hAnsi="Times New Roman" w:cs="Times New Roman"/>
          <w:sz w:val="24"/>
          <w:szCs w:val="24"/>
        </w:rPr>
        <w:t xml:space="preserve"> analysis has</w:t>
      </w:r>
      <w:r w:rsidR="00286629" w:rsidRPr="00D12DBC">
        <w:rPr>
          <w:rFonts w:ascii="Times New Roman" w:hAnsi="Times New Roman" w:cs="Times New Roman"/>
          <w:sz w:val="24"/>
          <w:szCs w:val="24"/>
        </w:rPr>
        <w:t xml:space="preserve"> reached a point </w:t>
      </w:r>
      <w:r w:rsidR="00076C47" w:rsidRPr="00D12DBC">
        <w:rPr>
          <w:rFonts w:ascii="Times New Roman" w:hAnsi="Times New Roman" w:cs="Times New Roman"/>
          <w:sz w:val="24"/>
          <w:szCs w:val="24"/>
        </w:rPr>
        <w:t>where</w:t>
      </w:r>
      <w:r w:rsidR="000C10C3" w:rsidRPr="00D12DBC">
        <w:rPr>
          <w:rFonts w:ascii="Times New Roman" w:hAnsi="Times New Roman" w:cs="Times New Roman"/>
          <w:sz w:val="24"/>
          <w:szCs w:val="24"/>
        </w:rPr>
        <w:t xml:space="preserve"> the</w:t>
      </w:r>
      <w:r w:rsidR="00076C47" w:rsidRPr="00D12DBC">
        <w:rPr>
          <w:rFonts w:ascii="Times New Roman" w:hAnsi="Times New Roman" w:cs="Times New Roman"/>
          <w:sz w:val="24"/>
          <w:szCs w:val="24"/>
        </w:rPr>
        <w:t xml:space="preserve"> puzzle</w:t>
      </w:r>
      <w:r w:rsidR="00E654AC" w:rsidRPr="00D12DBC">
        <w:rPr>
          <w:rFonts w:ascii="Times New Roman" w:hAnsi="Times New Roman" w:cs="Times New Roman"/>
          <w:sz w:val="24"/>
          <w:szCs w:val="24"/>
        </w:rPr>
        <w:t xml:space="preserve"> of discovery</w:t>
      </w:r>
      <w:r w:rsidR="00076C47" w:rsidRPr="00D12DBC">
        <w:rPr>
          <w:rFonts w:ascii="Times New Roman" w:hAnsi="Times New Roman" w:cs="Times New Roman"/>
          <w:sz w:val="24"/>
          <w:szCs w:val="24"/>
        </w:rPr>
        <w:t xml:space="preserve"> </w:t>
      </w:r>
      <w:r w:rsidR="00090168" w:rsidRPr="00D12DBC">
        <w:rPr>
          <w:rFonts w:ascii="Times New Roman" w:hAnsi="Times New Roman" w:cs="Times New Roman"/>
          <w:sz w:val="24"/>
          <w:szCs w:val="24"/>
        </w:rPr>
        <w:t>is</w:t>
      </w:r>
      <w:r w:rsidR="00076C47" w:rsidRPr="00D12DBC">
        <w:rPr>
          <w:rFonts w:ascii="Times New Roman" w:hAnsi="Times New Roman" w:cs="Times New Roman"/>
          <w:sz w:val="24"/>
          <w:szCs w:val="24"/>
        </w:rPr>
        <w:t xml:space="preserve"> as solved as it </w:t>
      </w:r>
      <w:r w:rsidR="00090168" w:rsidRPr="00D12DBC">
        <w:rPr>
          <w:rFonts w:ascii="Times New Roman" w:hAnsi="Times New Roman" w:cs="Times New Roman"/>
          <w:sz w:val="24"/>
          <w:szCs w:val="24"/>
        </w:rPr>
        <w:t>is</w:t>
      </w:r>
      <w:r w:rsidR="004C19CD" w:rsidRPr="00D12DBC">
        <w:rPr>
          <w:rFonts w:ascii="Times New Roman" w:hAnsi="Times New Roman" w:cs="Times New Roman"/>
          <w:sz w:val="24"/>
          <w:szCs w:val="24"/>
        </w:rPr>
        <w:t xml:space="preserve"> going to be. </w:t>
      </w:r>
      <w:r w:rsidR="00390346" w:rsidRPr="00D12DBC">
        <w:rPr>
          <w:rFonts w:ascii="Times New Roman" w:hAnsi="Times New Roman" w:cs="Times New Roman"/>
          <w:sz w:val="24"/>
          <w:szCs w:val="24"/>
        </w:rPr>
        <w:t>Theoretical saturation is what w</w:t>
      </w:r>
      <w:r w:rsidR="004C19CD" w:rsidRPr="00D12DBC">
        <w:rPr>
          <w:rFonts w:ascii="Times New Roman" w:hAnsi="Times New Roman" w:cs="Times New Roman"/>
          <w:sz w:val="24"/>
          <w:szCs w:val="24"/>
        </w:rPr>
        <w:t xml:space="preserve">e call the process of reaching the point where </w:t>
      </w:r>
      <w:r w:rsidR="00390346" w:rsidRPr="00D12DBC">
        <w:rPr>
          <w:rFonts w:ascii="Times New Roman" w:hAnsi="Times New Roman" w:cs="Times New Roman"/>
          <w:sz w:val="24"/>
          <w:szCs w:val="24"/>
        </w:rPr>
        <w:t>the puzzle of discovery is solved</w:t>
      </w:r>
      <w:r w:rsidR="00076C47" w:rsidRPr="00D12DBC">
        <w:rPr>
          <w:rFonts w:ascii="Times New Roman" w:hAnsi="Times New Roman" w:cs="Times New Roman"/>
          <w:sz w:val="24"/>
          <w:szCs w:val="24"/>
        </w:rPr>
        <w:t xml:space="preserve">. </w:t>
      </w:r>
      <w:bookmarkEnd w:id="3"/>
      <w:r w:rsidR="00076C47" w:rsidRPr="00D12DBC">
        <w:rPr>
          <w:rFonts w:ascii="Times New Roman" w:hAnsi="Times New Roman" w:cs="Times New Roman"/>
          <w:sz w:val="24"/>
          <w:szCs w:val="24"/>
        </w:rPr>
        <w:t>We say that we use</w:t>
      </w:r>
      <w:r w:rsidR="000C10C3" w:rsidRPr="00D12DBC">
        <w:rPr>
          <w:rFonts w:ascii="Times New Roman" w:hAnsi="Times New Roman" w:cs="Times New Roman"/>
          <w:sz w:val="24"/>
          <w:szCs w:val="24"/>
        </w:rPr>
        <w:t xml:space="preserve"> the</w:t>
      </w:r>
      <w:r w:rsidR="00076C47" w:rsidRPr="00D12DBC">
        <w:rPr>
          <w:rFonts w:ascii="Times New Roman" w:hAnsi="Times New Roman" w:cs="Times New Roman"/>
          <w:sz w:val="24"/>
          <w:szCs w:val="24"/>
        </w:rPr>
        <w:t>se terms as such because</w:t>
      </w:r>
      <w:r w:rsidR="00E832F6" w:rsidRPr="00D12DBC">
        <w:rPr>
          <w:rFonts w:ascii="Times New Roman" w:hAnsi="Times New Roman" w:cs="Times New Roman"/>
          <w:sz w:val="24"/>
          <w:szCs w:val="24"/>
        </w:rPr>
        <w:t>,</w:t>
      </w:r>
      <w:r w:rsidR="00076C47" w:rsidRPr="00D12DBC">
        <w:rPr>
          <w:rFonts w:ascii="Times New Roman" w:hAnsi="Times New Roman" w:cs="Times New Roman"/>
          <w:sz w:val="24"/>
          <w:szCs w:val="24"/>
        </w:rPr>
        <w:t xml:space="preserve"> while we feel</w:t>
      </w:r>
      <w:r w:rsidR="000C10C3" w:rsidRPr="00D12DBC">
        <w:rPr>
          <w:rFonts w:ascii="Times New Roman" w:hAnsi="Times New Roman" w:cs="Times New Roman"/>
          <w:sz w:val="24"/>
          <w:szCs w:val="24"/>
        </w:rPr>
        <w:t xml:space="preserve"> the</w:t>
      </w:r>
      <w:r w:rsidR="00076C47" w:rsidRPr="00D12DBC">
        <w:rPr>
          <w:rFonts w:ascii="Times New Roman" w:hAnsi="Times New Roman" w:cs="Times New Roman"/>
          <w:sz w:val="24"/>
          <w:szCs w:val="24"/>
        </w:rPr>
        <w:t>se are</w:t>
      </w:r>
      <w:r w:rsidR="000C10C3" w:rsidRPr="00D12DBC">
        <w:rPr>
          <w:rFonts w:ascii="Times New Roman" w:hAnsi="Times New Roman" w:cs="Times New Roman"/>
          <w:sz w:val="24"/>
          <w:szCs w:val="24"/>
        </w:rPr>
        <w:t xml:space="preserve"> the</w:t>
      </w:r>
      <w:r w:rsidR="00076C47" w:rsidRPr="00D12DBC">
        <w:rPr>
          <w:rFonts w:ascii="Times New Roman" w:hAnsi="Times New Roman" w:cs="Times New Roman"/>
          <w:sz w:val="24"/>
          <w:szCs w:val="24"/>
        </w:rPr>
        <w:t xml:space="preserve"> obvious definitions one would gain by reading Glaser and Strauss (1967), much of</w:t>
      </w:r>
      <w:r w:rsidR="000C10C3" w:rsidRPr="00D12DBC">
        <w:rPr>
          <w:rFonts w:ascii="Times New Roman" w:hAnsi="Times New Roman" w:cs="Times New Roman"/>
          <w:sz w:val="24"/>
          <w:szCs w:val="24"/>
        </w:rPr>
        <w:t xml:space="preserve"> the</w:t>
      </w:r>
      <w:r w:rsidR="00076C47" w:rsidRPr="00D12DBC">
        <w:rPr>
          <w:rFonts w:ascii="Times New Roman" w:hAnsi="Times New Roman" w:cs="Times New Roman"/>
          <w:sz w:val="24"/>
          <w:szCs w:val="24"/>
        </w:rPr>
        <w:t xml:space="preserve"> literature in management uses</w:t>
      </w:r>
      <w:r w:rsidR="000C10C3" w:rsidRPr="00D12DBC">
        <w:rPr>
          <w:rFonts w:ascii="Times New Roman" w:hAnsi="Times New Roman" w:cs="Times New Roman"/>
          <w:sz w:val="24"/>
          <w:szCs w:val="24"/>
        </w:rPr>
        <w:t xml:space="preserve"> the</w:t>
      </w:r>
      <w:r w:rsidR="00076C47" w:rsidRPr="00D12DBC">
        <w:rPr>
          <w:rFonts w:ascii="Times New Roman" w:hAnsi="Times New Roman" w:cs="Times New Roman"/>
          <w:sz w:val="24"/>
          <w:szCs w:val="24"/>
        </w:rPr>
        <w:t xml:space="preserve">se terms in ways we find spurious. </w:t>
      </w:r>
      <w:r w:rsidR="00286629" w:rsidRPr="00D12DBC">
        <w:rPr>
          <w:rFonts w:ascii="Times New Roman" w:hAnsi="Times New Roman" w:cs="Times New Roman"/>
          <w:sz w:val="24"/>
          <w:szCs w:val="24"/>
        </w:rPr>
        <w:t>While each</w:t>
      </w:r>
      <w:r w:rsidR="00E654AC" w:rsidRPr="00D12DBC">
        <w:rPr>
          <w:rFonts w:ascii="Times New Roman" w:hAnsi="Times New Roman" w:cs="Times New Roman"/>
          <w:sz w:val="24"/>
          <w:szCs w:val="24"/>
        </w:rPr>
        <w:t xml:space="preserve"> example paper</w:t>
      </w:r>
      <w:r w:rsidR="00286629" w:rsidRPr="00D12DBC">
        <w:rPr>
          <w:rFonts w:ascii="Times New Roman" w:hAnsi="Times New Roman" w:cs="Times New Roman"/>
          <w:sz w:val="24"/>
          <w:szCs w:val="24"/>
        </w:rPr>
        <w:t xml:space="preserve"> is presented for its lack of some critical element of GT, it is important to note that</w:t>
      </w:r>
      <w:r w:rsidR="000C10C3" w:rsidRPr="00D12DBC">
        <w:rPr>
          <w:rFonts w:ascii="Times New Roman" w:hAnsi="Times New Roman" w:cs="Times New Roman"/>
          <w:sz w:val="24"/>
          <w:szCs w:val="24"/>
        </w:rPr>
        <w:t xml:space="preserve"> the</w:t>
      </w:r>
      <w:r w:rsidR="00076C47" w:rsidRPr="00D12DBC">
        <w:rPr>
          <w:rFonts w:ascii="Times New Roman" w:hAnsi="Times New Roman" w:cs="Times New Roman"/>
          <w:sz w:val="24"/>
          <w:szCs w:val="24"/>
        </w:rPr>
        <w:t xml:space="preserve"> research goals of each paper are not always</w:t>
      </w:r>
      <w:r w:rsidR="000C10C3" w:rsidRPr="00D12DBC">
        <w:rPr>
          <w:rFonts w:ascii="Times New Roman" w:hAnsi="Times New Roman" w:cs="Times New Roman"/>
          <w:sz w:val="24"/>
          <w:szCs w:val="24"/>
        </w:rPr>
        <w:t xml:space="preserve"> the</w:t>
      </w:r>
      <w:r w:rsidR="00076C47" w:rsidRPr="00D12DBC">
        <w:rPr>
          <w:rFonts w:ascii="Times New Roman" w:hAnsi="Times New Roman" w:cs="Times New Roman"/>
          <w:sz w:val="24"/>
          <w:szCs w:val="24"/>
        </w:rPr>
        <w:t xml:space="preserve"> same as those </w:t>
      </w:r>
      <w:r w:rsidR="00E832F6" w:rsidRPr="00D12DBC">
        <w:rPr>
          <w:rFonts w:ascii="Times New Roman" w:hAnsi="Times New Roman" w:cs="Times New Roman"/>
          <w:sz w:val="24"/>
          <w:szCs w:val="24"/>
        </w:rPr>
        <w:t>found in Glaser and Strauss (1967)</w:t>
      </w:r>
      <w:r w:rsidR="00076C47" w:rsidRPr="00D12DBC">
        <w:rPr>
          <w:rFonts w:ascii="Times New Roman" w:hAnsi="Times New Roman" w:cs="Times New Roman"/>
          <w:sz w:val="24"/>
          <w:szCs w:val="24"/>
        </w:rPr>
        <w:t xml:space="preserve">. </w:t>
      </w:r>
      <w:r w:rsidR="00E832F6" w:rsidRPr="00D12DBC">
        <w:rPr>
          <w:rFonts w:ascii="Times New Roman" w:hAnsi="Times New Roman" w:cs="Times New Roman"/>
          <w:sz w:val="24"/>
          <w:szCs w:val="24"/>
        </w:rPr>
        <w:t>For example, while Gephart (1978)</w:t>
      </w:r>
      <w:r w:rsidR="00DD3661" w:rsidRPr="00D12DBC">
        <w:rPr>
          <w:rFonts w:ascii="Times New Roman" w:hAnsi="Times New Roman" w:cs="Times New Roman"/>
          <w:sz w:val="24"/>
          <w:szCs w:val="24"/>
        </w:rPr>
        <w:t xml:space="preserve"> does not cite Glaser and</w:t>
      </w:r>
      <w:r w:rsidR="00E832F6" w:rsidRPr="00D12DBC">
        <w:rPr>
          <w:rFonts w:ascii="Times New Roman" w:hAnsi="Times New Roman" w:cs="Times New Roman"/>
          <w:sz w:val="24"/>
          <w:szCs w:val="24"/>
        </w:rPr>
        <w:t xml:space="preserve"> Strauss (1967), </w:t>
      </w:r>
      <w:r w:rsidR="00090168" w:rsidRPr="00D12DBC">
        <w:rPr>
          <w:rFonts w:ascii="Times New Roman" w:hAnsi="Times New Roman" w:cs="Times New Roman"/>
          <w:sz w:val="24"/>
          <w:szCs w:val="24"/>
        </w:rPr>
        <w:t>the paper</w:t>
      </w:r>
      <w:r w:rsidR="00E832F6" w:rsidRPr="00D12DBC">
        <w:rPr>
          <w:rFonts w:ascii="Times New Roman" w:hAnsi="Times New Roman" w:cs="Times New Roman"/>
          <w:sz w:val="24"/>
          <w:szCs w:val="24"/>
        </w:rPr>
        <w:t xml:space="preserve"> is often cited for its exemplar use of GT</w:t>
      </w:r>
      <w:r w:rsidR="00C003B1" w:rsidRPr="00D12DBC">
        <w:rPr>
          <w:rFonts w:ascii="Times New Roman" w:hAnsi="Times New Roman" w:cs="Times New Roman"/>
          <w:sz w:val="24"/>
          <w:szCs w:val="24"/>
        </w:rPr>
        <w:t>.</w:t>
      </w:r>
      <w:r w:rsidR="00652129" w:rsidRPr="00D12DBC">
        <w:rPr>
          <w:rFonts w:ascii="Times New Roman" w:hAnsi="Times New Roman" w:cs="Times New Roman"/>
          <w:sz w:val="24"/>
          <w:szCs w:val="24"/>
        </w:rPr>
        <w:t xml:space="preserve"> This </w:t>
      </w:r>
      <w:r w:rsidR="007D2EBA" w:rsidRPr="00D12DBC">
        <w:rPr>
          <w:rFonts w:ascii="Times New Roman" w:hAnsi="Times New Roman" w:cs="Times New Roman"/>
          <w:sz w:val="24"/>
          <w:szCs w:val="24"/>
        </w:rPr>
        <w:t>confusion</w:t>
      </w:r>
      <w:r w:rsidR="00652129" w:rsidRPr="00D12DBC">
        <w:rPr>
          <w:rFonts w:ascii="Times New Roman" w:hAnsi="Times New Roman" w:cs="Times New Roman"/>
          <w:sz w:val="24"/>
          <w:szCs w:val="24"/>
        </w:rPr>
        <w:t xml:space="preserve"> re-emphasizes our point </w:t>
      </w:r>
      <w:r w:rsidR="007D2EBA" w:rsidRPr="00D12DBC">
        <w:rPr>
          <w:rFonts w:ascii="Times New Roman" w:hAnsi="Times New Roman" w:cs="Times New Roman"/>
          <w:sz w:val="24"/>
          <w:szCs w:val="24"/>
        </w:rPr>
        <w:t>that the coherence we offer is needed.</w:t>
      </w:r>
    </w:p>
    <w:p w14:paraId="208895F6" w14:textId="6F384ED5" w:rsidR="00286629" w:rsidRPr="00D12DBC" w:rsidRDefault="00E61B78" w:rsidP="00D12DBC">
      <w:pPr>
        <w:spacing w:after="0" w:line="240" w:lineRule="auto"/>
        <w:ind w:firstLine="720"/>
        <w:jc w:val="both"/>
        <w:rPr>
          <w:rFonts w:ascii="Times New Roman" w:hAnsi="Times New Roman" w:cs="Times New Roman"/>
          <w:sz w:val="24"/>
          <w:szCs w:val="24"/>
        </w:rPr>
      </w:pPr>
      <w:r w:rsidRPr="00D12DBC">
        <w:rPr>
          <w:rFonts w:ascii="Times New Roman" w:hAnsi="Times New Roman" w:cs="Times New Roman"/>
          <w:b/>
          <w:sz w:val="24"/>
          <w:szCs w:val="24"/>
        </w:rPr>
        <w:t>Theoretical sampling</w:t>
      </w:r>
      <w:r w:rsidR="000C10C3" w:rsidRPr="00D12DBC">
        <w:rPr>
          <w:rFonts w:ascii="Times New Roman" w:hAnsi="Times New Roman" w:cs="Times New Roman"/>
          <w:b/>
          <w:sz w:val="24"/>
          <w:szCs w:val="24"/>
        </w:rPr>
        <w:t xml:space="preserve">. </w:t>
      </w:r>
      <w:r w:rsidR="000C10C3" w:rsidRPr="00D12DBC">
        <w:rPr>
          <w:rFonts w:ascii="Times New Roman" w:hAnsi="Times New Roman" w:cs="Times New Roman"/>
          <w:sz w:val="24"/>
          <w:szCs w:val="24"/>
        </w:rPr>
        <w:t>The</w:t>
      </w:r>
      <w:r w:rsidR="00286629" w:rsidRPr="00D12DBC">
        <w:rPr>
          <w:rFonts w:ascii="Times New Roman" w:hAnsi="Times New Roman" w:cs="Times New Roman"/>
          <w:sz w:val="24"/>
          <w:szCs w:val="24"/>
        </w:rPr>
        <w:t>oretical sampling means</w:t>
      </w:r>
      <w:r w:rsidR="000C10C3" w:rsidRPr="00D12DBC">
        <w:rPr>
          <w:rFonts w:ascii="Times New Roman" w:hAnsi="Times New Roman" w:cs="Times New Roman"/>
          <w:sz w:val="24"/>
          <w:szCs w:val="24"/>
        </w:rPr>
        <w:t xml:space="preserve"> </w:t>
      </w:r>
      <w:r w:rsidR="00DD3661" w:rsidRPr="00D12DBC">
        <w:rPr>
          <w:rFonts w:ascii="Times New Roman" w:hAnsi="Times New Roman" w:cs="Times New Roman"/>
          <w:sz w:val="24"/>
          <w:szCs w:val="24"/>
        </w:rPr>
        <w:t>sampling from new sources of data while theory emerges (Glaser &amp; Strauss, 1967).</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 xml:space="preserve">oretical sampling means allowing </w:t>
      </w:r>
      <w:r w:rsidR="00284905" w:rsidRPr="00D12DBC">
        <w:rPr>
          <w:rFonts w:ascii="Times New Roman" w:hAnsi="Times New Roman" w:cs="Times New Roman"/>
          <w:sz w:val="24"/>
          <w:szCs w:val="24"/>
        </w:rPr>
        <w:t>research</w:t>
      </w:r>
      <w:r w:rsidR="00286629" w:rsidRPr="00D12DBC">
        <w:rPr>
          <w:rFonts w:ascii="Times New Roman" w:hAnsi="Times New Roman" w:cs="Times New Roman"/>
          <w:sz w:val="24"/>
          <w:szCs w:val="24"/>
        </w:rPr>
        <w:t xml:space="preserve"> to drive what to sample next. In this </w:t>
      </w:r>
      <w:r w:rsidR="008329C8" w:rsidRPr="00D12DBC">
        <w:rPr>
          <w:rFonts w:ascii="Times New Roman" w:hAnsi="Times New Roman" w:cs="Times New Roman"/>
          <w:sz w:val="24"/>
          <w:szCs w:val="24"/>
        </w:rPr>
        <w:t>way,</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 xml:space="preserve"> </w:t>
      </w:r>
      <w:r w:rsidR="00441B57" w:rsidRPr="00D12DBC">
        <w:rPr>
          <w:rFonts w:ascii="Times New Roman" w:hAnsi="Times New Roman" w:cs="Times New Roman"/>
          <w:sz w:val="24"/>
          <w:szCs w:val="24"/>
        </w:rPr>
        <w:t xml:space="preserve">organizational scientist </w:t>
      </w:r>
      <w:r w:rsidR="00286629" w:rsidRPr="00D12DBC">
        <w:rPr>
          <w:rFonts w:ascii="Times New Roman" w:hAnsi="Times New Roman" w:cs="Times New Roman"/>
          <w:sz w:val="24"/>
          <w:szCs w:val="24"/>
        </w:rPr>
        <w:t>spirals outward from an initial engagement and surveys</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 xml:space="preserve"> </w:t>
      </w:r>
      <w:r w:rsidR="00C003B1" w:rsidRPr="00D12DBC">
        <w:rPr>
          <w:rFonts w:ascii="Times New Roman" w:hAnsi="Times New Roman" w:cs="Times New Roman"/>
          <w:sz w:val="24"/>
          <w:szCs w:val="24"/>
        </w:rPr>
        <w:t>social landscape</w:t>
      </w:r>
      <w:r w:rsidR="00286629" w:rsidRPr="00D12DBC">
        <w:rPr>
          <w:rFonts w:ascii="Times New Roman" w:hAnsi="Times New Roman" w:cs="Times New Roman"/>
          <w:sz w:val="24"/>
          <w:szCs w:val="24"/>
        </w:rPr>
        <w:t xml:space="preserve">, allowing a sense of its typology to emerge. </w:t>
      </w:r>
      <w:r w:rsidR="002C51C6" w:rsidRPr="00D12DBC">
        <w:rPr>
          <w:rFonts w:ascii="Times New Roman" w:hAnsi="Times New Roman" w:cs="Times New Roman"/>
          <w:sz w:val="24"/>
          <w:szCs w:val="24"/>
        </w:rPr>
        <w:t>For example,</w:t>
      </w:r>
      <w:r w:rsidR="00286629" w:rsidRPr="00D12DBC">
        <w:rPr>
          <w:rFonts w:ascii="Times New Roman" w:hAnsi="Times New Roman" w:cs="Times New Roman"/>
          <w:sz w:val="24"/>
          <w:szCs w:val="24"/>
        </w:rPr>
        <w:t xml:space="preserve"> coming to</w:t>
      </w:r>
      <w:r w:rsidR="000C10C3" w:rsidRPr="00D12DBC">
        <w:rPr>
          <w:rFonts w:ascii="Times New Roman" w:hAnsi="Times New Roman" w:cs="Times New Roman"/>
          <w:sz w:val="24"/>
          <w:szCs w:val="24"/>
        </w:rPr>
        <w:t xml:space="preserve"> </w:t>
      </w:r>
      <w:r w:rsidR="002C51C6" w:rsidRPr="00D12DBC">
        <w:rPr>
          <w:rFonts w:ascii="Times New Roman" w:hAnsi="Times New Roman" w:cs="Times New Roman"/>
          <w:sz w:val="24"/>
          <w:szCs w:val="24"/>
        </w:rPr>
        <w:t xml:space="preserve">an entrepreneurial incubator </w:t>
      </w:r>
      <w:r w:rsidR="00286629" w:rsidRPr="00D12DBC">
        <w:rPr>
          <w:rFonts w:ascii="Times New Roman" w:hAnsi="Times New Roman" w:cs="Times New Roman"/>
          <w:sz w:val="24"/>
          <w:szCs w:val="24"/>
        </w:rPr>
        <w:t xml:space="preserve">and, because of a desire to </w:t>
      </w:r>
      <w:r w:rsidR="00F605D5" w:rsidRPr="00D12DBC">
        <w:rPr>
          <w:rFonts w:ascii="Times New Roman" w:hAnsi="Times New Roman" w:cs="Times New Roman"/>
          <w:sz w:val="24"/>
          <w:szCs w:val="24"/>
        </w:rPr>
        <w:t xml:space="preserve">understand how it is experienced, </w:t>
      </w:r>
      <w:r w:rsidR="00C040FA" w:rsidRPr="00D12DBC">
        <w:rPr>
          <w:rFonts w:ascii="Times New Roman" w:hAnsi="Times New Roman" w:cs="Times New Roman"/>
          <w:sz w:val="24"/>
          <w:szCs w:val="24"/>
        </w:rPr>
        <w:t>seeking ways to</w:t>
      </w:r>
      <w:r w:rsidR="00286629" w:rsidRPr="00D12DBC">
        <w:rPr>
          <w:rFonts w:ascii="Times New Roman" w:hAnsi="Times New Roman" w:cs="Times New Roman"/>
          <w:sz w:val="24"/>
          <w:szCs w:val="24"/>
        </w:rPr>
        <w:t xml:space="preserve"> get </w:t>
      </w:r>
      <w:r w:rsidR="002C51C6" w:rsidRPr="00D12DBC">
        <w:rPr>
          <w:rFonts w:ascii="Times New Roman" w:hAnsi="Times New Roman" w:cs="Times New Roman"/>
          <w:sz w:val="24"/>
          <w:szCs w:val="24"/>
        </w:rPr>
        <w:t>involved</w:t>
      </w:r>
      <w:r w:rsidR="00F605D5" w:rsidRPr="00D12DBC">
        <w:rPr>
          <w:rFonts w:ascii="Times New Roman" w:hAnsi="Times New Roman" w:cs="Times New Roman"/>
          <w:sz w:val="24"/>
          <w:szCs w:val="24"/>
        </w:rPr>
        <w:t xml:space="preserve"> with ventures, and selecting the next venture based on experience in the previous venture</w:t>
      </w:r>
      <w:r w:rsidR="00286629" w:rsidRPr="00D12DBC">
        <w:rPr>
          <w:rFonts w:ascii="Times New Roman" w:hAnsi="Times New Roman" w:cs="Times New Roman"/>
          <w:sz w:val="24"/>
          <w:szCs w:val="24"/>
        </w:rPr>
        <w:t xml:space="preserve">. </w:t>
      </w:r>
      <w:r w:rsidR="00407A8B" w:rsidRPr="00D12DBC">
        <w:rPr>
          <w:rFonts w:ascii="Times New Roman" w:hAnsi="Times New Roman" w:cs="Times New Roman"/>
          <w:sz w:val="24"/>
          <w:szCs w:val="24"/>
        </w:rPr>
        <w:t>Reeves and</w:t>
      </w:r>
      <w:r w:rsidR="00C003B1" w:rsidRPr="00D12DBC">
        <w:rPr>
          <w:rFonts w:ascii="Times New Roman" w:hAnsi="Times New Roman" w:cs="Times New Roman"/>
          <w:sz w:val="24"/>
          <w:szCs w:val="24"/>
        </w:rPr>
        <w:t xml:space="preserve"> Turner (1972)</w:t>
      </w:r>
      <w:r w:rsidR="00286629" w:rsidRPr="00D12DBC">
        <w:rPr>
          <w:rFonts w:ascii="Times New Roman" w:hAnsi="Times New Roman" w:cs="Times New Roman"/>
          <w:sz w:val="24"/>
          <w:szCs w:val="24"/>
        </w:rPr>
        <w:t xml:space="preserve"> fail to do this. Instead,</w:t>
      </w:r>
      <w:r w:rsidR="000C10C3" w:rsidRPr="00D12DBC">
        <w:rPr>
          <w:rFonts w:ascii="Times New Roman" w:hAnsi="Times New Roman" w:cs="Times New Roman"/>
          <w:sz w:val="24"/>
          <w:szCs w:val="24"/>
        </w:rPr>
        <w:t xml:space="preserve"> </w:t>
      </w:r>
      <w:r w:rsidR="00407A8B" w:rsidRPr="00D12DBC">
        <w:rPr>
          <w:rFonts w:ascii="Times New Roman" w:hAnsi="Times New Roman" w:cs="Times New Roman"/>
          <w:sz w:val="24"/>
          <w:szCs w:val="24"/>
        </w:rPr>
        <w:t>Reeves and Turner (1972</w:t>
      </w:r>
      <w:r w:rsidR="00C124D5" w:rsidRPr="00D12DBC">
        <w:rPr>
          <w:rFonts w:ascii="Times New Roman" w:hAnsi="Times New Roman" w:cs="Times New Roman"/>
          <w:sz w:val="24"/>
          <w:szCs w:val="24"/>
        </w:rPr>
        <w:t>, p.</w:t>
      </w:r>
      <w:r w:rsidR="00407A8B" w:rsidRPr="00D12DBC">
        <w:rPr>
          <w:rFonts w:ascii="Times New Roman" w:hAnsi="Times New Roman" w:cs="Times New Roman"/>
          <w:sz w:val="24"/>
          <w:szCs w:val="24"/>
        </w:rPr>
        <w:t xml:space="preserve"> 82)</w:t>
      </w:r>
      <w:r w:rsidR="00286629" w:rsidRPr="00D12DBC">
        <w:rPr>
          <w:rFonts w:ascii="Times New Roman" w:hAnsi="Times New Roman" w:cs="Times New Roman"/>
          <w:sz w:val="24"/>
          <w:szCs w:val="24"/>
        </w:rPr>
        <w:t xml:space="preserve"> admit that “few</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oretical criteria for selection were evident” in</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ir sampling</w:t>
      </w:r>
      <w:r w:rsidR="00827C02" w:rsidRPr="00D12DBC">
        <w:rPr>
          <w:rFonts w:ascii="Times New Roman" w:hAnsi="Times New Roman" w:cs="Times New Roman"/>
          <w:sz w:val="24"/>
          <w:szCs w:val="24"/>
        </w:rPr>
        <w:t>, instead</w:t>
      </w:r>
      <w:r w:rsidR="00F605D5" w:rsidRPr="00D12DBC">
        <w:rPr>
          <w:rFonts w:ascii="Times New Roman" w:hAnsi="Times New Roman" w:cs="Times New Roman"/>
          <w:sz w:val="24"/>
          <w:szCs w:val="24"/>
        </w:rPr>
        <w:t xml:space="preserve"> they simply consult</w:t>
      </w:r>
      <w:r w:rsidR="00827C02" w:rsidRPr="00D12DBC">
        <w:rPr>
          <w:rFonts w:ascii="Times New Roman" w:hAnsi="Times New Roman" w:cs="Times New Roman"/>
          <w:sz w:val="24"/>
          <w:szCs w:val="24"/>
        </w:rPr>
        <w:t xml:space="preserve"> an organizational chart and </w:t>
      </w:r>
      <w:r w:rsidR="00F605D5" w:rsidRPr="00D12DBC">
        <w:rPr>
          <w:rFonts w:ascii="Times New Roman" w:hAnsi="Times New Roman" w:cs="Times New Roman"/>
          <w:sz w:val="24"/>
          <w:szCs w:val="24"/>
        </w:rPr>
        <w:t>walk</w:t>
      </w:r>
      <w:r w:rsidR="000C10C3" w:rsidRPr="00D12DBC">
        <w:rPr>
          <w:rFonts w:ascii="Times New Roman" w:hAnsi="Times New Roman" w:cs="Times New Roman"/>
          <w:sz w:val="24"/>
          <w:szCs w:val="24"/>
        </w:rPr>
        <w:t xml:space="preserve"> the</w:t>
      </w:r>
      <w:r w:rsidR="00827C02" w:rsidRPr="00D12DBC">
        <w:rPr>
          <w:rFonts w:ascii="Times New Roman" w:hAnsi="Times New Roman" w:cs="Times New Roman"/>
          <w:sz w:val="24"/>
          <w:szCs w:val="24"/>
        </w:rPr>
        <w:t xml:space="preserve"> shop floor</w:t>
      </w:r>
      <w:r w:rsidR="00286629" w:rsidRPr="00D12DBC">
        <w:rPr>
          <w:rFonts w:ascii="Times New Roman" w:hAnsi="Times New Roman" w:cs="Times New Roman"/>
          <w:sz w:val="24"/>
          <w:szCs w:val="24"/>
        </w:rPr>
        <w:t>. In</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 xml:space="preserve"> </w:t>
      </w:r>
      <w:r w:rsidR="00F605D5" w:rsidRPr="00D12DBC">
        <w:rPr>
          <w:rFonts w:ascii="Times New Roman" w:hAnsi="Times New Roman" w:cs="Times New Roman"/>
          <w:sz w:val="24"/>
          <w:szCs w:val="24"/>
        </w:rPr>
        <w:t>incubator analogy</w:t>
      </w:r>
      <w:r w:rsidR="00286629" w:rsidRPr="00D12DBC">
        <w:rPr>
          <w:rFonts w:ascii="Times New Roman" w:hAnsi="Times New Roman" w:cs="Times New Roman"/>
          <w:sz w:val="24"/>
          <w:szCs w:val="24"/>
        </w:rPr>
        <w:t xml:space="preserve">, this is like deciding to </w:t>
      </w:r>
      <w:r w:rsidR="00F605D5" w:rsidRPr="00D12DBC">
        <w:rPr>
          <w:rFonts w:ascii="Times New Roman" w:hAnsi="Times New Roman" w:cs="Times New Roman"/>
          <w:sz w:val="24"/>
          <w:szCs w:val="24"/>
        </w:rPr>
        <w:t>engage with a pre-determined set of ventures no matter what is learned along the way</w:t>
      </w:r>
      <w:r w:rsidR="00286629" w:rsidRPr="00D12DBC">
        <w:rPr>
          <w:rFonts w:ascii="Times New Roman" w:hAnsi="Times New Roman" w:cs="Times New Roman"/>
          <w:sz w:val="24"/>
          <w:szCs w:val="24"/>
        </w:rPr>
        <w:t>. It is important to note that t</w:t>
      </w:r>
      <w:r w:rsidR="00F50197" w:rsidRPr="00D12DBC">
        <w:rPr>
          <w:rFonts w:ascii="Times New Roman" w:hAnsi="Times New Roman" w:cs="Times New Roman"/>
          <w:sz w:val="24"/>
          <w:szCs w:val="24"/>
        </w:rPr>
        <w:t>his is a problem endemic to an objectivist</w:t>
      </w:r>
      <w:r w:rsidR="00286629" w:rsidRPr="00D12DBC">
        <w:rPr>
          <w:rFonts w:ascii="Times New Roman" w:hAnsi="Times New Roman" w:cs="Times New Roman"/>
          <w:sz w:val="24"/>
          <w:szCs w:val="24"/>
        </w:rPr>
        <w:t xml:space="preserve"> world </w:t>
      </w:r>
      <w:r w:rsidR="00F50197" w:rsidRPr="00D12DBC">
        <w:rPr>
          <w:rFonts w:ascii="Times New Roman" w:hAnsi="Times New Roman" w:cs="Times New Roman"/>
          <w:sz w:val="24"/>
          <w:szCs w:val="24"/>
        </w:rPr>
        <w:t>where</w:t>
      </w:r>
      <w:r w:rsidR="000C10C3" w:rsidRPr="00D12DBC">
        <w:rPr>
          <w:rFonts w:ascii="Times New Roman" w:hAnsi="Times New Roman" w:cs="Times New Roman"/>
          <w:sz w:val="24"/>
          <w:szCs w:val="24"/>
        </w:rPr>
        <w:t xml:space="preserve"> </w:t>
      </w:r>
      <w:r w:rsidR="00407A8B" w:rsidRPr="00D12DBC">
        <w:rPr>
          <w:rFonts w:ascii="Times New Roman" w:hAnsi="Times New Roman" w:cs="Times New Roman"/>
          <w:sz w:val="24"/>
          <w:szCs w:val="24"/>
        </w:rPr>
        <w:t>reviewers expect data to test theory</w:t>
      </w:r>
      <w:r w:rsidR="00F50197" w:rsidRPr="00D12DBC">
        <w:rPr>
          <w:rFonts w:ascii="Times New Roman" w:hAnsi="Times New Roman" w:cs="Times New Roman"/>
          <w:sz w:val="24"/>
          <w:szCs w:val="24"/>
        </w:rPr>
        <w:t xml:space="preserve">. In such a </w:t>
      </w:r>
      <w:r w:rsidR="007171BA" w:rsidRPr="00D12DBC">
        <w:rPr>
          <w:rFonts w:ascii="Times New Roman" w:hAnsi="Times New Roman" w:cs="Times New Roman"/>
          <w:sz w:val="24"/>
          <w:szCs w:val="24"/>
        </w:rPr>
        <w:t>world,</w:t>
      </w:r>
      <w:r w:rsidR="00F50197" w:rsidRPr="00D12DBC">
        <w:rPr>
          <w:rFonts w:ascii="Times New Roman" w:hAnsi="Times New Roman" w:cs="Times New Roman"/>
          <w:sz w:val="24"/>
          <w:szCs w:val="24"/>
        </w:rPr>
        <w:t xml:space="preserve"> </w:t>
      </w:r>
      <w:r w:rsidR="00F605D5" w:rsidRPr="00D12DBC">
        <w:rPr>
          <w:rFonts w:ascii="Times New Roman" w:hAnsi="Times New Roman" w:cs="Times New Roman"/>
          <w:sz w:val="24"/>
          <w:szCs w:val="24"/>
        </w:rPr>
        <w:t>an</w:t>
      </w:r>
      <w:r w:rsidR="00090168" w:rsidRPr="00D12DBC">
        <w:rPr>
          <w:rFonts w:ascii="Times New Roman" w:hAnsi="Times New Roman" w:cs="Times New Roman"/>
          <w:sz w:val="24"/>
          <w:szCs w:val="24"/>
        </w:rPr>
        <w:t xml:space="preserve"> </w:t>
      </w:r>
      <w:r w:rsidR="00441B57" w:rsidRPr="00D12DBC">
        <w:rPr>
          <w:rFonts w:ascii="Times New Roman" w:hAnsi="Times New Roman" w:cs="Times New Roman"/>
          <w:sz w:val="24"/>
          <w:szCs w:val="24"/>
        </w:rPr>
        <w:t xml:space="preserve">organizational scientist’s </w:t>
      </w:r>
      <w:r w:rsidR="00AD69B5" w:rsidRPr="00D12DBC">
        <w:rPr>
          <w:rFonts w:ascii="Times New Roman" w:hAnsi="Times New Roman" w:cs="Times New Roman"/>
          <w:sz w:val="24"/>
          <w:szCs w:val="24"/>
        </w:rPr>
        <w:t>sense of what is legitimate</w:t>
      </w:r>
      <w:r w:rsidR="00286629" w:rsidRPr="00D12DBC">
        <w:rPr>
          <w:rFonts w:ascii="Times New Roman" w:hAnsi="Times New Roman" w:cs="Times New Roman"/>
          <w:sz w:val="24"/>
          <w:szCs w:val="24"/>
        </w:rPr>
        <w:t xml:space="preserve"> would </w:t>
      </w:r>
      <w:r w:rsidR="007171BA" w:rsidRPr="00D12DBC">
        <w:rPr>
          <w:rFonts w:ascii="Times New Roman" w:hAnsi="Times New Roman" w:cs="Times New Roman"/>
          <w:sz w:val="24"/>
          <w:szCs w:val="24"/>
        </w:rPr>
        <w:t xml:space="preserve">often </w:t>
      </w:r>
      <w:r w:rsidR="00286629" w:rsidRPr="00D12DBC">
        <w:rPr>
          <w:rFonts w:ascii="Times New Roman" w:hAnsi="Times New Roman" w:cs="Times New Roman"/>
          <w:sz w:val="24"/>
          <w:szCs w:val="24"/>
        </w:rPr>
        <w:t xml:space="preserve">demand a semblance of </w:t>
      </w:r>
      <w:r w:rsidR="00F50197" w:rsidRPr="00D12DBC">
        <w:rPr>
          <w:rFonts w:ascii="Times New Roman" w:hAnsi="Times New Roman" w:cs="Times New Roman"/>
          <w:sz w:val="24"/>
          <w:szCs w:val="24"/>
        </w:rPr>
        <w:t>randomi</w:t>
      </w:r>
      <w:r w:rsidR="00407A8B" w:rsidRPr="00D12DBC">
        <w:rPr>
          <w:rFonts w:ascii="Times New Roman" w:hAnsi="Times New Roman" w:cs="Times New Roman"/>
          <w:sz w:val="24"/>
          <w:szCs w:val="24"/>
        </w:rPr>
        <w:t xml:space="preserve">zation or a-priori hypothesizing, </w:t>
      </w:r>
      <w:r w:rsidR="00AD69B5" w:rsidRPr="00D12DBC">
        <w:rPr>
          <w:rFonts w:ascii="Times New Roman" w:hAnsi="Times New Roman" w:cs="Times New Roman"/>
          <w:sz w:val="24"/>
          <w:szCs w:val="24"/>
        </w:rPr>
        <w:t>thus harming the goal</w:t>
      </w:r>
      <w:r w:rsidR="00407A8B" w:rsidRPr="00D12DBC">
        <w:rPr>
          <w:rFonts w:ascii="Times New Roman" w:hAnsi="Times New Roman" w:cs="Times New Roman"/>
          <w:sz w:val="24"/>
          <w:szCs w:val="24"/>
        </w:rPr>
        <w:t xml:space="preserve"> of theory discovery</w:t>
      </w:r>
      <w:r w:rsidR="00286629" w:rsidRPr="00D12DBC">
        <w:rPr>
          <w:rFonts w:ascii="Times New Roman" w:hAnsi="Times New Roman" w:cs="Times New Roman"/>
          <w:sz w:val="24"/>
          <w:szCs w:val="24"/>
        </w:rPr>
        <w:t>. On</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 xml:space="preserve"> other hand</w:t>
      </w:r>
      <w:r w:rsidR="00E45458" w:rsidRPr="00D12DBC">
        <w:rPr>
          <w:rFonts w:ascii="Times New Roman" w:hAnsi="Times New Roman" w:cs="Times New Roman"/>
          <w:sz w:val="24"/>
          <w:szCs w:val="24"/>
        </w:rPr>
        <w:t>, Gephart (1978) created a data</w:t>
      </w:r>
      <w:r w:rsidR="00286629" w:rsidRPr="00D12DBC">
        <w:rPr>
          <w:rFonts w:ascii="Times New Roman" w:hAnsi="Times New Roman" w:cs="Times New Roman"/>
          <w:sz w:val="24"/>
          <w:szCs w:val="24"/>
        </w:rPr>
        <w:t>base by which to compare columns of data with each other</w:t>
      </w:r>
      <w:r w:rsidR="00217A75" w:rsidRPr="00D12DBC">
        <w:rPr>
          <w:rFonts w:ascii="Times New Roman" w:hAnsi="Times New Roman" w:cs="Times New Roman"/>
          <w:sz w:val="24"/>
          <w:szCs w:val="24"/>
        </w:rPr>
        <w:t xml:space="preserve">, </w:t>
      </w:r>
      <w:r w:rsidR="00AD69B5" w:rsidRPr="00D12DBC">
        <w:rPr>
          <w:rFonts w:ascii="Times New Roman" w:hAnsi="Times New Roman" w:cs="Times New Roman"/>
          <w:sz w:val="24"/>
          <w:szCs w:val="24"/>
        </w:rPr>
        <w:t>allowing findings to guide</w:t>
      </w:r>
      <w:r w:rsidR="00217A75" w:rsidRPr="00D12DBC">
        <w:rPr>
          <w:rFonts w:ascii="Times New Roman" w:hAnsi="Times New Roman" w:cs="Times New Roman"/>
          <w:sz w:val="24"/>
          <w:szCs w:val="24"/>
        </w:rPr>
        <w:t xml:space="preserve"> which data to compare next</w:t>
      </w:r>
      <w:r w:rsidR="00286629" w:rsidRPr="00D12DBC">
        <w:rPr>
          <w:rFonts w:ascii="Times New Roman" w:hAnsi="Times New Roman" w:cs="Times New Roman"/>
          <w:sz w:val="24"/>
          <w:szCs w:val="24"/>
        </w:rPr>
        <w:t xml:space="preserve">. This is like </w:t>
      </w:r>
      <w:r w:rsidR="00AD69B5" w:rsidRPr="00D12DBC">
        <w:rPr>
          <w:rFonts w:ascii="Times New Roman" w:hAnsi="Times New Roman" w:cs="Times New Roman"/>
          <w:sz w:val="24"/>
          <w:szCs w:val="24"/>
        </w:rPr>
        <w:t>talking</w:t>
      </w:r>
      <w:r w:rsidR="00286629" w:rsidRPr="00D12DBC">
        <w:rPr>
          <w:rFonts w:ascii="Times New Roman" w:hAnsi="Times New Roman" w:cs="Times New Roman"/>
          <w:sz w:val="24"/>
          <w:szCs w:val="24"/>
        </w:rPr>
        <w:t xml:space="preserve"> </w:t>
      </w:r>
      <w:r w:rsidR="00AD69B5" w:rsidRPr="00D12DBC">
        <w:rPr>
          <w:rFonts w:ascii="Times New Roman" w:hAnsi="Times New Roman" w:cs="Times New Roman"/>
          <w:sz w:val="24"/>
          <w:szCs w:val="24"/>
        </w:rPr>
        <w:t>to many entrepreneurs in an incubator</w:t>
      </w:r>
      <w:r w:rsidR="00217A75" w:rsidRPr="00D12DBC">
        <w:rPr>
          <w:rFonts w:ascii="Times New Roman" w:hAnsi="Times New Roman" w:cs="Times New Roman"/>
          <w:sz w:val="24"/>
          <w:szCs w:val="24"/>
        </w:rPr>
        <w:t xml:space="preserve"> and shuffling through</w:t>
      </w:r>
      <w:r w:rsidR="000C10C3" w:rsidRPr="00D12DBC">
        <w:rPr>
          <w:rFonts w:ascii="Times New Roman" w:hAnsi="Times New Roman" w:cs="Times New Roman"/>
          <w:sz w:val="24"/>
          <w:szCs w:val="24"/>
        </w:rPr>
        <w:t xml:space="preserve"> </w:t>
      </w:r>
      <w:r w:rsidR="00365A7E" w:rsidRPr="00D12DBC">
        <w:rPr>
          <w:rFonts w:ascii="Times New Roman" w:hAnsi="Times New Roman" w:cs="Times New Roman"/>
          <w:sz w:val="24"/>
          <w:szCs w:val="24"/>
        </w:rPr>
        <w:t>interviews</w:t>
      </w:r>
      <w:r w:rsidR="00217A75" w:rsidRPr="00D12DBC">
        <w:rPr>
          <w:rFonts w:ascii="Times New Roman" w:hAnsi="Times New Roman" w:cs="Times New Roman"/>
          <w:sz w:val="24"/>
          <w:szCs w:val="24"/>
        </w:rPr>
        <w:t xml:space="preserve"> </w:t>
      </w:r>
      <w:r w:rsidR="00365A7E" w:rsidRPr="00D12DBC">
        <w:rPr>
          <w:rFonts w:ascii="Times New Roman" w:hAnsi="Times New Roman" w:cs="Times New Roman"/>
          <w:sz w:val="24"/>
          <w:szCs w:val="24"/>
        </w:rPr>
        <w:t xml:space="preserve">differently </w:t>
      </w:r>
      <w:r w:rsidR="00217A75" w:rsidRPr="00D12DBC">
        <w:rPr>
          <w:rFonts w:ascii="Times New Roman" w:hAnsi="Times New Roman" w:cs="Times New Roman"/>
          <w:sz w:val="24"/>
          <w:szCs w:val="24"/>
        </w:rPr>
        <w:t>as</w:t>
      </w:r>
      <w:r w:rsidR="00286629" w:rsidRPr="00D12DBC">
        <w:rPr>
          <w:rFonts w:ascii="Times New Roman" w:hAnsi="Times New Roman" w:cs="Times New Roman"/>
          <w:sz w:val="24"/>
          <w:szCs w:val="24"/>
        </w:rPr>
        <w:t xml:space="preserve"> meaningful structures emerge. Similarly, Light (1979), while adopting a hypothesis-testing </w:t>
      </w:r>
      <w:r w:rsidR="00B501A8" w:rsidRPr="00D12DBC">
        <w:rPr>
          <w:rFonts w:ascii="Times New Roman" w:hAnsi="Times New Roman" w:cs="Times New Roman"/>
          <w:sz w:val="24"/>
          <w:szCs w:val="24"/>
        </w:rPr>
        <w:t>objectivist</w:t>
      </w:r>
      <w:r w:rsidR="00286629" w:rsidRPr="00D12DBC">
        <w:rPr>
          <w:rFonts w:ascii="Times New Roman" w:hAnsi="Times New Roman" w:cs="Times New Roman"/>
          <w:sz w:val="24"/>
          <w:szCs w:val="24"/>
        </w:rPr>
        <w:t xml:space="preserve"> vocabulary </w:t>
      </w:r>
      <w:proofErr w:type="gramStart"/>
      <w:r w:rsidR="00286629" w:rsidRPr="00D12DBC">
        <w:rPr>
          <w:rFonts w:ascii="Times New Roman" w:hAnsi="Times New Roman" w:cs="Times New Roman"/>
          <w:sz w:val="24"/>
          <w:szCs w:val="24"/>
        </w:rPr>
        <w:t>similar to</w:t>
      </w:r>
      <w:proofErr w:type="gramEnd"/>
      <w:r w:rsidR="00286629" w:rsidRPr="00D12DBC">
        <w:rPr>
          <w:rFonts w:ascii="Times New Roman" w:hAnsi="Times New Roman" w:cs="Times New Roman"/>
          <w:sz w:val="24"/>
          <w:szCs w:val="24"/>
        </w:rPr>
        <w:t xml:space="preserve"> that of </w:t>
      </w:r>
      <w:r w:rsidR="007171BA" w:rsidRPr="00D12DBC">
        <w:rPr>
          <w:rFonts w:ascii="Times New Roman" w:hAnsi="Times New Roman" w:cs="Times New Roman"/>
          <w:sz w:val="24"/>
          <w:szCs w:val="24"/>
        </w:rPr>
        <w:t>Glaser and Strauss (1967)</w:t>
      </w:r>
      <w:r w:rsidR="00286629" w:rsidRPr="00D12DBC">
        <w:rPr>
          <w:rFonts w:ascii="Times New Roman" w:hAnsi="Times New Roman" w:cs="Times New Roman"/>
          <w:sz w:val="24"/>
          <w:szCs w:val="24"/>
        </w:rPr>
        <w:t xml:space="preserve">, remains open to </w:t>
      </w:r>
      <w:r w:rsidR="00B501A8" w:rsidRPr="00D12DBC">
        <w:rPr>
          <w:rFonts w:ascii="Times New Roman" w:hAnsi="Times New Roman" w:cs="Times New Roman"/>
          <w:sz w:val="24"/>
          <w:szCs w:val="24"/>
        </w:rPr>
        <w:t>emergent theory driving sampling,</w:t>
      </w:r>
      <w:r w:rsidR="00286629" w:rsidRPr="00D12DBC">
        <w:rPr>
          <w:rFonts w:ascii="Times New Roman" w:hAnsi="Times New Roman" w:cs="Times New Roman"/>
          <w:sz w:val="24"/>
          <w:szCs w:val="24"/>
        </w:rPr>
        <w:t xml:space="preserve"> saying “error can, within holistic data, become a significant source of insight.” (</w:t>
      </w:r>
      <w:r w:rsidR="00C124D5" w:rsidRPr="00D12DBC">
        <w:rPr>
          <w:rFonts w:ascii="Times New Roman" w:hAnsi="Times New Roman" w:cs="Times New Roman"/>
          <w:sz w:val="24"/>
          <w:szCs w:val="24"/>
        </w:rPr>
        <w:t xml:space="preserve">p. </w:t>
      </w:r>
      <w:r w:rsidR="00286629" w:rsidRPr="00D12DBC">
        <w:rPr>
          <w:rFonts w:ascii="Times New Roman" w:hAnsi="Times New Roman" w:cs="Times New Roman"/>
          <w:sz w:val="24"/>
          <w:szCs w:val="24"/>
        </w:rPr>
        <w:t xml:space="preserve">553). This is like </w:t>
      </w:r>
      <w:r w:rsidR="00365A7E" w:rsidRPr="00D12DBC">
        <w:rPr>
          <w:rFonts w:ascii="Times New Roman" w:hAnsi="Times New Roman" w:cs="Times New Roman"/>
          <w:sz w:val="24"/>
          <w:szCs w:val="24"/>
        </w:rPr>
        <w:t xml:space="preserve">looking at sales while talking to startups </w:t>
      </w:r>
      <w:r w:rsidR="00286629" w:rsidRPr="00D12DBC">
        <w:rPr>
          <w:rFonts w:ascii="Times New Roman" w:hAnsi="Times New Roman" w:cs="Times New Roman"/>
          <w:sz w:val="24"/>
          <w:szCs w:val="24"/>
        </w:rPr>
        <w:t xml:space="preserve">and allowing </w:t>
      </w:r>
      <w:r w:rsidR="00365A7E" w:rsidRPr="00D12DBC">
        <w:rPr>
          <w:rFonts w:ascii="Times New Roman" w:hAnsi="Times New Roman" w:cs="Times New Roman"/>
          <w:sz w:val="24"/>
          <w:szCs w:val="24"/>
        </w:rPr>
        <w:t>unexpected sales changes to lead to</w:t>
      </w:r>
      <w:r w:rsidR="00B501A8" w:rsidRPr="00D12DBC">
        <w:rPr>
          <w:rFonts w:ascii="Times New Roman" w:hAnsi="Times New Roman" w:cs="Times New Roman"/>
          <w:sz w:val="24"/>
          <w:szCs w:val="24"/>
        </w:rPr>
        <w:t xml:space="preserve"> an investigation of </w:t>
      </w:r>
      <w:r w:rsidR="00365A7E" w:rsidRPr="00D12DBC">
        <w:rPr>
          <w:rFonts w:ascii="Times New Roman" w:hAnsi="Times New Roman" w:cs="Times New Roman"/>
          <w:sz w:val="24"/>
          <w:szCs w:val="24"/>
        </w:rPr>
        <w:t>a</w:t>
      </w:r>
      <w:r w:rsidR="00B501A8" w:rsidRPr="00D12DBC">
        <w:rPr>
          <w:rFonts w:ascii="Times New Roman" w:hAnsi="Times New Roman" w:cs="Times New Roman"/>
          <w:sz w:val="24"/>
          <w:szCs w:val="24"/>
        </w:rPr>
        <w:t xml:space="preserve"> </w:t>
      </w:r>
      <w:r w:rsidR="00365A7E" w:rsidRPr="00D12DBC">
        <w:rPr>
          <w:rFonts w:ascii="Times New Roman" w:hAnsi="Times New Roman" w:cs="Times New Roman"/>
          <w:sz w:val="24"/>
          <w:szCs w:val="24"/>
        </w:rPr>
        <w:t>venture</w:t>
      </w:r>
      <w:r w:rsidR="00286629" w:rsidRPr="00D12DBC">
        <w:rPr>
          <w:rFonts w:ascii="Times New Roman" w:hAnsi="Times New Roman" w:cs="Times New Roman"/>
          <w:sz w:val="24"/>
          <w:szCs w:val="24"/>
        </w:rPr>
        <w:t xml:space="preserve">. </w:t>
      </w:r>
      <w:r w:rsidR="002E0967" w:rsidRPr="00D12DBC">
        <w:rPr>
          <w:rFonts w:ascii="Times New Roman" w:hAnsi="Times New Roman" w:cs="Times New Roman"/>
          <w:sz w:val="24"/>
          <w:szCs w:val="24"/>
        </w:rPr>
        <w:t>Constant comparison is where</w:t>
      </w:r>
      <w:r w:rsidR="00B501A8" w:rsidRPr="00D12DBC">
        <w:rPr>
          <w:rFonts w:ascii="Times New Roman" w:hAnsi="Times New Roman" w:cs="Times New Roman"/>
          <w:sz w:val="24"/>
          <w:szCs w:val="24"/>
        </w:rPr>
        <w:t xml:space="preserve"> the theory </w:t>
      </w:r>
      <w:r w:rsidR="002E0967" w:rsidRPr="00D12DBC">
        <w:rPr>
          <w:rFonts w:ascii="Times New Roman" w:hAnsi="Times New Roman" w:cs="Times New Roman"/>
          <w:sz w:val="24"/>
          <w:szCs w:val="24"/>
        </w:rPr>
        <w:t>that guides theoretical sampling comes from.</w:t>
      </w:r>
      <w:r w:rsidR="007171BA" w:rsidRPr="00D12DBC">
        <w:rPr>
          <w:rFonts w:ascii="Times New Roman" w:hAnsi="Times New Roman" w:cs="Times New Roman"/>
          <w:sz w:val="24"/>
          <w:szCs w:val="24"/>
        </w:rPr>
        <w:t xml:space="preserve"> </w:t>
      </w:r>
      <w:r w:rsidR="002E0967" w:rsidRPr="00D12DBC">
        <w:rPr>
          <w:rFonts w:ascii="Times New Roman" w:hAnsi="Times New Roman" w:cs="Times New Roman"/>
          <w:sz w:val="24"/>
          <w:szCs w:val="24"/>
        </w:rPr>
        <w:t>Constant comparison consists of</w:t>
      </w:r>
      <w:r w:rsidR="007171BA" w:rsidRPr="00D12DBC">
        <w:rPr>
          <w:rFonts w:ascii="Times New Roman" w:hAnsi="Times New Roman" w:cs="Times New Roman"/>
          <w:sz w:val="24"/>
          <w:szCs w:val="24"/>
        </w:rPr>
        <w:t xml:space="preserve"> </w:t>
      </w:r>
      <w:r w:rsidR="00365A7E" w:rsidRPr="00D12DBC">
        <w:rPr>
          <w:rFonts w:ascii="Times New Roman" w:hAnsi="Times New Roman" w:cs="Times New Roman"/>
          <w:sz w:val="24"/>
          <w:szCs w:val="24"/>
        </w:rPr>
        <w:t>constant comparative analysis</w:t>
      </w:r>
      <w:r w:rsidR="00286629" w:rsidRPr="00D12DBC">
        <w:rPr>
          <w:rFonts w:ascii="Times New Roman" w:hAnsi="Times New Roman" w:cs="Times New Roman"/>
          <w:sz w:val="24"/>
          <w:szCs w:val="24"/>
        </w:rPr>
        <w:t xml:space="preserve"> and code comparisons.</w:t>
      </w:r>
    </w:p>
    <w:p w14:paraId="690AE0BE" w14:textId="4D6DC6E5" w:rsidR="00286629" w:rsidRPr="00D12DBC" w:rsidRDefault="00E61B78" w:rsidP="00D12DBC">
      <w:pPr>
        <w:spacing w:after="0" w:line="240" w:lineRule="auto"/>
        <w:ind w:firstLine="720"/>
        <w:jc w:val="both"/>
        <w:rPr>
          <w:rFonts w:ascii="Times New Roman" w:hAnsi="Times New Roman" w:cs="Times New Roman"/>
          <w:sz w:val="24"/>
          <w:szCs w:val="24"/>
        </w:rPr>
      </w:pPr>
      <w:r w:rsidRPr="00D12DBC">
        <w:rPr>
          <w:rFonts w:ascii="Times New Roman" w:hAnsi="Times New Roman" w:cs="Times New Roman"/>
          <w:b/>
          <w:sz w:val="24"/>
          <w:szCs w:val="24"/>
        </w:rPr>
        <w:t>Constant comparative analysis.</w:t>
      </w:r>
      <w:r w:rsidRPr="00D12DBC">
        <w:rPr>
          <w:rFonts w:ascii="Times New Roman" w:hAnsi="Times New Roman" w:cs="Times New Roman"/>
          <w:sz w:val="24"/>
          <w:szCs w:val="24"/>
        </w:rPr>
        <w:t xml:space="preserve"> </w:t>
      </w:r>
      <w:r w:rsidR="00286629" w:rsidRPr="00D12DBC">
        <w:rPr>
          <w:rFonts w:ascii="Times New Roman" w:hAnsi="Times New Roman" w:cs="Times New Roman"/>
          <w:sz w:val="24"/>
          <w:szCs w:val="24"/>
        </w:rPr>
        <w:t>Constant comparative analysis means engaging</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 xml:space="preserve"> data as it is collected, comparing it against past data, and emerging with new questions throughout</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 xml:space="preserve"> process of data collection. </w:t>
      </w:r>
      <w:r w:rsidR="00546F01" w:rsidRPr="00D12DBC">
        <w:rPr>
          <w:rFonts w:ascii="Times New Roman" w:hAnsi="Times New Roman" w:cs="Times New Roman"/>
          <w:sz w:val="24"/>
          <w:szCs w:val="24"/>
        </w:rPr>
        <w:t>This requires</w:t>
      </w:r>
      <w:r w:rsidR="00286629" w:rsidRPr="00D12DBC">
        <w:rPr>
          <w:rFonts w:ascii="Times New Roman" w:hAnsi="Times New Roman" w:cs="Times New Roman"/>
          <w:sz w:val="24"/>
          <w:szCs w:val="24"/>
        </w:rPr>
        <w:t xml:space="preserve"> letting data drive what questions to ask next. In this way, </w:t>
      </w:r>
      <w:r w:rsidR="00441B57" w:rsidRPr="00D12DBC">
        <w:rPr>
          <w:rFonts w:ascii="Times New Roman" w:hAnsi="Times New Roman" w:cs="Times New Roman"/>
          <w:sz w:val="24"/>
          <w:szCs w:val="24"/>
        </w:rPr>
        <w:t xml:space="preserve">organizational scientists </w:t>
      </w:r>
      <w:r w:rsidR="00286629" w:rsidRPr="00D12DBC">
        <w:rPr>
          <w:rFonts w:ascii="Times New Roman" w:hAnsi="Times New Roman" w:cs="Times New Roman"/>
          <w:sz w:val="24"/>
          <w:szCs w:val="24"/>
        </w:rPr>
        <w:t>are open to new vistas, hidden back roads, and constantly keep an eye on changing terrain. This is much like walking into a</w:t>
      </w:r>
      <w:r w:rsidR="00184E54" w:rsidRPr="00D12DBC">
        <w:rPr>
          <w:rFonts w:ascii="Times New Roman" w:hAnsi="Times New Roman" w:cs="Times New Roman"/>
          <w:sz w:val="24"/>
          <w:szCs w:val="24"/>
        </w:rPr>
        <w:t xml:space="preserve">n entrepreneurial incubator </w:t>
      </w:r>
      <w:r w:rsidR="00286629" w:rsidRPr="00D12DBC">
        <w:rPr>
          <w:rFonts w:ascii="Times New Roman" w:hAnsi="Times New Roman" w:cs="Times New Roman"/>
          <w:sz w:val="24"/>
          <w:szCs w:val="24"/>
        </w:rPr>
        <w:t xml:space="preserve">and going </w:t>
      </w:r>
      <w:r w:rsidR="00184E54" w:rsidRPr="00D12DBC">
        <w:rPr>
          <w:rFonts w:ascii="Times New Roman" w:hAnsi="Times New Roman" w:cs="Times New Roman"/>
          <w:sz w:val="24"/>
          <w:szCs w:val="24"/>
        </w:rPr>
        <w:t>into one industrial group</w:t>
      </w:r>
      <w:r w:rsidR="00286629" w:rsidRPr="00D12DBC">
        <w:rPr>
          <w:rFonts w:ascii="Times New Roman" w:hAnsi="Times New Roman" w:cs="Times New Roman"/>
          <w:sz w:val="24"/>
          <w:szCs w:val="24"/>
        </w:rPr>
        <w:t xml:space="preserve"> only to circle back and go</w:t>
      </w:r>
      <w:r w:rsidR="000C10C3" w:rsidRPr="00D12DBC">
        <w:rPr>
          <w:rFonts w:ascii="Times New Roman" w:hAnsi="Times New Roman" w:cs="Times New Roman"/>
          <w:sz w:val="24"/>
          <w:szCs w:val="24"/>
        </w:rPr>
        <w:t xml:space="preserve"> </w:t>
      </w:r>
      <w:r w:rsidR="00184E54" w:rsidRPr="00D12DBC">
        <w:rPr>
          <w:rFonts w:ascii="Times New Roman" w:hAnsi="Times New Roman" w:cs="Times New Roman"/>
          <w:sz w:val="24"/>
          <w:szCs w:val="24"/>
        </w:rPr>
        <w:t>an</w:t>
      </w:r>
      <w:r w:rsidR="00286629" w:rsidRPr="00D12DBC">
        <w:rPr>
          <w:rFonts w:ascii="Times New Roman" w:hAnsi="Times New Roman" w:cs="Times New Roman"/>
          <w:sz w:val="24"/>
          <w:szCs w:val="24"/>
        </w:rPr>
        <w:t>other, comparing</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 xml:space="preserve"> two, and choosing</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 xml:space="preserve"> one more wanted for wear. Gephart (1978) admits that “The data in this study were collected as part of another research project (</w:t>
      </w:r>
      <w:proofErr w:type="spellStart"/>
      <w:r w:rsidR="00286629" w:rsidRPr="00D12DBC">
        <w:rPr>
          <w:rFonts w:ascii="Times New Roman" w:hAnsi="Times New Roman" w:cs="Times New Roman"/>
          <w:sz w:val="24"/>
          <w:szCs w:val="24"/>
        </w:rPr>
        <w:t>Gephart</w:t>
      </w:r>
      <w:proofErr w:type="spellEnd"/>
      <w:r w:rsidR="00286629" w:rsidRPr="00D12DBC">
        <w:rPr>
          <w:rFonts w:ascii="Times New Roman" w:hAnsi="Times New Roman" w:cs="Times New Roman"/>
          <w:sz w:val="24"/>
          <w:szCs w:val="24"/>
        </w:rPr>
        <w:t>, 1975</w:t>
      </w:r>
      <w:r w:rsidR="00C124D5" w:rsidRPr="00D12DBC">
        <w:rPr>
          <w:rFonts w:ascii="Times New Roman" w:hAnsi="Times New Roman" w:cs="Times New Roman"/>
          <w:sz w:val="24"/>
          <w:szCs w:val="24"/>
        </w:rPr>
        <w:t>, p.</w:t>
      </w:r>
      <w:r w:rsidR="00286629" w:rsidRPr="00D12DBC">
        <w:rPr>
          <w:rFonts w:ascii="Times New Roman" w:hAnsi="Times New Roman" w:cs="Times New Roman"/>
          <w:sz w:val="24"/>
          <w:szCs w:val="24"/>
        </w:rPr>
        <w:t xml:space="preserve"> 562) for some two years before this paper was written. Field notes recording conversations were not analyzed or examined from</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 xml:space="preserve"> time of</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ir production until</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 xml:space="preserve"> present paper was begun...” </w:t>
      </w:r>
      <w:r w:rsidR="00546F01" w:rsidRPr="00D12DBC">
        <w:rPr>
          <w:rFonts w:ascii="Times New Roman" w:hAnsi="Times New Roman" w:cs="Times New Roman"/>
          <w:sz w:val="24"/>
          <w:szCs w:val="24"/>
        </w:rPr>
        <w:t>T</w:t>
      </w:r>
      <w:r w:rsidR="00286629" w:rsidRPr="00D12DBC">
        <w:rPr>
          <w:rFonts w:ascii="Times New Roman" w:hAnsi="Times New Roman" w:cs="Times New Roman"/>
          <w:sz w:val="24"/>
          <w:szCs w:val="24"/>
        </w:rPr>
        <w:t xml:space="preserve">his is like taking keen notes of everything as one </w:t>
      </w:r>
      <w:r w:rsidR="003D7500" w:rsidRPr="00D12DBC">
        <w:rPr>
          <w:rFonts w:ascii="Times New Roman" w:hAnsi="Times New Roman" w:cs="Times New Roman"/>
          <w:sz w:val="24"/>
          <w:szCs w:val="24"/>
        </w:rPr>
        <w:t>encounters in an incubator dedicated to a single industrial sector</w:t>
      </w:r>
      <w:r w:rsidR="00286629" w:rsidRPr="00D12DBC">
        <w:rPr>
          <w:rFonts w:ascii="Times New Roman" w:hAnsi="Times New Roman" w:cs="Times New Roman"/>
          <w:sz w:val="24"/>
          <w:szCs w:val="24"/>
        </w:rPr>
        <w:t xml:space="preserve">, but not considering what </w:t>
      </w:r>
      <w:r w:rsidR="003D7500" w:rsidRPr="00D12DBC">
        <w:rPr>
          <w:rFonts w:ascii="Times New Roman" w:hAnsi="Times New Roman" w:cs="Times New Roman"/>
          <w:sz w:val="24"/>
          <w:szCs w:val="24"/>
        </w:rPr>
        <w:t>other industries may be of interest</w:t>
      </w:r>
      <w:r w:rsidR="00286629" w:rsidRPr="00D12DBC">
        <w:rPr>
          <w:rFonts w:ascii="Times New Roman" w:hAnsi="Times New Roman" w:cs="Times New Roman"/>
          <w:sz w:val="24"/>
          <w:szCs w:val="24"/>
        </w:rPr>
        <w:t xml:space="preserve"> until</w:t>
      </w:r>
      <w:r w:rsidR="000C10C3" w:rsidRPr="00D12DBC">
        <w:rPr>
          <w:rFonts w:ascii="Times New Roman" w:hAnsi="Times New Roman" w:cs="Times New Roman"/>
          <w:sz w:val="24"/>
          <w:szCs w:val="24"/>
        </w:rPr>
        <w:t xml:space="preserve"> the</w:t>
      </w:r>
      <w:r w:rsidR="003D7500" w:rsidRPr="00D12DBC">
        <w:rPr>
          <w:rFonts w:ascii="Times New Roman" w:hAnsi="Times New Roman" w:cs="Times New Roman"/>
          <w:sz w:val="24"/>
          <w:szCs w:val="24"/>
        </w:rPr>
        <w:t xml:space="preserve"> time one has to engage in the field expires</w:t>
      </w:r>
      <w:r w:rsidR="00286629" w:rsidRPr="00D12DBC">
        <w:rPr>
          <w:rFonts w:ascii="Times New Roman" w:hAnsi="Times New Roman" w:cs="Times New Roman"/>
          <w:sz w:val="24"/>
          <w:szCs w:val="24"/>
        </w:rPr>
        <w:t xml:space="preserve">. It is important to </w:t>
      </w:r>
      <w:r w:rsidR="00286629" w:rsidRPr="00D12DBC">
        <w:rPr>
          <w:rFonts w:ascii="Times New Roman" w:hAnsi="Times New Roman" w:cs="Times New Roman"/>
          <w:sz w:val="24"/>
          <w:szCs w:val="24"/>
        </w:rPr>
        <w:lastRenderedPageBreak/>
        <w:t>note that this is a problem endemic to analyzing archives of data, and that a great deal of</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 xml:space="preserve"> heavy lifting for</w:t>
      </w:r>
      <w:r w:rsidR="000C10C3" w:rsidRPr="00D12DBC">
        <w:rPr>
          <w:rFonts w:ascii="Times New Roman" w:hAnsi="Times New Roman" w:cs="Times New Roman"/>
          <w:sz w:val="24"/>
          <w:szCs w:val="24"/>
        </w:rPr>
        <w:t xml:space="preserve"> the</w:t>
      </w:r>
      <w:r w:rsidR="002C349D" w:rsidRPr="00D12DBC">
        <w:rPr>
          <w:rFonts w:ascii="Times New Roman" w:hAnsi="Times New Roman" w:cs="Times New Roman"/>
          <w:sz w:val="24"/>
          <w:szCs w:val="24"/>
        </w:rPr>
        <w:t>ory discovery</w:t>
      </w:r>
      <w:r w:rsidR="00286629" w:rsidRPr="00D12DBC">
        <w:rPr>
          <w:rFonts w:ascii="Times New Roman" w:hAnsi="Times New Roman" w:cs="Times New Roman"/>
          <w:sz w:val="24"/>
          <w:szCs w:val="24"/>
        </w:rPr>
        <w:t xml:space="preserve"> can also happen through code comparison. On</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 xml:space="preserve"> other hand, in </w:t>
      </w:r>
      <w:r w:rsidR="00546F01" w:rsidRPr="00D12DBC">
        <w:rPr>
          <w:rFonts w:ascii="Times New Roman" w:hAnsi="Times New Roman" w:cs="Times New Roman"/>
          <w:sz w:val="24"/>
          <w:szCs w:val="24"/>
        </w:rPr>
        <w:t>Reeves</w:t>
      </w:r>
      <w:r w:rsidR="00286629" w:rsidRPr="00D12DBC">
        <w:rPr>
          <w:rFonts w:ascii="Times New Roman" w:hAnsi="Times New Roman" w:cs="Times New Roman"/>
          <w:sz w:val="24"/>
          <w:szCs w:val="24"/>
        </w:rPr>
        <w:t xml:space="preserve"> &amp; Turner (1972</w:t>
      </w:r>
      <w:r w:rsidR="00C124D5" w:rsidRPr="00D12DBC">
        <w:rPr>
          <w:rFonts w:ascii="Times New Roman" w:hAnsi="Times New Roman" w:cs="Times New Roman"/>
          <w:sz w:val="24"/>
          <w:szCs w:val="24"/>
        </w:rPr>
        <w:t>, p.</w:t>
      </w:r>
      <w:r w:rsidR="00286629" w:rsidRPr="00D12DBC">
        <w:rPr>
          <w:rFonts w:ascii="Times New Roman" w:hAnsi="Times New Roman" w:cs="Times New Roman"/>
          <w:sz w:val="24"/>
          <w:szCs w:val="24"/>
        </w:rPr>
        <w:t xml:space="preserve"> 82), “as each study progressed”</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 xml:space="preserve">y conducted unstructured interviews. </w:t>
      </w:r>
      <w:r w:rsidR="00546F01" w:rsidRPr="00D12DBC">
        <w:rPr>
          <w:rFonts w:ascii="Times New Roman" w:hAnsi="Times New Roman" w:cs="Times New Roman"/>
          <w:sz w:val="24"/>
          <w:szCs w:val="24"/>
        </w:rPr>
        <w:t>A</w:t>
      </w:r>
      <w:r w:rsidR="00286629" w:rsidRPr="00D12DBC">
        <w:rPr>
          <w:rFonts w:ascii="Times New Roman" w:hAnsi="Times New Roman" w:cs="Times New Roman"/>
          <w:sz w:val="24"/>
          <w:szCs w:val="24"/>
        </w:rPr>
        <w:t xml:space="preserve"> lack of structure in interview questions allow</w:t>
      </w:r>
      <w:r w:rsidR="004314A4" w:rsidRPr="00D12DBC">
        <w:rPr>
          <w:rFonts w:ascii="Times New Roman" w:hAnsi="Times New Roman" w:cs="Times New Roman"/>
          <w:sz w:val="24"/>
          <w:szCs w:val="24"/>
        </w:rPr>
        <w:t>s</w:t>
      </w:r>
      <w:r w:rsidR="00286629" w:rsidRPr="00D12DBC">
        <w:rPr>
          <w:rFonts w:ascii="Times New Roman" w:hAnsi="Times New Roman" w:cs="Times New Roman"/>
          <w:sz w:val="24"/>
          <w:szCs w:val="24"/>
        </w:rPr>
        <w:t xml:space="preserve"> new</w:t>
      </w:r>
      <w:r w:rsidR="00546F01" w:rsidRPr="00D12DBC">
        <w:rPr>
          <w:rFonts w:ascii="Times New Roman" w:hAnsi="Times New Roman" w:cs="Times New Roman"/>
          <w:sz w:val="24"/>
          <w:szCs w:val="24"/>
        </w:rPr>
        <w:t xml:space="preserve"> questions to unfold over time. This is </w:t>
      </w:r>
      <w:r w:rsidR="00286629" w:rsidRPr="00D12DBC">
        <w:rPr>
          <w:rFonts w:ascii="Times New Roman" w:hAnsi="Times New Roman" w:cs="Times New Roman"/>
          <w:sz w:val="24"/>
          <w:szCs w:val="24"/>
        </w:rPr>
        <w:t xml:space="preserve">like </w:t>
      </w:r>
      <w:r w:rsidR="003D7500" w:rsidRPr="00D12DBC">
        <w:rPr>
          <w:rFonts w:ascii="Times New Roman" w:hAnsi="Times New Roman" w:cs="Times New Roman"/>
          <w:sz w:val="24"/>
          <w:szCs w:val="24"/>
        </w:rPr>
        <w:t xml:space="preserve">engaging an incubator </w:t>
      </w:r>
      <w:r w:rsidR="00286629" w:rsidRPr="00D12DBC">
        <w:rPr>
          <w:rFonts w:ascii="Times New Roman" w:hAnsi="Times New Roman" w:cs="Times New Roman"/>
          <w:sz w:val="24"/>
          <w:szCs w:val="24"/>
        </w:rPr>
        <w:t xml:space="preserve">until </w:t>
      </w:r>
      <w:r w:rsidR="003D7500" w:rsidRPr="00D12DBC">
        <w:rPr>
          <w:rFonts w:ascii="Times New Roman" w:hAnsi="Times New Roman" w:cs="Times New Roman"/>
          <w:sz w:val="24"/>
          <w:szCs w:val="24"/>
        </w:rPr>
        <w:t>running into a potentially groundbreaking new technology</w:t>
      </w:r>
      <w:r w:rsidR="00286629" w:rsidRPr="00D12DBC">
        <w:rPr>
          <w:rFonts w:ascii="Times New Roman" w:hAnsi="Times New Roman" w:cs="Times New Roman"/>
          <w:sz w:val="24"/>
          <w:szCs w:val="24"/>
        </w:rPr>
        <w:t xml:space="preserve"> and following </w:t>
      </w:r>
      <w:r w:rsidR="003D7500" w:rsidRPr="00D12DBC">
        <w:rPr>
          <w:rFonts w:ascii="Times New Roman" w:hAnsi="Times New Roman" w:cs="Times New Roman"/>
          <w:sz w:val="24"/>
          <w:szCs w:val="24"/>
        </w:rPr>
        <w:t xml:space="preserve">the people within that one firm </w:t>
      </w:r>
      <w:r w:rsidR="00286629" w:rsidRPr="00D12DBC">
        <w:rPr>
          <w:rFonts w:ascii="Times New Roman" w:hAnsi="Times New Roman" w:cs="Times New Roman"/>
          <w:sz w:val="24"/>
          <w:szCs w:val="24"/>
        </w:rPr>
        <w:t>for a while. Similarly, Light (1979</w:t>
      </w:r>
      <w:r w:rsidR="00C124D5" w:rsidRPr="00D12DBC">
        <w:rPr>
          <w:rFonts w:ascii="Times New Roman" w:hAnsi="Times New Roman" w:cs="Times New Roman"/>
          <w:sz w:val="24"/>
          <w:szCs w:val="24"/>
        </w:rPr>
        <w:t xml:space="preserve">, p. </w:t>
      </w:r>
      <w:r w:rsidR="00286629" w:rsidRPr="00D12DBC">
        <w:rPr>
          <w:rFonts w:ascii="Times New Roman" w:hAnsi="Times New Roman" w:cs="Times New Roman"/>
          <w:sz w:val="24"/>
          <w:szCs w:val="24"/>
        </w:rPr>
        <w:t>553) abandon questionnaires because</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y “will always produce answers, which</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n get quantified and characterized as ‘hard data’ regardless of how irrelevant</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y are.” This abandonment of more formal instruments is like entering</w:t>
      </w:r>
      <w:r w:rsidR="000C10C3" w:rsidRPr="00D12DBC">
        <w:rPr>
          <w:rFonts w:ascii="Times New Roman" w:hAnsi="Times New Roman" w:cs="Times New Roman"/>
          <w:sz w:val="24"/>
          <w:szCs w:val="24"/>
        </w:rPr>
        <w:t xml:space="preserve"> </w:t>
      </w:r>
      <w:proofErr w:type="spellStart"/>
      <w:proofErr w:type="gramStart"/>
      <w:r w:rsidR="0069222C" w:rsidRPr="00D12DBC">
        <w:rPr>
          <w:rFonts w:ascii="Times New Roman" w:hAnsi="Times New Roman" w:cs="Times New Roman"/>
          <w:sz w:val="24"/>
          <w:szCs w:val="24"/>
        </w:rPr>
        <w:t>a</w:t>
      </w:r>
      <w:proofErr w:type="spellEnd"/>
      <w:proofErr w:type="gramEnd"/>
      <w:r w:rsidR="0069222C" w:rsidRPr="00D12DBC">
        <w:rPr>
          <w:rFonts w:ascii="Times New Roman" w:hAnsi="Times New Roman" w:cs="Times New Roman"/>
          <w:sz w:val="24"/>
          <w:szCs w:val="24"/>
        </w:rPr>
        <w:t xml:space="preserve"> entrepreneurial incubator</w:t>
      </w:r>
      <w:r w:rsidR="00286629" w:rsidRPr="00D12DBC">
        <w:rPr>
          <w:rFonts w:ascii="Times New Roman" w:hAnsi="Times New Roman" w:cs="Times New Roman"/>
          <w:sz w:val="24"/>
          <w:szCs w:val="24"/>
        </w:rPr>
        <w:t xml:space="preserve"> and </w:t>
      </w:r>
      <w:r w:rsidR="0069222C" w:rsidRPr="00D12DBC">
        <w:rPr>
          <w:rFonts w:ascii="Times New Roman" w:hAnsi="Times New Roman" w:cs="Times New Roman"/>
          <w:sz w:val="24"/>
          <w:szCs w:val="24"/>
        </w:rPr>
        <w:t>not asking for sales and marketing reports</w:t>
      </w:r>
      <w:r w:rsidR="00286629" w:rsidRPr="00D12DBC">
        <w:rPr>
          <w:rFonts w:ascii="Times New Roman" w:hAnsi="Times New Roman" w:cs="Times New Roman"/>
          <w:sz w:val="24"/>
          <w:szCs w:val="24"/>
        </w:rPr>
        <w:t xml:space="preserve">, instead of focusing on comforting </w:t>
      </w:r>
      <w:r w:rsidR="0069222C" w:rsidRPr="00D12DBC">
        <w:rPr>
          <w:rFonts w:ascii="Times New Roman" w:hAnsi="Times New Roman" w:cs="Times New Roman"/>
          <w:sz w:val="24"/>
          <w:szCs w:val="24"/>
        </w:rPr>
        <w:t>business analytics</w:t>
      </w:r>
      <w:r w:rsidR="00286629" w:rsidRPr="00D12DBC">
        <w:rPr>
          <w:rFonts w:ascii="Times New Roman" w:hAnsi="Times New Roman" w:cs="Times New Roman"/>
          <w:sz w:val="24"/>
          <w:szCs w:val="24"/>
        </w:rPr>
        <w:t>, allowing</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 xml:space="preserve"> </w:t>
      </w:r>
      <w:r w:rsidR="0069222C" w:rsidRPr="00D12DBC">
        <w:rPr>
          <w:rFonts w:ascii="Times New Roman" w:hAnsi="Times New Roman" w:cs="Times New Roman"/>
          <w:sz w:val="24"/>
          <w:szCs w:val="24"/>
        </w:rPr>
        <w:t>people</w:t>
      </w:r>
      <w:r w:rsidR="00286629" w:rsidRPr="00D12DBC">
        <w:rPr>
          <w:rFonts w:ascii="Times New Roman" w:hAnsi="Times New Roman" w:cs="Times New Roman"/>
          <w:sz w:val="24"/>
          <w:szCs w:val="24"/>
        </w:rPr>
        <w:t xml:space="preserve">, </w:t>
      </w:r>
      <w:r w:rsidR="0069222C" w:rsidRPr="00D12DBC">
        <w:rPr>
          <w:rFonts w:ascii="Times New Roman" w:hAnsi="Times New Roman" w:cs="Times New Roman"/>
          <w:sz w:val="24"/>
          <w:szCs w:val="24"/>
        </w:rPr>
        <w:t>their ideas</w:t>
      </w:r>
      <w:r w:rsidR="00286629" w:rsidRPr="00D12DBC">
        <w:rPr>
          <w:rFonts w:ascii="Times New Roman" w:hAnsi="Times New Roman" w:cs="Times New Roman"/>
          <w:sz w:val="24"/>
          <w:szCs w:val="24"/>
        </w:rPr>
        <w:t xml:space="preserve">, and </w:t>
      </w:r>
      <w:r w:rsidR="0069222C" w:rsidRPr="00D12DBC">
        <w:rPr>
          <w:rFonts w:ascii="Times New Roman" w:hAnsi="Times New Roman" w:cs="Times New Roman"/>
          <w:sz w:val="24"/>
          <w:szCs w:val="24"/>
        </w:rPr>
        <w:t>embodied interactions</w:t>
      </w:r>
      <w:r w:rsidR="00286629" w:rsidRPr="00D12DBC">
        <w:rPr>
          <w:rFonts w:ascii="Times New Roman" w:hAnsi="Times New Roman" w:cs="Times New Roman"/>
          <w:sz w:val="24"/>
          <w:szCs w:val="24"/>
        </w:rPr>
        <w:t xml:space="preserve"> to guide </w:t>
      </w:r>
      <w:r w:rsidR="00DD5C2B" w:rsidRPr="00D12DBC">
        <w:rPr>
          <w:rFonts w:ascii="Times New Roman" w:hAnsi="Times New Roman" w:cs="Times New Roman"/>
          <w:sz w:val="24"/>
          <w:szCs w:val="24"/>
        </w:rPr>
        <w:t>discovery</w:t>
      </w:r>
      <w:r w:rsidR="00286629" w:rsidRPr="00D12DBC">
        <w:rPr>
          <w:rFonts w:ascii="Times New Roman" w:hAnsi="Times New Roman" w:cs="Times New Roman"/>
          <w:sz w:val="24"/>
          <w:szCs w:val="24"/>
        </w:rPr>
        <w:t xml:space="preserve">. </w:t>
      </w:r>
      <w:r w:rsidR="00DD5C2B" w:rsidRPr="00D12DBC">
        <w:rPr>
          <w:rFonts w:ascii="Times New Roman" w:hAnsi="Times New Roman" w:cs="Times New Roman"/>
          <w:sz w:val="24"/>
          <w:szCs w:val="24"/>
        </w:rPr>
        <w:t xml:space="preserve">It is useful to speak of constant comparative analysis as a separate process, </w:t>
      </w:r>
      <w:r w:rsidR="00286629" w:rsidRPr="00D12DBC">
        <w:rPr>
          <w:rFonts w:ascii="Times New Roman" w:hAnsi="Times New Roman" w:cs="Times New Roman"/>
          <w:sz w:val="24"/>
          <w:szCs w:val="24"/>
        </w:rPr>
        <w:t xml:space="preserve">but </w:t>
      </w:r>
      <w:r w:rsidR="00DD5C2B" w:rsidRPr="00D12DBC">
        <w:rPr>
          <w:rFonts w:ascii="Times New Roman" w:hAnsi="Times New Roman" w:cs="Times New Roman"/>
          <w:sz w:val="24"/>
          <w:szCs w:val="24"/>
        </w:rPr>
        <w:t xml:space="preserve">it </w:t>
      </w:r>
      <w:r w:rsidR="00286629" w:rsidRPr="00D12DBC">
        <w:rPr>
          <w:rFonts w:ascii="Times New Roman" w:hAnsi="Times New Roman" w:cs="Times New Roman"/>
          <w:sz w:val="24"/>
          <w:szCs w:val="24"/>
        </w:rPr>
        <w:t>is inherently intertwined with code comparison and</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 xml:space="preserve">oretical sampling. For example, </w:t>
      </w:r>
      <w:r w:rsidR="00C72A20" w:rsidRPr="00D12DBC">
        <w:rPr>
          <w:rFonts w:ascii="Times New Roman" w:hAnsi="Times New Roman" w:cs="Times New Roman"/>
          <w:sz w:val="24"/>
          <w:szCs w:val="24"/>
        </w:rPr>
        <w:t xml:space="preserve">while </w:t>
      </w:r>
      <w:r w:rsidR="00286629" w:rsidRPr="00D12DBC">
        <w:rPr>
          <w:rFonts w:ascii="Times New Roman" w:hAnsi="Times New Roman" w:cs="Times New Roman"/>
          <w:sz w:val="24"/>
          <w:szCs w:val="24"/>
        </w:rPr>
        <w:t>Gephart (1978)’s auto-ethnographic study</w:t>
      </w:r>
      <w:r w:rsidR="00DD5C2B" w:rsidRPr="00D12DBC">
        <w:rPr>
          <w:rFonts w:ascii="Times New Roman" w:hAnsi="Times New Roman" w:cs="Times New Roman"/>
          <w:sz w:val="24"/>
          <w:szCs w:val="24"/>
        </w:rPr>
        <w:t xml:space="preserve"> was</w:t>
      </w:r>
      <w:r w:rsidR="00286629" w:rsidRPr="00D12DBC">
        <w:rPr>
          <w:rFonts w:ascii="Times New Roman" w:hAnsi="Times New Roman" w:cs="Times New Roman"/>
          <w:sz w:val="24"/>
          <w:szCs w:val="24"/>
        </w:rPr>
        <w:t xml:space="preserve"> unable to ask new questions or make new observations, </w:t>
      </w:r>
      <w:r w:rsidR="00C72A20" w:rsidRPr="00D12DBC">
        <w:rPr>
          <w:rFonts w:ascii="Times New Roman" w:hAnsi="Times New Roman" w:cs="Times New Roman"/>
          <w:sz w:val="24"/>
          <w:szCs w:val="24"/>
        </w:rPr>
        <w:t xml:space="preserve">it </w:t>
      </w:r>
      <w:r w:rsidR="00286629" w:rsidRPr="00D12DBC">
        <w:rPr>
          <w:rFonts w:ascii="Times New Roman" w:hAnsi="Times New Roman" w:cs="Times New Roman"/>
          <w:sz w:val="24"/>
          <w:szCs w:val="24"/>
        </w:rPr>
        <w:t xml:space="preserve">was able to iterate between archives to be </w:t>
      </w:r>
      <w:proofErr w:type="gramStart"/>
      <w:r w:rsidR="00286629" w:rsidRPr="00D12DBC">
        <w:rPr>
          <w:rFonts w:ascii="Times New Roman" w:hAnsi="Times New Roman" w:cs="Times New Roman"/>
          <w:sz w:val="24"/>
          <w:szCs w:val="24"/>
        </w:rPr>
        <w:t>sampled, and</w:t>
      </w:r>
      <w:proofErr w:type="gramEnd"/>
      <w:r w:rsidR="00286629" w:rsidRPr="00D12DBC">
        <w:rPr>
          <w:rFonts w:ascii="Times New Roman" w:hAnsi="Times New Roman" w:cs="Times New Roman"/>
          <w:sz w:val="24"/>
          <w:szCs w:val="24"/>
        </w:rPr>
        <w:t xml:space="preserve"> ask new questions of</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 xml:space="preserve"> </w:t>
      </w:r>
      <w:r w:rsidR="00DD5C2B" w:rsidRPr="00D12DBC">
        <w:rPr>
          <w:rFonts w:ascii="Times New Roman" w:hAnsi="Times New Roman" w:cs="Times New Roman"/>
          <w:sz w:val="24"/>
          <w:szCs w:val="24"/>
        </w:rPr>
        <w:t>data</w:t>
      </w:r>
      <w:r w:rsidR="00286629" w:rsidRPr="00D12DBC">
        <w:rPr>
          <w:rFonts w:ascii="Times New Roman" w:hAnsi="Times New Roman" w:cs="Times New Roman"/>
          <w:sz w:val="24"/>
          <w:szCs w:val="24"/>
        </w:rPr>
        <w:t xml:space="preserve">. </w:t>
      </w:r>
      <w:r w:rsidR="00525AEB" w:rsidRPr="00D12DBC">
        <w:rPr>
          <w:rFonts w:ascii="Times New Roman" w:hAnsi="Times New Roman" w:cs="Times New Roman"/>
          <w:sz w:val="24"/>
          <w:szCs w:val="24"/>
        </w:rPr>
        <w:t>Next is c</w:t>
      </w:r>
      <w:r w:rsidR="00C72A20" w:rsidRPr="00D12DBC">
        <w:rPr>
          <w:rFonts w:ascii="Times New Roman" w:hAnsi="Times New Roman" w:cs="Times New Roman"/>
          <w:sz w:val="24"/>
          <w:szCs w:val="24"/>
        </w:rPr>
        <w:t>ode comparison</w:t>
      </w:r>
      <w:r w:rsidR="00525AEB" w:rsidRPr="00D12DBC">
        <w:rPr>
          <w:rFonts w:ascii="Times New Roman" w:hAnsi="Times New Roman" w:cs="Times New Roman"/>
          <w:sz w:val="24"/>
          <w:szCs w:val="24"/>
        </w:rPr>
        <w:t>, which</w:t>
      </w:r>
      <w:r w:rsidR="00C72A20" w:rsidRPr="00D12DBC">
        <w:rPr>
          <w:rFonts w:ascii="Times New Roman" w:hAnsi="Times New Roman" w:cs="Times New Roman"/>
          <w:sz w:val="24"/>
          <w:szCs w:val="24"/>
        </w:rPr>
        <w:t xml:space="preserve"> is</w:t>
      </w:r>
      <w:r w:rsidR="00DD5C2B" w:rsidRPr="00D12DBC">
        <w:rPr>
          <w:rFonts w:ascii="Times New Roman" w:hAnsi="Times New Roman" w:cs="Times New Roman"/>
          <w:sz w:val="24"/>
          <w:szCs w:val="24"/>
        </w:rPr>
        <w:t xml:space="preserve"> where </w:t>
      </w:r>
      <w:r w:rsidR="00D67601" w:rsidRPr="00D12DBC">
        <w:rPr>
          <w:rFonts w:ascii="Times New Roman" w:hAnsi="Times New Roman" w:cs="Times New Roman"/>
          <w:sz w:val="24"/>
          <w:szCs w:val="24"/>
        </w:rPr>
        <w:t>the</w:t>
      </w:r>
      <w:r w:rsidR="00DD5C2B" w:rsidRPr="00D12DBC">
        <w:rPr>
          <w:rFonts w:ascii="Times New Roman" w:hAnsi="Times New Roman" w:cs="Times New Roman"/>
          <w:sz w:val="24"/>
          <w:szCs w:val="24"/>
        </w:rPr>
        <w:t xml:space="preserve"> </w:t>
      </w:r>
      <w:r w:rsidR="000C10C3" w:rsidRPr="00D12DBC">
        <w:rPr>
          <w:rFonts w:ascii="Times New Roman" w:hAnsi="Times New Roman" w:cs="Times New Roman"/>
          <w:sz w:val="24"/>
          <w:szCs w:val="24"/>
        </w:rPr>
        <w:t>the</w:t>
      </w:r>
      <w:r w:rsidR="00DD5C2B" w:rsidRPr="00D12DBC">
        <w:rPr>
          <w:rFonts w:ascii="Times New Roman" w:hAnsi="Times New Roman" w:cs="Times New Roman"/>
          <w:sz w:val="24"/>
          <w:szCs w:val="24"/>
        </w:rPr>
        <w:t>ory come</w:t>
      </w:r>
      <w:r w:rsidR="00C72A20" w:rsidRPr="00D12DBC">
        <w:rPr>
          <w:rFonts w:ascii="Times New Roman" w:hAnsi="Times New Roman" w:cs="Times New Roman"/>
          <w:sz w:val="24"/>
          <w:szCs w:val="24"/>
        </w:rPr>
        <w:t>s</w:t>
      </w:r>
      <w:r w:rsidR="00DD5C2B" w:rsidRPr="00D12DBC">
        <w:rPr>
          <w:rFonts w:ascii="Times New Roman" w:hAnsi="Times New Roman" w:cs="Times New Roman"/>
          <w:sz w:val="24"/>
          <w:szCs w:val="24"/>
        </w:rPr>
        <w:t xml:space="preserve"> </w:t>
      </w:r>
      <w:r w:rsidR="00C72A20" w:rsidRPr="00D12DBC">
        <w:rPr>
          <w:rFonts w:ascii="Times New Roman" w:hAnsi="Times New Roman" w:cs="Times New Roman"/>
          <w:sz w:val="24"/>
          <w:szCs w:val="24"/>
        </w:rPr>
        <w:t>from that leads to asking new questions</w:t>
      </w:r>
      <w:r w:rsidR="00DD5C2B" w:rsidRPr="00D12DBC">
        <w:rPr>
          <w:rFonts w:ascii="Times New Roman" w:hAnsi="Times New Roman" w:cs="Times New Roman"/>
          <w:sz w:val="24"/>
          <w:szCs w:val="24"/>
        </w:rPr>
        <w:t>.</w:t>
      </w:r>
      <w:r w:rsidR="00286629" w:rsidRPr="00D12DBC">
        <w:rPr>
          <w:rFonts w:ascii="Times New Roman" w:hAnsi="Times New Roman" w:cs="Times New Roman"/>
          <w:sz w:val="24"/>
          <w:szCs w:val="24"/>
        </w:rPr>
        <w:t xml:space="preserve"> </w:t>
      </w:r>
    </w:p>
    <w:p w14:paraId="4100C383" w14:textId="16D26928" w:rsidR="00286629" w:rsidRPr="00D12DBC" w:rsidRDefault="00E61B78" w:rsidP="00D12DBC">
      <w:pPr>
        <w:spacing w:after="0" w:line="240" w:lineRule="auto"/>
        <w:ind w:firstLine="720"/>
        <w:jc w:val="both"/>
        <w:rPr>
          <w:rFonts w:ascii="Times New Roman" w:hAnsi="Times New Roman" w:cs="Times New Roman"/>
          <w:sz w:val="24"/>
          <w:szCs w:val="24"/>
        </w:rPr>
      </w:pPr>
      <w:r w:rsidRPr="00D12DBC">
        <w:rPr>
          <w:rFonts w:ascii="Times New Roman" w:hAnsi="Times New Roman" w:cs="Times New Roman"/>
          <w:b/>
          <w:sz w:val="24"/>
          <w:szCs w:val="24"/>
        </w:rPr>
        <w:t>Code comparison.</w:t>
      </w:r>
      <w:r w:rsidRPr="00D12DBC">
        <w:rPr>
          <w:rFonts w:ascii="Times New Roman" w:hAnsi="Times New Roman" w:cs="Times New Roman"/>
          <w:sz w:val="24"/>
          <w:szCs w:val="24"/>
        </w:rPr>
        <w:t xml:space="preserve"> </w:t>
      </w:r>
      <w:r w:rsidR="00286629" w:rsidRPr="00D12DBC">
        <w:rPr>
          <w:rFonts w:ascii="Times New Roman" w:hAnsi="Times New Roman" w:cs="Times New Roman"/>
          <w:sz w:val="24"/>
          <w:szCs w:val="24"/>
        </w:rPr>
        <w:t xml:space="preserve">Code comparison means taking </w:t>
      </w:r>
      <w:r w:rsidR="000222C9" w:rsidRPr="00D12DBC">
        <w:rPr>
          <w:rFonts w:ascii="Times New Roman" w:hAnsi="Times New Roman" w:cs="Times New Roman"/>
          <w:sz w:val="24"/>
          <w:szCs w:val="24"/>
        </w:rPr>
        <w:t>an</w:t>
      </w:r>
      <w:r w:rsidR="00286629" w:rsidRPr="00D12DBC">
        <w:rPr>
          <w:rFonts w:ascii="Times New Roman" w:hAnsi="Times New Roman" w:cs="Times New Roman"/>
          <w:sz w:val="24"/>
          <w:szCs w:val="24"/>
        </w:rPr>
        <w:t xml:space="preserve"> emergent </w:t>
      </w:r>
      <w:r w:rsidR="000222C9" w:rsidRPr="00D12DBC">
        <w:rPr>
          <w:rFonts w:ascii="Times New Roman" w:hAnsi="Times New Roman" w:cs="Times New Roman"/>
          <w:sz w:val="24"/>
          <w:szCs w:val="24"/>
        </w:rPr>
        <w:t>code</w:t>
      </w:r>
      <w:r w:rsidR="00286629" w:rsidRPr="00D12DBC">
        <w:rPr>
          <w:rFonts w:ascii="Times New Roman" w:hAnsi="Times New Roman" w:cs="Times New Roman"/>
          <w:sz w:val="24"/>
          <w:szCs w:val="24"/>
        </w:rPr>
        <w:t xml:space="preserve"> and comparing it agai</w:t>
      </w:r>
      <w:r w:rsidR="000222C9" w:rsidRPr="00D12DBC">
        <w:rPr>
          <w:rFonts w:ascii="Times New Roman" w:hAnsi="Times New Roman" w:cs="Times New Roman"/>
          <w:sz w:val="24"/>
          <w:szCs w:val="24"/>
        </w:rPr>
        <w:t xml:space="preserve">nst new data and previous </w:t>
      </w:r>
      <w:proofErr w:type="gramStart"/>
      <w:r w:rsidR="000222C9" w:rsidRPr="00D12DBC">
        <w:rPr>
          <w:rFonts w:ascii="Times New Roman" w:hAnsi="Times New Roman" w:cs="Times New Roman"/>
          <w:sz w:val="24"/>
          <w:szCs w:val="24"/>
        </w:rPr>
        <w:t>codes, and</w:t>
      </w:r>
      <w:proofErr w:type="gramEnd"/>
      <w:r w:rsidR="000222C9" w:rsidRPr="00D12DBC">
        <w:rPr>
          <w:rFonts w:ascii="Times New Roman" w:hAnsi="Times New Roman" w:cs="Times New Roman"/>
          <w:sz w:val="24"/>
          <w:szCs w:val="24"/>
        </w:rPr>
        <w:t xml:space="preserve"> doing so </w:t>
      </w:r>
      <w:r w:rsidR="00286629" w:rsidRPr="00D12DBC">
        <w:rPr>
          <w:rFonts w:ascii="Times New Roman" w:hAnsi="Times New Roman" w:cs="Times New Roman"/>
          <w:sz w:val="24"/>
          <w:szCs w:val="24"/>
        </w:rPr>
        <w:t>throughout</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 xml:space="preserve"> data collection process. </w:t>
      </w:r>
      <w:r w:rsidR="00ED0634" w:rsidRPr="00D12DBC">
        <w:rPr>
          <w:rFonts w:ascii="Times New Roman" w:hAnsi="Times New Roman" w:cs="Times New Roman"/>
          <w:sz w:val="24"/>
          <w:szCs w:val="24"/>
        </w:rPr>
        <w:t>This requires</w:t>
      </w:r>
      <w:r w:rsidR="00286629" w:rsidRPr="00D12DBC">
        <w:rPr>
          <w:rFonts w:ascii="Times New Roman" w:hAnsi="Times New Roman" w:cs="Times New Roman"/>
          <w:sz w:val="24"/>
          <w:szCs w:val="24"/>
        </w:rPr>
        <w:t xml:space="preserve"> letting data drive which</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 xml:space="preserve">oretical codes to consider next. In this way, </w:t>
      </w:r>
      <w:r w:rsidR="00441B57" w:rsidRPr="00D12DBC">
        <w:rPr>
          <w:rFonts w:ascii="Times New Roman" w:hAnsi="Times New Roman" w:cs="Times New Roman"/>
          <w:sz w:val="24"/>
          <w:szCs w:val="24"/>
        </w:rPr>
        <w:t xml:space="preserve">organizational scientists </w:t>
      </w:r>
      <w:r w:rsidR="00286629" w:rsidRPr="00D12DBC">
        <w:rPr>
          <w:rFonts w:ascii="Times New Roman" w:hAnsi="Times New Roman" w:cs="Times New Roman"/>
          <w:sz w:val="24"/>
          <w:szCs w:val="24"/>
        </w:rPr>
        <w:t>are open to new ways of thinking a</w:t>
      </w:r>
      <w:r w:rsidR="000222C9" w:rsidRPr="00D12DBC">
        <w:rPr>
          <w:rFonts w:ascii="Times New Roman" w:hAnsi="Times New Roman" w:cs="Times New Roman"/>
          <w:sz w:val="24"/>
          <w:szCs w:val="24"/>
        </w:rPr>
        <w:t>bout what</w:t>
      </w:r>
      <w:r w:rsidR="000C10C3" w:rsidRPr="00D12DBC">
        <w:rPr>
          <w:rFonts w:ascii="Times New Roman" w:hAnsi="Times New Roman" w:cs="Times New Roman"/>
          <w:sz w:val="24"/>
          <w:szCs w:val="24"/>
        </w:rPr>
        <w:t xml:space="preserve"> the</w:t>
      </w:r>
      <w:r w:rsidR="000222C9" w:rsidRPr="00D12DBC">
        <w:rPr>
          <w:rFonts w:ascii="Times New Roman" w:hAnsi="Times New Roman" w:cs="Times New Roman"/>
          <w:sz w:val="24"/>
          <w:szCs w:val="24"/>
        </w:rPr>
        <w:t>y are experiencing. This is</w:t>
      </w:r>
      <w:r w:rsidR="00286629" w:rsidRPr="00D12DBC">
        <w:rPr>
          <w:rFonts w:ascii="Times New Roman" w:hAnsi="Times New Roman" w:cs="Times New Roman"/>
          <w:sz w:val="24"/>
          <w:szCs w:val="24"/>
        </w:rPr>
        <w:t xml:space="preserve"> like learning to define some </w:t>
      </w:r>
      <w:r w:rsidR="00FD1C62" w:rsidRPr="00D12DBC">
        <w:rPr>
          <w:rFonts w:ascii="Times New Roman" w:hAnsi="Times New Roman" w:cs="Times New Roman"/>
          <w:sz w:val="24"/>
          <w:szCs w:val="24"/>
        </w:rPr>
        <w:t>firms</w:t>
      </w:r>
      <w:r w:rsidR="00286629" w:rsidRPr="00D12DBC">
        <w:rPr>
          <w:rFonts w:ascii="Times New Roman" w:hAnsi="Times New Roman" w:cs="Times New Roman"/>
          <w:sz w:val="24"/>
          <w:szCs w:val="24"/>
        </w:rPr>
        <w:t xml:space="preserve"> as </w:t>
      </w:r>
      <w:r w:rsidR="00FD1C62" w:rsidRPr="00D12DBC">
        <w:rPr>
          <w:rFonts w:ascii="Times New Roman" w:hAnsi="Times New Roman" w:cs="Times New Roman"/>
          <w:sz w:val="24"/>
          <w:szCs w:val="24"/>
        </w:rPr>
        <w:t>entrepreneurial</w:t>
      </w:r>
      <w:r w:rsidR="00286629" w:rsidRPr="00D12DBC">
        <w:rPr>
          <w:rFonts w:ascii="Times New Roman" w:hAnsi="Times New Roman" w:cs="Times New Roman"/>
          <w:sz w:val="24"/>
          <w:szCs w:val="24"/>
        </w:rPr>
        <w:t xml:space="preserve">, others as </w:t>
      </w:r>
      <w:r w:rsidR="00FD1C62" w:rsidRPr="00D12DBC">
        <w:rPr>
          <w:rFonts w:ascii="Times New Roman" w:hAnsi="Times New Roman" w:cs="Times New Roman"/>
          <w:sz w:val="24"/>
          <w:szCs w:val="24"/>
        </w:rPr>
        <w:t>managerial</w:t>
      </w:r>
      <w:r w:rsidR="00286629" w:rsidRPr="00D12DBC">
        <w:rPr>
          <w:rFonts w:ascii="Times New Roman" w:hAnsi="Times New Roman" w:cs="Times New Roman"/>
          <w:sz w:val="24"/>
          <w:szCs w:val="24"/>
        </w:rPr>
        <w:t>, and iterating back to remove some</w:t>
      </w:r>
      <w:r w:rsidR="000222C9" w:rsidRPr="00D12DBC">
        <w:rPr>
          <w:rFonts w:ascii="Times New Roman" w:hAnsi="Times New Roman" w:cs="Times New Roman"/>
          <w:sz w:val="24"/>
          <w:szCs w:val="24"/>
        </w:rPr>
        <w:t xml:space="preserve"> observations formerly coded as</w:t>
      </w:r>
      <w:r w:rsidR="00286629" w:rsidRPr="00D12DBC">
        <w:rPr>
          <w:rFonts w:ascii="Times New Roman" w:hAnsi="Times New Roman" w:cs="Times New Roman"/>
          <w:sz w:val="24"/>
          <w:szCs w:val="24"/>
        </w:rPr>
        <w:t xml:space="preserve"> </w:t>
      </w:r>
      <w:r w:rsidR="00FD1C62" w:rsidRPr="00D12DBC">
        <w:rPr>
          <w:rFonts w:ascii="Times New Roman" w:hAnsi="Times New Roman" w:cs="Times New Roman"/>
          <w:sz w:val="24"/>
          <w:szCs w:val="24"/>
        </w:rPr>
        <w:t xml:space="preserve">entrepreneurial </w:t>
      </w:r>
      <w:r w:rsidR="00286629" w:rsidRPr="00D12DBC">
        <w:rPr>
          <w:rFonts w:ascii="Times New Roman" w:hAnsi="Times New Roman" w:cs="Times New Roman"/>
          <w:sz w:val="24"/>
          <w:szCs w:val="24"/>
        </w:rPr>
        <w:t xml:space="preserve">or </w:t>
      </w:r>
      <w:r w:rsidR="00FD1C62" w:rsidRPr="00D12DBC">
        <w:rPr>
          <w:rFonts w:ascii="Times New Roman" w:hAnsi="Times New Roman" w:cs="Times New Roman"/>
          <w:sz w:val="24"/>
          <w:szCs w:val="24"/>
        </w:rPr>
        <w:t xml:space="preserve">managerial </w:t>
      </w:r>
      <w:r w:rsidR="00286629" w:rsidRPr="00D12DBC">
        <w:rPr>
          <w:rFonts w:ascii="Times New Roman" w:hAnsi="Times New Roman" w:cs="Times New Roman"/>
          <w:sz w:val="24"/>
          <w:szCs w:val="24"/>
        </w:rPr>
        <w:t>from</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ir categories after developing</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 xml:space="preserve"> concept of a </w:t>
      </w:r>
      <w:r w:rsidR="00FD1C62" w:rsidRPr="00D12DBC">
        <w:rPr>
          <w:rFonts w:ascii="Times New Roman" w:hAnsi="Times New Roman" w:cs="Times New Roman"/>
          <w:sz w:val="24"/>
          <w:szCs w:val="24"/>
        </w:rPr>
        <w:t>lifestyle business</w:t>
      </w:r>
      <w:r w:rsidR="00286629" w:rsidRPr="00D12DBC">
        <w:rPr>
          <w:rFonts w:ascii="Times New Roman" w:hAnsi="Times New Roman" w:cs="Times New Roman"/>
          <w:sz w:val="24"/>
          <w:szCs w:val="24"/>
        </w:rPr>
        <w:t>. Light (1979</w:t>
      </w:r>
      <w:r w:rsidR="00C124D5" w:rsidRPr="00D12DBC">
        <w:rPr>
          <w:rFonts w:ascii="Times New Roman" w:hAnsi="Times New Roman" w:cs="Times New Roman"/>
          <w:sz w:val="24"/>
          <w:szCs w:val="24"/>
        </w:rPr>
        <w:t>, p.</w:t>
      </w:r>
      <w:r w:rsidR="00286629" w:rsidRPr="00D12DBC">
        <w:rPr>
          <w:rFonts w:ascii="Times New Roman" w:hAnsi="Times New Roman" w:cs="Times New Roman"/>
          <w:sz w:val="24"/>
          <w:szCs w:val="24"/>
        </w:rPr>
        <w:t xml:space="preserve"> 553) claims to focus on</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 xml:space="preserve"> value of observation for allowing “one to develop hypotheses, test</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m, alter</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m, and retest</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m while</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 xml:space="preserve"> study is going</w:t>
      </w:r>
      <w:r w:rsidR="001D41B2" w:rsidRPr="00D12DBC">
        <w:rPr>
          <w:rFonts w:ascii="Times New Roman" w:hAnsi="Times New Roman" w:cs="Times New Roman"/>
          <w:sz w:val="24"/>
          <w:szCs w:val="24"/>
        </w:rPr>
        <w:t xml:space="preserve"> on” thus yielding “categories </w:t>
      </w:r>
      <w:r w:rsidR="00286629" w:rsidRPr="00D12DBC">
        <w:rPr>
          <w:rFonts w:ascii="Times New Roman" w:hAnsi="Times New Roman" w:cs="Times New Roman"/>
          <w:sz w:val="24"/>
          <w:szCs w:val="24"/>
        </w:rPr>
        <w:t xml:space="preserve">[that] emerge from what is </w:t>
      </w:r>
      <w:proofErr w:type="gramStart"/>
      <w:r w:rsidR="00286629" w:rsidRPr="00D12DBC">
        <w:rPr>
          <w:rFonts w:ascii="Times New Roman" w:hAnsi="Times New Roman" w:cs="Times New Roman"/>
          <w:sz w:val="24"/>
          <w:szCs w:val="24"/>
        </w:rPr>
        <w:t>actually happening</w:t>
      </w:r>
      <w:proofErr w:type="gramEnd"/>
      <w:r w:rsidR="00286629" w:rsidRPr="00D12DBC">
        <w:rPr>
          <w:rFonts w:ascii="Times New Roman" w:hAnsi="Times New Roman" w:cs="Times New Roman"/>
          <w:sz w:val="24"/>
          <w:szCs w:val="24"/>
        </w:rPr>
        <w:t xml:space="preserve"> rather than from artificial, preconceived notions.” While this is precisely what code com</w:t>
      </w:r>
      <w:r w:rsidR="0067066F" w:rsidRPr="00D12DBC">
        <w:rPr>
          <w:rFonts w:ascii="Times New Roman" w:hAnsi="Times New Roman" w:cs="Times New Roman"/>
          <w:sz w:val="24"/>
          <w:szCs w:val="24"/>
        </w:rPr>
        <w:t>parison is supposed to get at, L</w:t>
      </w:r>
      <w:r w:rsidR="00286629" w:rsidRPr="00D12DBC">
        <w:rPr>
          <w:rFonts w:ascii="Times New Roman" w:hAnsi="Times New Roman" w:cs="Times New Roman"/>
          <w:sz w:val="24"/>
          <w:szCs w:val="24"/>
        </w:rPr>
        <w:t xml:space="preserve">ight does so without </w:t>
      </w:r>
      <w:r w:rsidR="00ED0634" w:rsidRPr="00D12DBC">
        <w:rPr>
          <w:rFonts w:ascii="Times New Roman" w:hAnsi="Times New Roman" w:cs="Times New Roman"/>
          <w:sz w:val="24"/>
          <w:szCs w:val="24"/>
        </w:rPr>
        <w:t>being open to discovering second order codes unrelated to Light’s pre-determined “black box.”</w:t>
      </w:r>
      <w:r w:rsidR="00286629" w:rsidRPr="00D12DBC">
        <w:rPr>
          <w:rFonts w:ascii="Times New Roman" w:hAnsi="Times New Roman" w:cs="Times New Roman"/>
          <w:sz w:val="24"/>
          <w:szCs w:val="24"/>
        </w:rPr>
        <w:t xml:space="preserve"> </w:t>
      </w:r>
      <w:r w:rsidR="0019368D" w:rsidRPr="00D12DBC">
        <w:rPr>
          <w:rFonts w:ascii="Times New Roman" w:hAnsi="Times New Roman" w:cs="Times New Roman"/>
          <w:sz w:val="24"/>
          <w:szCs w:val="24"/>
        </w:rPr>
        <w:t>T</w:t>
      </w:r>
      <w:r w:rsidR="00286629" w:rsidRPr="00D12DBC">
        <w:rPr>
          <w:rFonts w:ascii="Times New Roman" w:hAnsi="Times New Roman" w:cs="Times New Roman"/>
          <w:sz w:val="24"/>
          <w:szCs w:val="24"/>
        </w:rPr>
        <w:t>his is like deciding tha</w:t>
      </w:r>
      <w:r w:rsidR="0019368D" w:rsidRPr="00D12DBC">
        <w:rPr>
          <w:rFonts w:ascii="Times New Roman" w:hAnsi="Times New Roman" w:cs="Times New Roman"/>
          <w:sz w:val="24"/>
          <w:szCs w:val="24"/>
        </w:rPr>
        <w:t xml:space="preserve">t you are going to study </w:t>
      </w:r>
      <w:r w:rsidR="00BB0243" w:rsidRPr="00D12DBC">
        <w:rPr>
          <w:rFonts w:ascii="Times New Roman" w:hAnsi="Times New Roman" w:cs="Times New Roman"/>
          <w:sz w:val="24"/>
          <w:szCs w:val="24"/>
        </w:rPr>
        <w:t xml:space="preserve">entrepreneurial firms </w:t>
      </w:r>
      <w:r w:rsidR="0019368D" w:rsidRPr="00D12DBC">
        <w:rPr>
          <w:rFonts w:ascii="Times New Roman" w:hAnsi="Times New Roman" w:cs="Times New Roman"/>
          <w:sz w:val="24"/>
          <w:szCs w:val="24"/>
        </w:rPr>
        <w:t xml:space="preserve">and fitting any </w:t>
      </w:r>
      <w:r w:rsidR="00BB0243" w:rsidRPr="00D12DBC">
        <w:rPr>
          <w:rFonts w:ascii="Times New Roman" w:hAnsi="Times New Roman" w:cs="Times New Roman"/>
          <w:sz w:val="24"/>
          <w:szCs w:val="24"/>
        </w:rPr>
        <w:t xml:space="preserve">lifestyle business </w:t>
      </w:r>
      <w:r w:rsidR="0019368D" w:rsidRPr="00D12DBC">
        <w:rPr>
          <w:rFonts w:ascii="Times New Roman" w:hAnsi="Times New Roman" w:cs="Times New Roman"/>
          <w:sz w:val="24"/>
          <w:szCs w:val="24"/>
        </w:rPr>
        <w:t xml:space="preserve">found into some predefined </w:t>
      </w:r>
      <w:r w:rsidR="00BB0243" w:rsidRPr="00D12DBC">
        <w:rPr>
          <w:rFonts w:ascii="Times New Roman" w:hAnsi="Times New Roman" w:cs="Times New Roman"/>
          <w:sz w:val="24"/>
          <w:szCs w:val="24"/>
        </w:rPr>
        <w:t xml:space="preserve">entrepreneurial firm </w:t>
      </w:r>
      <w:r w:rsidR="0019368D" w:rsidRPr="00D12DBC">
        <w:rPr>
          <w:rFonts w:ascii="Times New Roman" w:hAnsi="Times New Roman" w:cs="Times New Roman"/>
          <w:sz w:val="24"/>
          <w:szCs w:val="24"/>
        </w:rPr>
        <w:t>category</w:t>
      </w:r>
      <w:r w:rsidR="00286629" w:rsidRPr="00D12DBC">
        <w:rPr>
          <w:rFonts w:ascii="Times New Roman" w:hAnsi="Times New Roman" w:cs="Times New Roman"/>
          <w:sz w:val="24"/>
          <w:szCs w:val="24"/>
        </w:rPr>
        <w:t xml:space="preserve">. It is important to note that this is a problem endemic to applied research, as often something </w:t>
      </w:r>
      <w:r w:rsidR="0067066F" w:rsidRPr="00D12DBC">
        <w:rPr>
          <w:rFonts w:ascii="Times New Roman" w:hAnsi="Times New Roman" w:cs="Times New Roman"/>
          <w:sz w:val="24"/>
          <w:szCs w:val="24"/>
        </w:rPr>
        <w:t>that</w:t>
      </w:r>
      <w:r w:rsidR="00286629" w:rsidRPr="00D12DBC">
        <w:rPr>
          <w:rFonts w:ascii="Times New Roman" w:hAnsi="Times New Roman" w:cs="Times New Roman"/>
          <w:sz w:val="24"/>
          <w:szCs w:val="24"/>
        </w:rPr>
        <w:t xml:space="preserve"> emerges may seem to take</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 xml:space="preserve"> </w:t>
      </w:r>
      <w:r w:rsidR="00441B57" w:rsidRPr="00D12DBC">
        <w:rPr>
          <w:rFonts w:ascii="Times New Roman" w:hAnsi="Times New Roman" w:cs="Times New Roman"/>
          <w:sz w:val="24"/>
          <w:szCs w:val="24"/>
        </w:rPr>
        <w:t>organizational scientist</w:t>
      </w:r>
      <w:r w:rsidR="0093573F" w:rsidRPr="00D12DBC">
        <w:rPr>
          <w:rFonts w:ascii="Times New Roman" w:hAnsi="Times New Roman" w:cs="Times New Roman"/>
          <w:sz w:val="24"/>
          <w:szCs w:val="24"/>
        </w:rPr>
        <w:t>, as one editor put it, “too far afield</w:t>
      </w:r>
      <w:r w:rsidR="0019368D" w:rsidRPr="00D12DBC">
        <w:rPr>
          <w:rFonts w:ascii="Times New Roman" w:hAnsi="Times New Roman" w:cs="Times New Roman"/>
          <w:sz w:val="24"/>
          <w:szCs w:val="24"/>
        </w:rPr>
        <w:t xml:space="preserve">” for </w:t>
      </w:r>
      <w:r w:rsidR="00610D30" w:rsidRPr="00D12DBC">
        <w:rPr>
          <w:rFonts w:ascii="Times New Roman" w:hAnsi="Times New Roman" w:cs="Times New Roman"/>
          <w:sz w:val="24"/>
          <w:szCs w:val="24"/>
        </w:rPr>
        <w:t>gatekeepers</w:t>
      </w:r>
      <w:r w:rsidR="0019368D" w:rsidRPr="00D12DBC">
        <w:rPr>
          <w:rFonts w:ascii="Times New Roman" w:hAnsi="Times New Roman" w:cs="Times New Roman"/>
          <w:sz w:val="24"/>
          <w:szCs w:val="24"/>
        </w:rPr>
        <w:t xml:space="preserve"> at </w:t>
      </w:r>
      <w:r w:rsidR="00B22D66" w:rsidRPr="00D12DBC">
        <w:rPr>
          <w:rFonts w:ascii="Times New Roman" w:hAnsi="Times New Roman" w:cs="Times New Roman"/>
          <w:sz w:val="24"/>
          <w:szCs w:val="24"/>
        </w:rPr>
        <w:t>top</w:t>
      </w:r>
      <w:r w:rsidR="0019368D" w:rsidRPr="00D12DBC">
        <w:rPr>
          <w:rFonts w:ascii="Times New Roman" w:hAnsi="Times New Roman" w:cs="Times New Roman"/>
          <w:sz w:val="24"/>
          <w:szCs w:val="24"/>
        </w:rPr>
        <w:t xml:space="preserve"> journals (Bamberger &amp; Pratt, 2010</w:t>
      </w:r>
      <w:r w:rsidR="00C124D5" w:rsidRPr="00D12DBC">
        <w:rPr>
          <w:rFonts w:ascii="Times New Roman" w:hAnsi="Times New Roman" w:cs="Times New Roman"/>
          <w:sz w:val="24"/>
          <w:szCs w:val="24"/>
        </w:rPr>
        <w:t>, p.</w:t>
      </w:r>
      <w:r w:rsidR="0019368D" w:rsidRPr="00D12DBC">
        <w:rPr>
          <w:rFonts w:ascii="Times New Roman" w:hAnsi="Times New Roman" w:cs="Times New Roman"/>
          <w:sz w:val="24"/>
          <w:szCs w:val="24"/>
        </w:rPr>
        <w:t xml:space="preserve"> 666).</w:t>
      </w:r>
      <w:r w:rsidR="00286629" w:rsidRPr="00D12DBC">
        <w:rPr>
          <w:rFonts w:ascii="Times New Roman" w:hAnsi="Times New Roman" w:cs="Times New Roman"/>
          <w:sz w:val="24"/>
          <w:szCs w:val="24"/>
        </w:rPr>
        <w:t xml:space="preserve"> On</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 xml:space="preserve"> other hand, Reev</w:t>
      </w:r>
      <w:r w:rsidR="0067066F" w:rsidRPr="00D12DBC">
        <w:rPr>
          <w:rFonts w:ascii="Times New Roman" w:hAnsi="Times New Roman" w:cs="Times New Roman"/>
          <w:sz w:val="24"/>
          <w:szCs w:val="24"/>
        </w:rPr>
        <w:t>e</w:t>
      </w:r>
      <w:r w:rsidR="00286629" w:rsidRPr="00D12DBC">
        <w:rPr>
          <w:rFonts w:ascii="Times New Roman" w:hAnsi="Times New Roman" w:cs="Times New Roman"/>
          <w:sz w:val="24"/>
          <w:szCs w:val="24"/>
        </w:rPr>
        <w:t>s &amp; Turner (1972</w:t>
      </w:r>
      <w:r w:rsidR="00C124D5" w:rsidRPr="00D12DBC">
        <w:rPr>
          <w:rFonts w:ascii="Times New Roman" w:hAnsi="Times New Roman" w:cs="Times New Roman"/>
          <w:sz w:val="24"/>
          <w:szCs w:val="24"/>
        </w:rPr>
        <w:t>, p.</w:t>
      </w:r>
      <w:r w:rsidR="00286629" w:rsidRPr="00D12DBC">
        <w:rPr>
          <w:rFonts w:ascii="Times New Roman" w:hAnsi="Times New Roman" w:cs="Times New Roman"/>
          <w:sz w:val="24"/>
          <w:szCs w:val="24"/>
        </w:rPr>
        <w:t xml:space="preserve"> 82) engage in a “constant comparative method” which “resulted in</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 xml:space="preserve"> development of categories used</w:t>
      </w:r>
      <w:r w:rsidR="0093573F" w:rsidRPr="00D12DBC">
        <w:rPr>
          <w:rFonts w:ascii="Times New Roman" w:hAnsi="Times New Roman" w:cs="Times New Roman"/>
          <w:sz w:val="24"/>
          <w:szCs w:val="24"/>
        </w:rPr>
        <w:t xml:space="preserve"> to describe</w:t>
      </w:r>
      <w:r w:rsidR="000C10C3" w:rsidRPr="00D12DBC">
        <w:rPr>
          <w:rFonts w:ascii="Times New Roman" w:hAnsi="Times New Roman" w:cs="Times New Roman"/>
          <w:sz w:val="24"/>
          <w:szCs w:val="24"/>
        </w:rPr>
        <w:t xml:space="preserve"> the</w:t>
      </w:r>
      <w:r w:rsidR="0093573F" w:rsidRPr="00D12DBC">
        <w:rPr>
          <w:rFonts w:ascii="Times New Roman" w:hAnsi="Times New Roman" w:cs="Times New Roman"/>
          <w:sz w:val="24"/>
          <w:szCs w:val="24"/>
        </w:rPr>
        <w:t xml:space="preserve"> data.” This </w:t>
      </w:r>
      <w:r w:rsidR="00286629" w:rsidRPr="00D12DBC">
        <w:rPr>
          <w:rFonts w:ascii="Times New Roman" w:hAnsi="Times New Roman" w:cs="Times New Roman"/>
          <w:sz w:val="24"/>
          <w:szCs w:val="24"/>
        </w:rPr>
        <w:t xml:space="preserve">is like comparing </w:t>
      </w:r>
      <w:r w:rsidR="00B22D66" w:rsidRPr="00D12DBC">
        <w:rPr>
          <w:rFonts w:ascii="Times New Roman" w:hAnsi="Times New Roman" w:cs="Times New Roman"/>
          <w:sz w:val="24"/>
          <w:szCs w:val="24"/>
        </w:rPr>
        <w:t xml:space="preserve">entrepreneurial firms </w:t>
      </w:r>
      <w:r w:rsidR="00286629" w:rsidRPr="00D12DBC">
        <w:rPr>
          <w:rFonts w:ascii="Times New Roman" w:hAnsi="Times New Roman" w:cs="Times New Roman"/>
          <w:sz w:val="24"/>
          <w:szCs w:val="24"/>
        </w:rPr>
        <w:t xml:space="preserve">and calling some </w:t>
      </w:r>
      <w:r w:rsidR="00B22D66" w:rsidRPr="00D12DBC">
        <w:rPr>
          <w:rFonts w:ascii="Times New Roman" w:hAnsi="Times New Roman" w:cs="Times New Roman"/>
          <w:sz w:val="24"/>
          <w:szCs w:val="24"/>
        </w:rPr>
        <w:t xml:space="preserve">service oriented </w:t>
      </w:r>
      <w:r w:rsidR="00286629" w:rsidRPr="00D12DBC">
        <w:rPr>
          <w:rFonts w:ascii="Times New Roman" w:hAnsi="Times New Roman" w:cs="Times New Roman"/>
          <w:sz w:val="24"/>
          <w:szCs w:val="24"/>
        </w:rPr>
        <w:t xml:space="preserve">and some </w:t>
      </w:r>
      <w:r w:rsidR="00B22D66" w:rsidRPr="00D12DBC">
        <w:rPr>
          <w:rFonts w:ascii="Times New Roman" w:hAnsi="Times New Roman" w:cs="Times New Roman"/>
          <w:sz w:val="24"/>
          <w:szCs w:val="24"/>
        </w:rPr>
        <w:t>price oriented</w:t>
      </w:r>
      <w:r w:rsidR="0093573F" w:rsidRPr="00D12DBC">
        <w:rPr>
          <w:rFonts w:ascii="Times New Roman" w:hAnsi="Times New Roman" w:cs="Times New Roman"/>
          <w:sz w:val="24"/>
          <w:szCs w:val="24"/>
        </w:rPr>
        <w:t xml:space="preserve"> because such distinctions are what matter to </w:t>
      </w:r>
      <w:r w:rsidR="00B22D66" w:rsidRPr="00D12DBC">
        <w:rPr>
          <w:rFonts w:ascii="Times New Roman" w:hAnsi="Times New Roman" w:cs="Times New Roman"/>
          <w:sz w:val="24"/>
          <w:szCs w:val="24"/>
        </w:rPr>
        <w:t>stakeholders</w:t>
      </w:r>
      <w:r w:rsidR="00286629" w:rsidRPr="00D12DBC">
        <w:rPr>
          <w:rFonts w:ascii="Times New Roman" w:hAnsi="Times New Roman" w:cs="Times New Roman"/>
          <w:sz w:val="24"/>
          <w:szCs w:val="24"/>
        </w:rPr>
        <w:t>. Similarly, Gephart (1978) “became interested in organizational succession and realized</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 xml:space="preserve"> </w:t>
      </w:r>
      <w:proofErr w:type="gramStart"/>
      <w:r w:rsidR="00286629" w:rsidRPr="00D12DBC">
        <w:rPr>
          <w:rFonts w:ascii="Times New Roman" w:hAnsi="Times New Roman" w:cs="Times New Roman"/>
          <w:sz w:val="24"/>
          <w:szCs w:val="24"/>
        </w:rPr>
        <w:t>as yet</w:t>
      </w:r>
      <w:proofErr w:type="gramEnd"/>
      <w:r w:rsidR="00286629" w:rsidRPr="00D12DBC">
        <w:rPr>
          <w:rFonts w:ascii="Times New Roman" w:hAnsi="Times New Roman" w:cs="Times New Roman"/>
          <w:sz w:val="24"/>
          <w:szCs w:val="24"/>
        </w:rPr>
        <w:t xml:space="preserve"> unanalyzed field notes might contain data concerning succession. Armed with</w:t>
      </w:r>
      <w:r w:rsidR="000C10C3" w:rsidRPr="00D12DBC">
        <w:rPr>
          <w:rFonts w:ascii="Times New Roman" w:hAnsi="Times New Roman" w:cs="Times New Roman"/>
          <w:sz w:val="24"/>
          <w:szCs w:val="24"/>
        </w:rPr>
        <w:t xml:space="preserve"> the the</w:t>
      </w:r>
      <w:r w:rsidR="00286629" w:rsidRPr="00D12DBC">
        <w:rPr>
          <w:rFonts w:ascii="Times New Roman" w:hAnsi="Times New Roman" w:cs="Times New Roman"/>
          <w:sz w:val="24"/>
          <w:szCs w:val="24"/>
        </w:rPr>
        <w:t>oretical concepts of social rules, organization, and status degradation,</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 xml:space="preserve"> field notes and formal documents were analyzed in</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 xml:space="preserve"> hope of generating low-order</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ory.” This is like starting with</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 xml:space="preserve"> concept of </w:t>
      </w:r>
      <w:r w:rsidR="00617B5C" w:rsidRPr="00D12DBC">
        <w:rPr>
          <w:rFonts w:ascii="Times New Roman" w:hAnsi="Times New Roman" w:cs="Times New Roman"/>
          <w:sz w:val="24"/>
          <w:szCs w:val="24"/>
        </w:rPr>
        <w:t xml:space="preserve">core </w:t>
      </w:r>
      <w:r w:rsidR="006D5041" w:rsidRPr="00D12DBC">
        <w:rPr>
          <w:rFonts w:ascii="Times New Roman" w:hAnsi="Times New Roman" w:cs="Times New Roman"/>
          <w:sz w:val="24"/>
          <w:szCs w:val="24"/>
        </w:rPr>
        <w:t>self-evaluation</w:t>
      </w:r>
      <w:r w:rsidR="00286629" w:rsidRPr="00D12DBC">
        <w:rPr>
          <w:rFonts w:ascii="Times New Roman" w:hAnsi="Times New Roman" w:cs="Times New Roman"/>
          <w:sz w:val="24"/>
          <w:szCs w:val="24"/>
        </w:rPr>
        <w:t xml:space="preserve"> and deriving</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 xml:space="preserve"> lower order concepts of </w:t>
      </w:r>
      <w:r w:rsidR="00617B5C" w:rsidRPr="00D12DBC">
        <w:rPr>
          <w:rFonts w:ascii="Times New Roman" w:hAnsi="Times New Roman" w:cs="Times New Roman"/>
          <w:sz w:val="24"/>
          <w:szCs w:val="24"/>
        </w:rPr>
        <w:t>entrepreneurial self-efficacy, locus of control, and self-esteem</w:t>
      </w:r>
      <w:r w:rsidR="000C10C3" w:rsidRPr="00D12DBC">
        <w:rPr>
          <w:rFonts w:ascii="Times New Roman" w:hAnsi="Times New Roman" w:cs="Times New Roman"/>
          <w:sz w:val="24"/>
          <w:szCs w:val="24"/>
        </w:rPr>
        <w:t xml:space="preserve">. </w:t>
      </w:r>
      <w:r w:rsidR="00617B5C" w:rsidRPr="00D12DBC">
        <w:rPr>
          <w:rFonts w:ascii="Times New Roman" w:hAnsi="Times New Roman" w:cs="Times New Roman"/>
          <w:sz w:val="24"/>
          <w:szCs w:val="24"/>
        </w:rPr>
        <w:t>This sort of t</w:t>
      </w:r>
      <w:r w:rsidR="00BD361D" w:rsidRPr="00D12DBC">
        <w:rPr>
          <w:rFonts w:ascii="Times New Roman" w:hAnsi="Times New Roman" w:cs="Times New Roman"/>
          <w:sz w:val="24"/>
          <w:szCs w:val="24"/>
        </w:rPr>
        <w:t>heory discovery ends when theoretical saturation is reached.</w:t>
      </w:r>
    </w:p>
    <w:p w14:paraId="5D604748" w14:textId="2118CF84" w:rsidR="00286629" w:rsidRPr="00D12DBC" w:rsidRDefault="00E61B78" w:rsidP="00D12DBC">
      <w:pPr>
        <w:spacing w:after="0" w:line="240" w:lineRule="auto"/>
        <w:ind w:firstLine="720"/>
        <w:jc w:val="both"/>
        <w:rPr>
          <w:rFonts w:ascii="Times New Roman" w:hAnsi="Times New Roman" w:cs="Times New Roman"/>
          <w:sz w:val="24"/>
          <w:szCs w:val="24"/>
        </w:rPr>
      </w:pPr>
      <w:r w:rsidRPr="00D12DBC">
        <w:rPr>
          <w:rFonts w:ascii="Times New Roman" w:hAnsi="Times New Roman" w:cs="Times New Roman"/>
          <w:b/>
          <w:sz w:val="24"/>
          <w:szCs w:val="24"/>
        </w:rPr>
        <w:t>Theoretical Saturation.</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 xml:space="preserve">oretical saturation </w:t>
      </w:r>
      <w:r w:rsidR="00C1275B" w:rsidRPr="00D12DBC">
        <w:rPr>
          <w:rFonts w:ascii="Times New Roman" w:hAnsi="Times New Roman" w:cs="Times New Roman"/>
          <w:sz w:val="24"/>
          <w:szCs w:val="24"/>
        </w:rPr>
        <w:t>is</w:t>
      </w:r>
      <w:r w:rsidR="00286629" w:rsidRPr="00D12DBC">
        <w:rPr>
          <w:rFonts w:ascii="Times New Roman" w:hAnsi="Times New Roman" w:cs="Times New Roman"/>
          <w:sz w:val="24"/>
          <w:szCs w:val="24"/>
        </w:rPr>
        <w:t xml:space="preserve"> when </w:t>
      </w:r>
      <w:r w:rsidR="00B21BB0" w:rsidRPr="00D12DBC">
        <w:rPr>
          <w:rFonts w:ascii="Times New Roman" w:hAnsi="Times New Roman" w:cs="Times New Roman"/>
          <w:sz w:val="24"/>
          <w:szCs w:val="24"/>
        </w:rPr>
        <w:t>an</w:t>
      </w:r>
      <w:r w:rsidR="00286629" w:rsidRPr="00D12DBC">
        <w:rPr>
          <w:rFonts w:ascii="Times New Roman" w:hAnsi="Times New Roman" w:cs="Times New Roman"/>
          <w:sz w:val="24"/>
          <w:szCs w:val="24"/>
        </w:rPr>
        <w:t xml:space="preserve"> </w:t>
      </w:r>
      <w:r w:rsidR="00441B57" w:rsidRPr="00D12DBC">
        <w:rPr>
          <w:rFonts w:ascii="Times New Roman" w:hAnsi="Times New Roman" w:cs="Times New Roman"/>
          <w:sz w:val="24"/>
          <w:szCs w:val="24"/>
        </w:rPr>
        <w:t xml:space="preserve">organizational scientist </w:t>
      </w:r>
      <w:r w:rsidR="00286629" w:rsidRPr="00D12DBC">
        <w:rPr>
          <w:rFonts w:ascii="Times New Roman" w:hAnsi="Times New Roman" w:cs="Times New Roman"/>
          <w:sz w:val="24"/>
          <w:szCs w:val="24"/>
        </w:rPr>
        <w:t>reflects on</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 xml:space="preserve"> data, codes, and comparisons, collects further </w:t>
      </w:r>
      <w:proofErr w:type="gramStart"/>
      <w:r w:rsidR="00286629" w:rsidRPr="00D12DBC">
        <w:rPr>
          <w:rFonts w:ascii="Times New Roman" w:hAnsi="Times New Roman" w:cs="Times New Roman"/>
          <w:sz w:val="24"/>
          <w:szCs w:val="24"/>
        </w:rPr>
        <w:t>data</w:t>
      </w:r>
      <w:proofErr w:type="gramEnd"/>
      <w:r w:rsidR="00286629" w:rsidRPr="00D12DBC">
        <w:rPr>
          <w:rFonts w:ascii="Times New Roman" w:hAnsi="Times New Roman" w:cs="Times New Roman"/>
          <w:sz w:val="24"/>
          <w:szCs w:val="24"/>
        </w:rPr>
        <w:t xml:space="preserve"> and asks further questions, but does not emerge with new ways of seeing things</w:t>
      </w:r>
      <w:r w:rsidR="000C10C3" w:rsidRPr="00D12DBC">
        <w:rPr>
          <w:rFonts w:ascii="Times New Roman" w:hAnsi="Times New Roman" w:cs="Times New Roman"/>
          <w:sz w:val="24"/>
          <w:szCs w:val="24"/>
        </w:rPr>
        <w:t xml:space="preserve">. </w:t>
      </w:r>
      <w:r w:rsidR="00B21BB0" w:rsidRPr="00D12DBC">
        <w:rPr>
          <w:rFonts w:ascii="Times New Roman" w:hAnsi="Times New Roman" w:cs="Times New Roman"/>
          <w:sz w:val="24"/>
          <w:szCs w:val="24"/>
        </w:rPr>
        <w:t>A scientist can n</w:t>
      </w:r>
      <w:r w:rsidR="00662F2B" w:rsidRPr="00D12DBC">
        <w:rPr>
          <w:rFonts w:ascii="Times New Roman" w:hAnsi="Times New Roman" w:cs="Times New Roman"/>
          <w:sz w:val="24"/>
          <w:szCs w:val="24"/>
        </w:rPr>
        <w:t xml:space="preserve">ever objectively reach theoretical saturation because new ways of seeing are a function of imagination. </w:t>
      </w:r>
      <w:proofErr w:type="gramStart"/>
      <w:r w:rsidR="00662F2B" w:rsidRPr="00D12DBC">
        <w:rPr>
          <w:rFonts w:ascii="Times New Roman" w:hAnsi="Times New Roman" w:cs="Times New Roman"/>
          <w:sz w:val="24"/>
          <w:szCs w:val="24"/>
        </w:rPr>
        <w:t>T</w:t>
      </w:r>
      <w:r w:rsidR="000C10C3" w:rsidRPr="00D12DBC">
        <w:rPr>
          <w:rFonts w:ascii="Times New Roman" w:hAnsi="Times New Roman" w:cs="Times New Roman"/>
          <w:sz w:val="24"/>
          <w:szCs w:val="24"/>
        </w:rPr>
        <w:t>h</w:t>
      </w:r>
      <w:r w:rsidR="00B21BB0" w:rsidRPr="00D12DBC">
        <w:rPr>
          <w:rFonts w:ascii="Times New Roman" w:hAnsi="Times New Roman" w:cs="Times New Roman"/>
          <w:sz w:val="24"/>
          <w:szCs w:val="24"/>
        </w:rPr>
        <w:t>us</w:t>
      </w:r>
      <w:proofErr w:type="gramEnd"/>
      <w:r w:rsidR="00B21BB0"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 xml:space="preserve"> limits of</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 xml:space="preserve">ory </w:t>
      </w:r>
      <w:r w:rsidR="00662F2B" w:rsidRPr="00D12DBC">
        <w:rPr>
          <w:rFonts w:ascii="Times New Roman" w:hAnsi="Times New Roman" w:cs="Times New Roman"/>
          <w:sz w:val="24"/>
          <w:szCs w:val="24"/>
        </w:rPr>
        <w:t>discovery</w:t>
      </w:r>
      <w:r w:rsidR="00286629" w:rsidRPr="00D12DBC">
        <w:rPr>
          <w:rFonts w:ascii="Times New Roman" w:hAnsi="Times New Roman" w:cs="Times New Roman"/>
          <w:sz w:val="24"/>
          <w:szCs w:val="24"/>
        </w:rPr>
        <w:t xml:space="preserve"> </w:t>
      </w:r>
      <w:r w:rsidR="00286629" w:rsidRPr="00D12DBC">
        <w:rPr>
          <w:rFonts w:ascii="Times New Roman" w:hAnsi="Times New Roman" w:cs="Times New Roman"/>
          <w:sz w:val="24"/>
          <w:szCs w:val="24"/>
        </w:rPr>
        <w:lastRenderedPageBreak/>
        <w:t>are</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 xml:space="preserve"> limits of imagination. This </w:t>
      </w:r>
      <w:r w:rsidR="00B21BB0" w:rsidRPr="00D12DBC">
        <w:rPr>
          <w:rFonts w:ascii="Times New Roman" w:hAnsi="Times New Roman" w:cs="Times New Roman"/>
          <w:sz w:val="24"/>
          <w:szCs w:val="24"/>
        </w:rPr>
        <w:t xml:space="preserve">is like getting involved in participant observation in a startup firm. </w:t>
      </w:r>
      <w:r w:rsidR="00286629" w:rsidRPr="00D12DBC">
        <w:rPr>
          <w:rFonts w:ascii="Times New Roman" w:hAnsi="Times New Roman" w:cs="Times New Roman"/>
          <w:sz w:val="24"/>
          <w:szCs w:val="24"/>
        </w:rPr>
        <w:t>It is possible to explore</w:t>
      </w:r>
      <w:r w:rsidR="00B21BB0" w:rsidRPr="00D12DBC">
        <w:rPr>
          <w:rFonts w:ascii="Times New Roman" w:hAnsi="Times New Roman" w:cs="Times New Roman"/>
          <w:sz w:val="24"/>
          <w:szCs w:val="24"/>
        </w:rPr>
        <w:t xml:space="preserve"> entrepreneurial firms </w:t>
      </w:r>
      <w:r w:rsidR="00286629" w:rsidRPr="00D12DBC">
        <w:rPr>
          <w:rFonts w:ascii="Times New Roman" w:hAnsi="Times New Roman" w:cs="Times New Roman"/>
          <w:sz w:val="24"/>
          <w:szCs w:val="24"/>
        </w:rPr>
        <w:t xml:space="preserve">in a nearly infinite number of ways, to get lost for months, years, or a </w:t>
      </w:r>
      <w:proofErr w:type="gramStart"/>
      <w:r w:rsidR="00286629" w:rsidRPr="00D12DBC">
        <w:rPr>
          <w:rFonts w:ascii="Times New Roman" w:hAnsi="Times New Roman" w:cs="Times New Roman"/>
          <w:sz w:val="24"/>
          <w:szCs w:val="24"/>
        </w:rPr>
        <w:t>life time</w:t>
      </w:r>
      <w:proofErr w:type="gramEnd"/>
      <w:r w:rsidR="00286629" w:rsidRPr="00D12DBC">
        <w:rPr>
          <w:rFonts w:ascii="Times New Roman" w:hAnsi="Times New Roman" w:cs="Times New Roman"/>
          <w:sz w:val="24"/>
          <w:szCs w:val="24"/>
        </w:rPr>
        <w:t xml:space="preserve"> in </w:t>
      </w:r>
      <w:r w:rsidR="00B21BB0" w:rsidRPr="00D12DBC">
        <w:rPr>
          <w:rFonts w:ascii="Times New Roman" w:hAnsi="Times New Roman" w:cs="Times New Roman"/>
          <w:sz w:val="24"/>
          <w:szCs w:val="24"/>
        </w:rPr>
        <w:t xml:space="preserve">just one new venture, </w:t>
      </w:r>
      <w:r w:rsidR="00286629" w:rsidRPr="00D12DBC">
        <w:rPr>
          <w:rFonts w:ascii="Times New Roman" w:hAnsi="Times New Roman" w:cs="Times New Roman"/>
          <w:sz w:val="24"/>
          <w:szCs w:val="24"/>
        </w:rPr>
        <w:t>comparing all</w:t>
      </w:r>
      <w:r w:rsidR="000C10C3" w:rsidRPr="00D12DBC">
        <w:rPr>
          <w:rFonts w:ascii="Times New Roman" w:hAnsi="Times New Roman" w:cs="Times New Roman"/>
          <w:sz w:val="24"/>
          <w:szCs w:val="24"/>
        </w:rPr>
        <w:t xml:space="preserve"> </w:t>
      </w:r>
      <w:r w:rsidR="00B21BB0" w:rsidRPr="00D12DBC">
        <w:rPr>
          <w:rFonts w:ascii="Times New Roman" w:hAnsi="Times New Roman" w:cs="Times New Roman"/>
          <w:sz w:val="24"/>
          <w:szCs w:val="24"/>
        </w:rPr>
        <w:t xml:space="preserve">the social dynamics </w:t>
      </w:r>
      <w:r w:rsidR="000C10C3" w:rsidRPr="00D12DBC">
        <w:rPr>
          <w:rFonts w:ascii="Times New Roman" w:hAnsi="Times New Roman" w:cs="Times New Roman"/>
          <w:sz w:val="24"/>
          <w:szCs w:val="24"/>
        </w:rPr>
        <w:t>the</w:t>
      </w:r>
      <w:r w:rsidR="00286629" w:rsidRPr="00D12DBC">
        <w:rPr>
          <w:rFonts w:ascii="Times New Roman" w:hAnsi="Times New Roman" w:cs="Times New Roman"/>
          <w:sz w:val="24"/>
          <w:szCs w:val="24"/>
        </w:rPr>
        <w:t xml:space="preserve">re </w:t>
      </w:r>
      <w:r w:rsidR="00B21BB0" w:rsidRPr="00D12DBC">
        <w:rPr>
          <w:rFonts w:ascii="Times New Roman" w:hAnsi="Times New Roman" w:cs="Times New Roman"/>
          <w:sz w:val="24"/>
          <w:szCs w:val="24"/>
        </w:rPr>
        <w:t xml:space="preserve">are </w:t>
      </w:r>
      <w:r w:rsidR="00286629" w:rsidRPr="00D12DBC">
        <w:rPr>
          <w:rFonts w:ascii="Times New Roman" w:hAnsi="Times New Roman" w:cs="Times New Roman"/>
          <w:sz w:val="24"/>
          <w:szCs w:val="24"/>
        </w:rPr>
        <w:t xml:space="preserve">to be seen. </w:t>
      </w:r>
      <w:r w:rsidR="0039696C" w:rsidRPr="00D12DBC">
        <w:rPr>
          <w:rFonts w:ascii="Times New Roman" w:hAnsi="Times New Roman" w:cs="Times New Roman"/>
          <w:sz w:val="24"/>
          <w:szCs w:val="24"/>
        </w:rPr>
        <w:t xml:space="preserve">At some point the scientist must step out of the field and return to share new theoretical insights. </w:t>
      </w:r>
      <w:r w:rsidR="00E550A5" w:rsidRPr="00D12DBC">
        <w:rPr>
          <w:rFonts w:ascii="Times New Roman" w:hAnsi="Times New Roman" w:cs="Times New Roman"/>
          <w:sz w:val="24"/>
          <w:szCs w:val="24"/>
        </w:rPr>
        <w:t>In our reading, theory discovery is</w:t>
      </w:r>
      <w:r w:rsidR="00286629" w:rsidRPr="00D12DBC">
        <w:rPr>
          <w:rFonts w:ascii="Times New Roman" w:hAnsi="Times New Roman" w:cs="Times New Roman"/>
          <w:sz w:val="24"/>
          <w:szCs w:val="24"/>
        </w:rPr>
        <w:t xml:space="preserve"> an ongoing project, a constant forming of ideas, and a seeking </w:t>
      </w:r>
      <w:r w:rsidR="003C3AA5" w:rsidRPr="00D12DBC">
        <w:rPr>
          <w:rFonts w:ascii="Times New Roman" w:hAnsi="Times New Roman" w:cs="Times New Roman"/>
          <w:sz w:val="24"/>
          <w:szCs w:val="24"/>
        </w:rPr>
        <w:t xml:space="preserve">of </w:t>
      </w:r>
      <w:r w:rsidR="00286629" w:rsidRPr="00D12DBC">
        <w:rPr>
          <w:rFonts w:ascii="Times New Roman" w:hAnsi="Times New Roman" w:cs="Times New Roman"/>
          <w:sz w:val="24"/>
          <w:szCs w:val="24"/>
        </w:rPr>
        <w:t>meaning through and within</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 xml:space="preserve"> ideas of others. </w:t>
      </w:r>
      <w:r w:rsidR="00546F01" w:rsidRPr="00D12DBC">
        <w:rPr>
          <w:rFonts w:ascii="Times New Roman" w:hAnsi="Times New Roman" w:cs="Times New Roman"/>
          <w:sz w:val="24"/>
          <w:szCs w:val="24"/>
        </w:rPr>
        <w:t>Reeves</w:t>
      </w:r>
      <w:r w:rsidR="00286629" w:rsidRPr="00D12DBC">
        <w:rPr>
          <w:rFonts w:ascii="Times New Roman" w:hAnsi="Times New Roman" w:cs="Times New Roman"/>
          <w:sz w:val="24"/>
          <w:szCs w:val="24"/>
        </w:rPr>
        <w:t xml:space="preserve"> &amp; Turner (1972) relied on a realist perspective, reaching</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oretical saturation because of an assumption that three studies would be enough. This is like deciding that looking at three</w:t>
      </w:r>
      <w:r w:rsidR="0039696C" w:rsidRPr="00D12DBC">
        <w:rPr>
          <w:rFonts w:ascii="Times New Roman" w:hAnsi="Times New Roman" w:cs="Times New Roman"/>
          <w:sz w:val="24"/>
          <w:szCs w:val="24"/>
        </w:rPr>
        <w:t xml:space="preserve"> entrepreneurial firms</w:t>
      </w:r>
      <w:r w:rsidR="00286629" w:rsidRPr="00D12DBC">
        <w:rPr>
          <w:rFonts w:ascii="Times New Roman" w:hAnsi="Times New Roman" w:cs="Times New Roman"/>
          <w:sz w:val="24"/>
          <w:szCs w:val="24"/>
        </w:rPr>
        <w:t xml:space="preserve"> should be enough to figure out </w:t>
      </w:r>
      <w:r w:rsidR="0039696C" w:rsidRPr="00D12DBC">
        <w:rPr>
          <w:rFonts w:ascii="Times New Roman" w:hAnsi="Times New Roman" w:cs="Times New Roman"/>
          <w:sz w:val="24"/>
          <w:szCs w:val="24"/>
        </w:rPr>
        <w:t xml:space="preserve">if a new business model </w:t>
      </w:r>
      <w:r w:rsidR="004314A4" w:rsidRPr="00D12DBC">
        <w:rPr>
          <w:rFonts w:ascii="Times New Roman" w:hAnsi="Times New Roman" w:cs="Times New Roman"/>
          <w:sz w:val="24"/>
          <w:szCs w:val="24"/>
        </w:rPr>
        <w:t>is yet undiscovered</w:t>
      </w:r>
      <w:r w:rsidR="00286629" w:rsidRPr="00D12DBC">
        <w:rPr>
          <w:rFonts w:ascii="Times New Roman" w:hAnsi="Times New Roman" w:cs="Times New Roman"/>
          <w:sz w:val="24"/>
          <w:szCs w:val="24"/>
        </w:rPr>
        <w:t>. Gephart (1978) relies on a process perspective which recognizes fundamental limitations in</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 xml:space="preserve"> writing of qualitative research “First” a</w:t>
      </w:r>
      <w:r w:rsidR="00441B57" w:rsidRPr="00D12DBC">
        <w:rPr>
          <w:rFonts w:ascii="Times New Roman" w:hAnsi="Times New Roman" w:cs="Times New Roman"/>
          <w:sz w:val="24"/>
          <w:szCs w:val="24"/>
        </w:rPr>
        <w:t>n</w:t>
      </w:r>
      <w:r w:rsidR="00286629" w:rsidRPr="00D12DBC">
        <w:rPr>
          <w:rFonts w:ascii="Times New Roman" w:hAnsi="Times New Roman" w:cs="Times New Roman"/>
          <w:sz w:val="24"/>
          <w:szCs w:val="24"/>
        </w:rPr>
        <w:t xml:space="preserve"> </w:t>
      </w:r>
      <w:r w:rsidR="00441B57" w:rsidRPr="00D12DBC">
        <w:rPr>
          <w:rFonts w:ascii="Times New Roman" w:hAnsi="Times New Roman" w:cs="Times New Roman"/>
          <w:sz w:val="24"/>
          <w:szCs w:val="24"/>
        </w:rPr>
        <w:t xml:space="preserve">organizational scientist </w:t>
      </w:r>
      <w:r w:rsidR="00286629" w:rsidRPr="00D12DBC">
        <w:rPr>
          <w:rFonts w:ascii="Times New Roman" w:hAnsi="Times New Roman" w:cs="Times New Roman"/>
          <w:sz w:val="24"/>
          <w:szCs w:val="24"/>
        </w:rPr>
        <w:t xml:space="preserve">starts with a “major interest”, “Second” viewpoints are “explicated and negotiated”, “Third, only a limited amount of data </w:t>
      </w:r>
      <w:r w:rsidR="003C3AA5" w:rsidRPr="00D12DBC">
        <w:rPr>
          <w:rFonts w:ascii="Times New Roman" w:hAnsi="Times New Roman" w:cs="Times New Roman"/>
          <w:sz w:val="24"/>
          <w:szCs w:val="24"/>
        </w:rPr>
        <w:t>[can]</w:t>
      </w:r>
      <w:r w:rsidR="00286629" w:rsidRPr="00D12DBC">
        <w:rPr>
          <w:rFonts w:ascii="Times New Roman" w:hAnsi="Times New Roman" w:cs="Times New Roman"/>
          <w:sz w:val="24"/>
          <w:szCs w:val="24"/>
        </w:rPr>
        <w:t xml:space="preserve"> be presented in a paper,” and fourth </w:t>
      </w:r>
      <w:r w:rsidR="00441B57" w:rsidRPr="00D12DBC">
        <w:rPr>
          <w:rFonts w:ascii="Times New Roman" w:hAnsi="Times New Roman" w:cs="Times New Roman"/>
          <w:sz w:val="24"/>
          <w:szCs w:val="24"/>
        </w:rPr>
        <w:t xml:space="preserve">organizational scientists </w:t>
      </w:r>
      <w:r w:rsidR="00286629" w:rsidRPr="00D12DBC">
        <w:rPr>
          <w:rFonts w:ascii="Times New Roman" w:hAnsi="Times New Roman" w:cs="Times New Roman"/>
          <w:sz w:val="24"/>
          <w:szCs w:val="24"/>
        </w:rPr>
        <w:t xml:space="preserve">must exercise selectivity. This is like setting out on a </w:t>
      </w:r>
      <w:r w:rsidR="003C3AA5" w:rsidRPr="00D12DBC">
        <w:rPr>
          <w:rFonts w:ascii="Times New Roman" w:hAnsi="Times New Roman" w:cs="Times New Roman"/>
          <w:sz w:val="24"/>
          <w:szCs w:val="24"/>
        </w:rPr>
        <w:t xml:space="preserve">1) </w:t>
      </w:r>
      <w:r w:rsidR="00286629" w:rsidRPr="00D12DBC">
        <w:rPr>
          <w:rFonts w:ascii="Times New Roman" w:hAnsi="Times New Roman" w:cs="Times New Roman"/>
          <w:sz w:val="24"/>
          <w:szCs w:val="24"/>
        </w:rPr>
        <w:t xml:space="preserve">comparison </w:t>
      </w:r>
      <w:r w:rsidR="003C3AA5" w:rsidRPr="00D12DBC">
        <w:rPr>
          <w:rFonts w:ascii="Times New Roman" w:hAnsi="Times New Roman" w:cs="Times New Roman"/>
          <w:sz w:val="24"/>
          <w:szCs w:val="24"/>
        </w:rPr>
        <w:t xml:space="preserve">of </w:t>
      </w:r>
      <w:r w:rsidR="0039696C" w:rsidRPr="00D12DBC">
        <w:rPr>
          <w:rFonts w:ascii="Times New Roman" w:hAnsi="Times New Roman" w:cs="Times New Roman"/>
          <w:sz w:val="24"/>
          <w:szCs w:val="24"/>
        </w:rPr>
        <w:t>new ventures</w:t>
      </w:r>
      <w:r w:rsidR="003C3AA5" w:rsidRPr="00D12DBC">
        <w:rPr>
          <w:rFonts w:ascii="Times New Roman" w:hAnsi="Times New Roman" w:cs="Times New Roman"/>
          <w:sz w:val="24"/>
          <w:szCs w:val="24"/>
        </w:rPr>
        <w:t xml:space="preserve"> that are 2) of interest to other</w:t>
      </w:r>
      <w:r w:rsidR="0039696C" w:rsidRPr="00D12DBC">
        <w:rPr>
          <w:rFonts w:ascii="Times New Roman" w:hAnsi="Times New Roman" w:cs="Times New Roman"/>
          <w:sz w:val="24"/>
          <w:szCs w:val="24"/>
        </w:rPr>
        <w:t xml:space="preserve"> entrepreneurship studying</w:t>
      </w:r>
      <w:r w:rsidR="003C3AA5" w:rsidRPr="00D12DBC">
        <w:rPr>
          <w:rFonts w:ascii="Times New Roman" w:hAnsi="Times New Roman" w:cs="Times New Roman"/>
          <w:sz w:val="24"/>
          <w:szCs w:val="24"/>
        </w:rPr>
        <w:t xml:space="preserve"> </w:t>
      </w:r>
      <w:r w:rsidR="00441B57" w:rsidRPr="00D12DBC">
        <w:rPr>
          <w:rFonts w:ascii="Times New Roman" w:hAnsi="Times New Roman" w:cs="Times New Roman"/>
          <w:sz w:val="24"/>
          <w:szCs w:val="24"/>
        </w:rPr>
        <w:t xml:space="preserve">organizational scientists </w:t>
      </w:r>
      <w:r w:rsidR="003C3AA5" w:rsidRPr="00D12DBC">
        <w:rPr>
          <w:rFonts w:ascii="Times New Roman" w:hAnsi="Times New Roman" w:cs="Times New Roman"/>
          <w:sz w:val="24"/>
          <w:szCs w:val="24"/>
        </w:rPr>
        <w:t xml:space="preserve">such that 3) only those </w:t>
      </w:r>
      <w:r w:rsidR="0039696C" w:rsidRPr="00D12DBC">
        <w:rPr>
          <w:rFonts w:ascii="Times New Roman" w:hAnsi="Times New Roman" w:cs="Times New Roman"/>
          <w:sz w:val="24"/>
          <w:szCs w:val="24"/>
        </w:rPr>
        <w:t>new venture</w:t>
      </w:r>
      <w:r w:rsidR="003C3AA5" w:rsidRPr="00D12DBC">
        <w:rPr>
          <w:rFonts w:ascii="Times New Roman" w:hAnsi="Times New Roman" w:cs="Times New Roman"/>
          <w:sz w:val="24"/>
          <w:szCs w:val="24"/>
        </w:rPr>
        <w:t xml:space="preserve"> observations which </w:t>
      </w:r>
      <w:r w:rsidR="00441B57" w:rsidRPr="00D12DBC">
        <w:rPr>
          <w:rFonts w:ascii="Times New Roman" w:hAnsi="Times New Roman" w:cs="Times New Roman"/>
          <w:sz w:val="24"/>
          <w:szCs w:val="24"/>
        </w:rPr>
        <w:t>organizational scientist</w:t>
      </w:r>
      <w:r w:rsidR="003C3AA5" w:rsidRPr="00D12DBC">
        <w:rPr>
          <w:rFonts w:ascii="Times New Roman" w:hAnsi="Times New Roman" w:cs="Times New Roman"/>
          <w:sz w:val="24"/>
          <w:szCs w:val="24"/>
        </w:rPr>
        <w:t xml:space="preserve">s can learn from </w:t>
      </w:r>
      <w:r w:rsidR="004314A4" w:rsidRPr="00D12DBC">
        <w:rPr>
          <w:rFonts w:ascii="Times New Roman" w:hAnsi="Times New Roman" w:cs="Times New Roman"/>
          <w:sz w:val="24"/>
          <w:szCs w:val="24"/>
        </w:rPr>
        <w:t xml:space="preserve">are </w:t>
      </w:r>
      <w:r w:rsidR="003C3AA5" w:rsidRPr="00D12DBC">
        <w:rPr>
          <w:rFonts w:ascii="Times New Roman" w:hAnsi="Times New Roman" w:cs="Times New Roman"/>
          <w:sz w:val="24"/>
          <w:szCs w:val="24"/>
        </w:rPr>
        <w:t xml:space="preserve">presented and 4) that </w:t>
      </w:r>
      <w:r w:rsidR="00E550A5" w:rsidRPr="00D12DBC">
        <w:rPr>
          <w:rFonts w:ascii="Times New Roman" w:hAnsi="Times New Roman" w:cs="Times New Roman"/>
          <w:sz w:val="24"/>
          <w:szCs w:val="24"/>
        </w:rPr>
        <w:t xml:space="preserve">presentation </w:t>
      </w:r>
      <w:r w:rsidR="003C3AA5" w:rsidRPr="00D12DBC">
        <w:rPr>
          <w:rFonts w:ascii="Times New Roman" w:hAnsi="Times New Roman" w:cs="Times New Roman"/>
          <w:sz w:val="24"/>
          <w:szCs w:val="24"/>
        </w:rPr>
        <w:t>is selectively guided to a</w:t>
      </w:r>
      <w:r w:rsidR="000C10C3" w:rsidRPr="00D12DBC">
        <w:rPr>
          <w:rFonts w:ascii="Times New Roman" w:hAnsi="Times New Roman" w:cs="Times New Roman"/>
          <w:sz w:val="24"/>
          <w:szCs w:val="24"/>
        </w:rPr>
        <w:t xml:space="preserve"> the</w:t>
      </w:r>
      <w:r w:rsidR="003C3AA5" w:rsidRPr="00D12DBC">
        <w:rPr>
          <w:rFonts w:ascii="Times New Roman" w:hAnsi="Times New Roman" w:cs="Times New Roman"/>
          <w:sz w:val="24"/>
          <w:szCs w:val="24"/>
        </w:rPr>
        <w:t>oretical point</w:t>
      </w:r>
      <w:r w:rsidR="00286629" w:rsidRPr="00D12DBC">
        <w:rPr>
          <w:rFonts w:ascii="Times New Roman" w:hAnsi="Times New Roman" w:cs="Times New Roman"/>
          <w:sz w:val="24"/>
          <w:szCs w:val="24"/>
        </w:rPr>
        <w:t>. Light (1979) relies on a holistic perspective, recognizing that “one needs continuous data that measure each stage in [a] process.” This is like going to</w:t>
      </w:r>
      <w:r w:rsidR="000C10C3" w:rsidRPr="00D12DBC">
        <w:rPr>
          <w:rFonts w:ascii="Times New Roman" w:hAnsi="Times New Roman" w:cs="Times New Roman"/>
          <w:sz w:val="24"/>
          <w:szCs w:val="24"/>
        </w:rPr>
        <w:t xml:space="preserve"> </w:t>
      </w:r>
      <w:r w:rsidR="0039696C" w:rsidRPr="00D12DBC">
        <w:rPr>
          <w:rFonts w:ascii="Times New Roman" w:hAnsi="Times New Roman" w:cs="Times New Roman"/>
          <w:sz w:val="24"/>
          <w:szCs w:val="24"/>
        </w:rPr>
        <w:t>an incubator</w:t>
      </w:r>
      <w:r w:rsidR="00E550A5" w:rsidRPr="00D12DBC">
        <w:rPr>
          <w:rFonts w:ascii="Times New Roman" w:hAnsi="Times New Roman" w:cs="Times New Roman"/>
          <w:sz w:val="24"/>
          <w:szCs w:val="24"/>
        </w:rPr>
        <w:t xml:space="preserve">, noticing the </w:t>
      </w:r>
      <w:r w:rsidR="0039696C" w:rsidRPr="00D12DBC">
        <w:rPr>
          <w:rFonts w:ascii="Times New Roman" w:hAnsi="Times New Roman" w:cs="Times New Roman"/>
          <w:sz w:val="24"/>
          <w:szCs w:val="24"/>
        </w:rPr>
        <w:t>stages of a new venture, and staying long enough to see some firms go through all the stages</w:t>
      </w:r>
      <w:r w:rsidR="00286629" w:rsidRPr="00D12DBC">
        <w:rPr>
          <w:rFonts w:ascii="Times New Roman" w:hAnsi="Times New Roman" w:cs="Times New Roman"/>
          <w:sz w:val="24"/>
          <w:szCs w:val="24"/>
        </w:rPr>
        <w:t xml:space="preserve">. As we will see, </w:t>
      </w:r>
      <w:r w:rsidR="00E550A5" w:rsidRPr="00D12DBC">
        <w:rPr>
          <w:rFonts w:ascii="Times New Roman" w:hAnsi="Times New Roman" w:cs="Times New Roman"/>
          <w:sz w:val="24"/>
          <w:szCs w:val="24"/>
        </w:rPr>
        <w:t xml:space="preserve">what constitutes theoretically solid ground and grounds for theory discovery </w:t>
      </w:r>
      <w:r w:rsidR="00286629" w:rsidRPr="00D12DBC">
        <w:rPr>
          <w:rFonts w:ascii="Times New Roman" w:hAnsi="Times New Roman" w:cs="Times New Roman"/>
          <w:sz w:val="24"/>
          <w:szCs w:val="24"/>
        </w:rPr>
        <w:t>change across</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 xml:space="preserve"> </w:t>
      </w:r>
      <w:r w:rsidR="00EF0FAD" w:rsidRPr="00D12DBC">
        <w:rPr>
          <w:rFonts w:ascii="Times New Roman" w:hAnsi="Times New Roman" w:cs="Times New Roman"/>
          <w:sz w:val="24"/>
          <w:szCs w:val="24"/>
        </w:rPr>
        <w:t>2</w:t>
      </w:r>
      <w:r w:rsidR="00EF0FAD" w:rsidRPr="00D12DBC">
        <w:rPr>
          <w:rFonts w:ascii="Times New Roman" w:hAnsi="Times New Roman" w:cs="Times New Roman"/>
          <w:sz w:val="24"/>
          <w:szCs w:val="24"/>
          <w:vertAlign w:val="superscript"/>
        </w:rPr>
        <w:t>nd</w:t>
      </w:r>
      <w:r w:rsidR="00286629" w:rsidRPr="00D12DBC">
        <w:rPr>
          <w:rFonts w:ascii="Times New Roman" w:hAnsi="Times New Roman" w:cs="Times New Roman"/>
          <w:sz w:val="24"/>
          <w:szCs w:val="24"/>
        </w:rPr>
        <w:t xml:space="preserve"> and </w:t>
      </w:r>
      <w:r w:rsidR="00EF0FAD" w:rsidRPr="00D12DBC">
        <w:rPr>
          <w:rFonts w:ascii="Times New Roman" w:hAnsi="Times New Roman" w:cs="Times New Roman"/>
          <w:sz w:val="24"/>
          <w:szCs w:val="24"/>
        </w:rPr>
        <w:t>3</w:t>
      </w:r>
      <w:r w:rsidR="00EF0FAD" w:rsidRPr="00D12DBC">
        <w:rPr>
          <w:rFonts w:ascii="Times New Roman" w:hAnsi="Times New Roman" w:cs="Times New Roman"/>
          <w:sz w:val="24"/>
          <w:szCs w:val="24"/>
          <w:vertAlign w:val="superscript"/>
        </w:rPr>
        <w:t>rd</w:t>
      </w:r>
      <w:r w:rsidR="00E550A5" w:rsidRPr="00D12DBC">
        <w:rPr>
          <w:rFonts w:ascii="Times New Roman" w:hAnsi="Times New Roman" w:cs="Times New Roman"/>
          <w:sz w:val="24"/>
          <w:szCs w:val="24"/>
        </w:rPr>
        <w:t xml:space="preserve"> waves of GT</w:t>
      </w:r>
      <w:r w:rsidR="00286629" w:rsidRPr="00D12DBC">
        <w:rPr>
          <w:rFonts w:ascii="Times New Roman" w:hAnsi="Times New Roman" w:cs="Times New Roman"/>
          <w:sz w:val="24"/>
          <w:szCs w:val="24"/>
        </w:rPr>
        <w:t xml:space="preserve">. </w:t>
      </w:r>
    </w:p>
    <w:p w14:paraId="6879AA5C" w14:textId="77777777" w:rsidR="00C124D5" w:rsidRPr="00D12DBC" w:rsidRDefault="00C124D5" w:rsidP="00D12DBC">
      <w:pPr>
        <w:spacing w:after="0" w:line="240" w:lineRule="auto"/>
        <w:jc w:val="both"/>
        <w:rPr>
          <w:rFonts w:ascii="Times New Roman" w:hAnsi="Times New Roman" w:cs="Times New Roman"/>
          <w:sz w:val="24"/>
          <w:szCs w:val="24"/>
        </w:rPr>
      </w:pPr>
    </w:p>
    <w:p w14:paraId="548FCDE6" w14:textId="3F234871" w:rsidR="00016BFF" w:rsidRPr="00D12DBC" w:rsidRDefault="00DD63C3" w:rsidP="00D12DBC">
      <w:pPr>
        <w:spacing w:after="0" w:line="240" w:lineRule="auto"/>
        <w:jc w:val="both"/>
        <w:rPr>
          <w:rFonts w:ascii="Times New Roman" w:hAnsi="Times New Roman" w:cs="Times New Roman"/>
          <w:b/>
          <w:sz w:val="24"/>
          <w:szCs w:val="24"/>
        </w:rPr>
      </w:pPr>
      <w:r w:rsidRPr="00D12DBC">
        <w:rPr>
          <w:rFonts w:ascii="Times New Roman" w:hAnsi="Times New Roman" w:cs="Times New Roman"/>
          <w:b/>
          <w:sz w:val="24"/>
          <w:szCs w:val="24"/>
        </w:rPr>
        <w:t>T</w:t>
      </w:r>
      <w:r w:rsidR="00C124D5" w:rsidRPr="00D12DBC">
        <w:rPr>
          <w:rFonts w:ascii="Times New Roman" w:hAnsi="Times New Roman" w:cs="Times New Roman"/>
          <w:b/>
          <w:sz w:val="24"/>
          <w:szCs w:val="24"/>
        </w:rPr>
        <w:t xml:space="preserve">he Evolution of GT </w:t>
      </w:r>
    </w:p>
    <w:p w14:paraId="52E9DF37" w14:textId="151746DE" w:rsidR="00286629" w:rsidRPr="00D12DBC" w:rsidRDefault="00286629" w:rsidP="00D12DBC">
      <w:pPr>
        <w:spacing w:after="0" w:line="240" w:lineRule="auto"/>
        <w:jc w:val="both"/>
        <w:rPr>
          <w:rFonts w:ascii="Times New Roman" w:hAnsi="Times New Roman" w:cs="Times New Roman"/>
          <w:sz w:val="24"/>
          <w:szCs w:val="24"/>
        </w:rPr>
      </w:pPr>
      <w:r w:rsidRPr="00D12DBC">
        <w:rPr>
          <w:rFonts w:ascii="Times New Roman" w:hAnsi="Times New Roman" w:cs="Times New Roman"/>
          <w:sz w:val="24"/>
          <w:szCs w:val="24"/>
        </w:rPr>
        <w:t>In</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 xml:space="preserve"> </w:t>
      </w:r>
      <w:r w:rsidR="00EF0FAD" w:rsidRPr="00D12DBC">
        <w:rPr>
          <w:rFonts w:ascii="Times New Roman" w:hAnsi="Times New Roman" w:cs="Times New Roman"/>
          <w:sz w:val="24"/>
          <w:szCs w:val="24"/>
        </w:rPr>
        <w:t>2</w:t>
      </w:r>
      <w:r w:rsidR="00EF0FAD" w:rsidRPr="00D12DBC">
        <w:rPr>
          <w:rFonts w:ascii="Times New Roman" w:hAnsi="Times New Roman" w:cs="Times New Roman"/>
          <w:sz w:val="24"/>
          <w:szCs w:val="24"/>
          <w:vertAlign w:val="superscript"/>
        </w:rPr>
        <w:t>nd</w:t>
      </w:r>
      <w:r w:rsidRPr="00D12DBC">
        <w:rPr>
          <w:rFonts w:ascii="Times New Roman" w:hAnsi="Times New Roman" w:cs="Times New Roman"/>
          <w:sz w:val="24"/>
          <w:szCs w:val="24"/>
        </w:rPr>
        <w:t xml:space="preserve"> and </w:t>
      </w:r>
      <w:r w:rsidR="00EF0FAD" w:rsidRPr="00D12DBC">
        <w:rPr>
          <w:rFonts w:ascii="Times New Roman" w:hAnsi="Times New Roman" w:cs="Times New Roman"/>
          <w:sz w:val="24"/>
          <w:szCs w:val="24"/>
        </w:rPr>
        <w:t>3</w:t>
      </w:r>
      <w:r w:rsidR="00EF0FAD" w:rsidRPr="00D12DBC">
        <w:rPr>
          <w:rFonts w:ascii="Times New Roman" w:hAnsi="Times New Roman" w:cs="Times New Roman"/>
          <w:sz w:val="24"/>
          <w:szCs w:val="24"/>
          <w:vertAlign w:val="superscript"/>
        </w:rPr>
        <w:t>rd</w:t>
      </w:r>
      <w:r w:rsidRPr="00D12DBC">
        <w:rPr>
          <w:rFonts w:ascii="Times New Roman" w:hAnsi="Times New Roman" w:cs="Times New Roman"/>
          <w:sz w:val="24"/>
          <w:szCs w:val="24"/>
        </w:rPr>
        <w:t xml:space="preserve"> wave</w:t>
      </w:r>
      <w:r w:rsidR="006F2876" w:rsidRPr="00D12DBC">
        <w:rPr>
          <w:rFonts w:ascii="Times New Roman" w:hAnsi="Times New Roman" w:cs="Times New Roman"/>
          <w:sz w:val="24"/>
          <w:szCs w:val="24"/>
        </w:rPr>
        <w:t>s</w:t>
      </w:r>
      <w:r w:rsidRPr="00D12DBC">
        <w:rPr>
          <w:rFonts w:ascii="Times New Roman" w:hAnsi="Times New Roman" w:cs="Times New Roman"/>
          <w:sz w:val="24"/>
          <w:szCs w:val="24"/>
        </w:rPr>
        <w:t xml:space="preserve"> we see a more a-la-cart approach to GT. In this </w:t>
      </w:r>
      <w:r w:rsidR="0065624B" w:rsidRPr="00D12DBC">
        <w:rPr>
          <w:rFonts w:ascii="Times New Roman" w:hAnsi="Times New Roman" w:cs="Times New Roman"/>
          <w:sz w:val="24"/>
          <w:szCs w:val="24"/>
        </w:rPr>
        <w:t>way,</w:t>
      </w:r>
      <w:r w:rsidRPr="00D12DBC">
        <w:rPr>
          <w:rFonts w:ascii="Times New Roman" w:hAnsi="Times New Roman" w:cs="Times New Roman"/>
          <w:sz w:val="24"/>
          <w:szCs w:val="24"/>
        </w:rPr>
        <w:t xml:space="preserve"> it is both easy to point out how</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 xml:space="preserve"> concept of GT, from</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 xml:space="preserve"> perspective of its initial formulation, is often used in name only. To do this we </w:t>
      </w:r>
      <w:r w:rsidR="00BF5F16" w:rsidRPr="00D12DBC">
        <w:rPr>
          <w:rFonts w:ascii="Times New Roman" w:hAnsi="Times New Roman" w:cs="Times New Roman"/>
          <w:sz w:val="24"/>
          <w:szCs w:val="24"/>
        </w:rPr>
        <w:t xml:space="preserve">draw </w:t>
      </w:r>
      <w:r w:rsidR="00A3452D" w:rsidRPr="00D12DBC">
        <w:rPr>
          <w:rFonts w:ascii="Times New Roman" w:hAnsi="Times New Roman" w:cs="Times New Roman"/>
          <w:sz w:val="24"/>
          <w:szCs w:val="24"/>
        </w:rPr>
        <w:t>on</w:t>
      </w:r>
      <w:r w:rsidR="00BF5F16" w:rsidRPr="00D12DBC">
        <w:rPr>
          <w:rFonts w:ascii="Times New Roman" w:hAnsi="Times New Roman" w:cs="Times New Roman"/>
          <w:sz w:val="24"/>
          <w:szCs w:val="24"/>
        </w:rPr>
        <w:t xml:space="preserve"> several articles cited regularly for</w:t>
      </w:r>
      <w:r w:rsidR="000C10C3" w:rsidRPr="00D12DBC">
        <w:rPr>
          <w:rFonts w:ascii="Times New Roman" w:hAnsi="Times New Roman" w:cs="Times New Roman"/>
          <w:sz w:val="24"/>
          <w:szCs w:val="24"/>
        </w:rPr>
        <w:t xml:space="preserve"> the</w:t>
      </w:r>
      <w:r w:rsidR="00BF5F16" w:rsidRPr="00D12DBC">
        <w:rPr>
          <w:rFonts w:ascii="Times New Roman" w:hAnsi="Times New Roman" w:cs="Times New Roman"/>
          <w:sz w:val="24"/>
          <w:szCs w:val="24"/>
        </w:rPr>
        <w:t xml:space="preserve">ir </w:t>
      </w:r>
      <w:r w:rsidR="00CA3587" w:rsidRPr="00D12DBC">
        <w:rPr>
          <w:rFonts w:ascii="Times New Roman" w:hAnsi="Times New Roman" w:cs="Times New Roman"/>
          <w:sz w:val="24"/>
          <w:szCs w:val="24"/>
        </w:rPr>
        <w:t xml:space="preserve">apparent use of </w:t>
      </w:r>
      <w:r w:rsidR="00427D82" w:rsidRPr="00D12DBC">
        <w:rPr>
          <w:rFonts w:ascii="Times New Roman" w:hAnsi="Times New Roman" w:cs="Times New Roman"/>
          <w:sz w:val="24"/>
          <w:szCs w:val="24"/>
        </w:rPr>
        <w:t>GT</w:t>
      </w:r>
      <w:r w:rsidRPr="00D12DBC">
        <w:rPr>
          <w:rFonts w:ascii="Times New Roman" w:hAnsi="Times New Roman" w:cs="Times New Roman"/>
          <w:sz w:val="24"/>
          <w:szCs w:val="24"/>
        </w:rPr>
        <w:t xml:space="preserve">. </w:t>
      </w:r>
      <w:r w:rsidR="00BF5F16" w:rsidRPr="00D12DBC">
        <w:rPr>
          <w:rFonts w:ascii="Times New Roman" w:hAnsi="Times New Roman" w:cs="Times New Roman"/>
          <w:sz w:val="24"/>
          <w:szCs w:val="24"/>
        </w:rPr>
        <w:t>Each paper has parts of it that are central to</w:t>
      </w:r>
      <w:r w:rsidR="000C10C3" w:rsidRPr="00D12DBC">
        <w:rPr>
          <w:rFonts w:ascii="Times New Roman" w:hAnsi="Times New Roman" w:cs="Times New Roman"/>
          <w:sz w:val="24"/>
          <w:szCs w:val="24"/>
        </w:rPr>
        <w:t xml:space="preserve"> the</w:t>
      </w:r>
      <w:r w:rsidR="00BF5F16" w:rsidRPr="00D12DBC">
        <w:rPr>
          <w:rFonts w:ascii="Times New Roman" w:hAnsi="Times New Roman" w:cs="Times New Roman"/>
          <w:sz w:val="24"/>
          <w:szCs w:val="24"/>
        </w:rPr>
        <w:t>ir wave of GT, inconsistent with</w:t>
      </w:r>
      <w:r w:rsidR="000C10C3" w:rsidRPr="00D12DBC">
        <w:rPr>
          <w:rFonts w:ascii="Times New Roman" w:hAnsi="Times New Roman" w:cs="Times New Roman"/>
          <w:sz w:val="24"/>
          <w:szCs w:val="24"/>
        </w:rPr>
        <w:t xml:space="preserve"> the</w:t>
      </w:r>
      <w:r w:rsidR="00BF5F16" w:rsidRPr="00D12DBC">
        <w:rPr>
          <w:rFonts w:ascii="Times New Roman" w:hAnsi="Times New Roman" w:cs="Times New Roman"/>
          <w:sz w:val="24"/>
          <w:szCs w:val="24"/>
        </w:rPr>
        <w:t xml:space="preserve"> discovery of</w:t>
      </w:r>
      <w:r w:rsidR="000C10C3" w:rsidRPr="00D12DBC">
        <w:rPr>
          <w:rFonts w:ascii="Times New Roman" w:hAnsi="Times New Roman" w:cs="Times New Roman"/>
          <w:sz w:val="24"/>
          <w:szCs w:val="24"/>
        </w:rPr>
        <w:t xml:space="preserve"> the</w:t>
      </w:r>
      <w:r w:rsidR="00BF5F16" w:rsidRPr="00D12DBC">
        <w:rPr>
          <w:rFonts w:ascii="Times New Roman" w:hAnsi="Times New Roman" w:cs="Times New Roman"/>
          <w:sz w:val="24"/>
          <w:szCs w:val="24"/>
        </w:rPr>
        <w:t xml:space="preserve">ory, and </w:t>
      </w:r>
      <w:r w:rsidR="00A3452D" w:rsidRPr="00D12DBC">
        <w:rPr>
          <w:rFonts w:ascii="Times New Roman" w:hAnsi="Times New Roman" w:cs="Times New Roman"/>
          <w:sz w:val="24"/>
          <w:szCs w:val="24"/>
        </w:rPr>
        <w:t>yet anticipate</w:t>
      </w:r>
      <w:r w:rsidR="000C10C3" w:rsidRPr="00D12DBC">
        <w:rPr>
          <w:rFonts w:ascii="Times New Roman" w:hAnsi="Times New Roman" w:cs="Times New Roman"/>
          <w:sz w:val="24"/>
          <w:szCs w:val="24"/>
        </w:rPr>
        <w:t xml:space="preserve"> the</w:t>
      </w:r>
      <w:r w:rsidR="00BF5F16" w:rsidRPr="00D12DBC">
        <w:rPr>
          <w:rFonts w:ascii="Times New Roman" w:hAnsi="Times New Roman" w:cs="Times New Roman"/>
          <w:sz w:val="24"/>
          <w:szCs w:val="24"/>
        </w:rPr>
        <w:t xml:space="preserve"> emergence of</w:t>
      </w:r>
      <w:r w:rsidR="000C10C3" w:rsidRPr="00D12DBC">
        <w:rPr>
          <w:rFonts w:ascii="Times New Roman" w:hAnsi="Times New Roman" w:cs="Times New Roman"/>
          <w:sz w:val="24"/>
          <w:szCs w:val="24"/>
        </w:rPr>
        <w:t xml:space="preserve"> </w:t>
      </w:r>
      <w:r w:rsidR="00C1275B" w:rsidRPr="00D12DBC">
        <w:rPr>
          <w:rFonts w:ascii="Times New Roman" w:hAnsi="Times New Roman" w:cs="Times New Roman"/>
          <w:sz w:val="24"/>
          <w:szCs w:val="24"/>
        </w:rPr>
        <w:t>a</w:t>
      </w:r>
      <w:r w:rsidR="001D499B" w:rsidRPr="00D12DBC">
        <w:rPr>
          <w:rFonts w:ascii="Times New Roman" w:hAnsi="Times New Roman" w:cs="Times New Roman"/>
          <w:sz w:val="24"/>
          <w:szCs w:val="24"/>
        </w:rPr>
        <w:t xml:space="preserve"> 4th wave of GT.</w:t>
      </w:r>
      <w:r w:rsidR="00BF5F16" w:rsidRPr="00D12DBC">
        <w:rPr>
          <w:rFonts w:ascii="Times New Roman" w:hAnsi="Times New Roman" w:cs="Times New Roman"/>
          <w:sz w:val="24"/>
          <w:szCs w:val="24"/>
        </w:rPr>
        <w:t xml:space="preserve"> </w:t>
      </w:r>
      <w:r w:rsidRPr="00D12DBC">
        <w:rPr>
          <w:rFonts w:ascii="Times New Roman" w:hAnsi="Times New Roman" w:cs="Times New Roman"/>
          <w:sz w:val="24"/>
          <w:szCs w:val="24"/>
        </w:rPr>
        <w:t>To begin we look at</w:t>
      </w:r>
      <w:r w:rsidR="000C10C3" w:rsidRPr="00D12DBC">
        <w:rPr>
          <w:rFonts w:ascii="Times New Roman" w:hAnsi="Times New Roman" w:cs="Times New Roman"/>
          <w:sz w:val="24"/>
          <w:szCs w:val="24"/>
        </w:rPr>
        <w:t xml:space="preserve"> the</w:t>
      </w:r>
      <w:r w:rsidR="001D499B" w:rsidRPr="00D12DBC">
        <w:rPr>
          <w:rFonts w:ascii="Times New Roman" w:hAnsi="Times New Roman" w:cs="Times New Roman"/>
          <w:sz w:val="24"/>
          <w:szCs w:val="24"/>
        </w:rPr>
        <w:t xml:space="preserve"> 2</w:t>
      </w:r>
      <w:r w:rsidR="001D499B" w:rsidRPr="00D12DBC">
        <w:rPr>
          <w:rFonts w:ascii="Times New Roman" w:hAnsi="Times New Roman" w:cs="Times New Roman"/>
          <w:sz w:val="24"/>
          <w:szCs w:val="24"/>
          <w:vertAlign w:val="superscript"/>
        </w:rPr>
        <w:t>nd</w:t>
      </w:r>
      <w:r w:rsidR="00813E21" w:rsidRPr="00D12DBC">
        <w:rPr>
          <w:rFonts w:ascii="Times New Roman" w:hAnsi="Times New Roman" w:cs="Times New Roman"/>
          <w:sz w:val="24"/>
          <w:szCs w:val="24"/>
        </w:rPr>
        <w:t xml:space="preserve"> wave of GT</w:t>
      </w:r>
      <w:r w:rsidR="00A3452D" w:rsidRPr="00D12DBC">
        <w:rPr>
          <w:rFonts w:ascii="Times New Roman" w:hAnsi="Times New Roman" w:cs="Times New Roman"/>
          <w:sz w:val="24"/>
          <w:szCs w:val="24"/>
        </w:rPr>
        <w:t>.</w:t>
      </w:r>
    </w:p>
    <w:p w14:paraId="39066513" w14:textId="77777777" w:rsidR="00851CEE" w:rsidRPr="00D12DBC" w:rsidRDefault="00851CEE" w:rsidP="00D12DBC">
      <w:pPr>
        <w:spacing w:after="0" w:line="240" w:lineRule="auto"/>
        <w:jc w:val="both"/>
        <w:rPr>
          <w:rFonts w:ascii="Times New Roman" w:hAnsi="Times New Roman" w:cs="Times New Roman"/>
          <w:sz w:val="24"/>
          <w:szCs w:val="24"/>
        </w:rPr>
      </w:pPr>
    </w:p>
    <w:p w14:paraId="3A37FC36" w14:textId="0FD6998D" w:rsidR="00315D2F" w:rsidRPr="00D12DBC" w:rsidRDefault="001D499B" w:rsidP="00D12DBC">
      <w:pPr>
        <w:spacing w:after="0" w:line="240" w:lineRule="auto"/>
        <w:jc w:val="both"/>
        <w:rPr>
          <w:rFonts w:ascii="Times New Roman" w:hAnsi="Times New Roman" w:cs="Times New Roman"/>
          <w:b/>
          <w:sz w:val="24"/>
          <w:szCs w:val="24"/>
        </w:rPr>
      </w:pPr>
      <w:r w:rsidRPr="00D12DBC">
        <w:rPr>
          <w:rFonts w:ascii="Times New Roman" w:hAnsi="Times New Roman" w:cs="Times New Roman"/>
          <w:b/>
          <w:sz w:val="24"/>
          <w:szCs w:val="24"/>
        </w:rPr>
        <w:t>2</w:t>
      </w:r>
      <w:r w:rsidRPr="00D12DBC">
        <w:rPr>
          <w:rFonts w:ascii="Times New Roman" w:hAnsi="Times New Roman" w:cs="Times New Roman"/>
          <w:b/>
          <w:sz w:val="24"/>
          <w:szCs w:val="24"/>
          <w:vertAlign w:val="superscript"/>
        </w:rPr>
        <w:t>nd</w:t>
      </w:r>
      <w:r w:rsidR="00E255DA" w:rsidRPr="00D12DBC">
        <w:rPr>
          <w:rFonts w:ascii="Times New Roman" w:hAnsi="Times New Roman" w:cs="Times New Roman"/>
          <w:b/>
          <w:sz w:val="24"/>
          <w:szCs w:val="24"/>
        </w:rPr>
        <w:t xml:space="preserve"> wave</w:t>
      </w:r>
      <w:r w:rsidRPr="00D12DBC">
        <w:rPr>
          <w:rFonts w:ascii="Times New Roman" w:hAnsi="Times New Roman" w:cs="Times New Roman"/>
          <w:b/>
          <w:sz w:val="24"/>
          <w:szCs w:val="24"/>
        </w:rPr>
        <w:t xml:space="preserve"> GT,</w:t>
      </w:r>
      <w:r w:rsidR="00DD63C3" w:rsidRPr="00D12DBC">
        <w:rPr>
          <w:rFonts w:ascii="Times New Roman" w:hAnsi="Times New Roman" w:cs="Times New Roman"/>
          <w:b/>
          <w:sz w:val="24"/>
          <w:szCs w:val="24"/>
        </w:rPr>
        <w:t xml:space="preserve"> objectivist o</w:t>
      </w:r>
      <w:r w:rsidR="00315D2F" w:rsidRPr="00D12DBC">
        <w:rPr>
          <w:rFonts w:ascii="Times New Roman" w:hAnsi="Times New Roman" w:cs="Times New Roman"/>
          <w:b/>
          <w:sz w:val="24"/>
          <w:szCs w:val="24"/>
        </w:rPr>
        <w:t>ntology enacting</w:t>
      </w:r>
      <w:r w:rsidR="000C10C3" w:rsidRPr="00D12DBC">
        <w:rPr>
          <w:rFonts w:ascii="Times New Roman" w:hAnsi="Times New Roman" w:cs="Times New Roman"/>
          <w:b/>
          <w:sz w:val="24"/>
          <w:szCs w:val="24"/>
        </w:rPr>
        <w:t xml:space="preserve"> the</w:t>
      </w:r>
      <w:r w:rsidR="00315D2F" w:rsidRPr="00D12DBC">
        <w:rPr>
          <w:rFonts w:ascii="Times New Roman" w:hAnsi="Times New Roman" w:cs="Times New Roman"/>
          <w:b/>
          <w:sz w:val="24"/>
          <w:szCs w:val="24"/>
        </w:rPr>
        <w:t>ory-then-data</w:t>
      </w:r>
    </w:p>
    <w:p w14:paraId="36046D2A" w14:textId="36E7E8F2" w:rsidR="00286629" w:rsidRPr="00D12DBC" w:rsidRDefault="001D499B" w:rsidP="00D12DBC">
      <w:pPr>
        <w:spacing w:after="0" w:line="240" w:lineRule="auto"/>
        <w:jc w:val="both"/>
        <w:rPr>
          <w:rFonts w:ascii="Times New Roman" w:hAnsi="Times New Roman" w:cs="Times New Roman"/>
          <w:sz w:val="24"/>
          <w:szCs w:val="24"/>
          <w:highlight w:val="yellow"/>
        </w:rPr>
      </w:pPr>
      <w:r w:rsidRPr="00D12DBC">
        <w:rPr>
          <w:rFonts w:ascii="Times New Roman" w:hAnsi="Times New Roman" w:cs="Times New Roman"/>
          <w:sz w:val="24"/>
          <w:szCs w:val="24"/>
        </w:rPr>
        <w:t>The 2</w:t>
      </w:r>
      <w:r w:rsidRPr="00D12DBC">
        <w:rPr>
          <w:rFonts w:ascii="Times New Roman" w:hAnsi="Times New Roman" w:cs="Times New Roman"/>
          <w:sz w:val="24"/>
          <w:szCs w:val="24"/>
          <w:vertAlign w:val="superscript"/>
        </w:rPr>
        <w:t>nd</w:t>
      </w:r>
      <w:r w:rsidRPr="00D12DBC">
        <w:rPr>
          <w:rFonts w:ascii="Times New Roman" w:hAnsi="Times New Roman" w:cs="Times New Roman"/>
          <w:sz w:val="24"/>
          <w:szCs w:val="24"/>
        </w:rPr>
        <w:t xml:space="preserve"> wave of </w:t>
      </w:r>
      <w:r w:rsidR="000B5B96" w:rsidRPr="00D12DBC">
        <w:rPr>
          <w:rFonts w:ascii="Times New Roman" w:hAnsi="Times New Roman" w:cs="Times New Roman"/>
          <w:sz w:val="24"/>
          <w:szCs w:val="24"/>
        </w:rPr>
        <w:t xml:space="preserve">GT </w:t>
      </w:r>
      <w:r w:rsidR="00746E6D" w:rsidRPr="00D12DBC">
        <w:rPr>
          <w:rFonts w:ascii="Times New Roman" w:hAnsi="Times New Roman" w:cs="Times New Roman"/>
          <w:sz w:val="24"/>
          <w:szCs w:val="24"/>
        </w:rPr>
        <w:t xml:space="preserve">starts </w:t>
      </w:r>
      <w:r w:rsidR="00286629" w:rsidRPr="00D12DBC">
        <w:rPr>
          <w:rFonts w:ascii="Times New Roman" w:hAnsi="Times New Roman" w:cs="Times New Roman"/>
          <w:sz w:val="24"/>
          <w:szCs w:val="24"/>
        </w:rPr>
        <w:t>with</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 xml:space="preserve">ory and </w:t>
      </w:r>
      <w:r w:rsidR="00746E6D" w:rsidRPr="00D12DBC">
        <w:rPr>
          <w:rFonts w:ascii="Times New Roman" w:hAnsi="Times New Roman" w:cs="Times New Roman"/>
          <w:sz w:val="24"/>
          <w:szCs w:val="24"/>
        </w:rPr>
        <w:t>uses</w:t>
      </w:r>
      <w:r w:rsidR="00EC5F14" w:rsidRPr="00D12DBC">
        <w:rPr>
          <w:rFonts w:ascii="Times New Roman" w:hAnsi="Times New Roman" w:cs="Times New Roman"/>
          <w:sz w:val="24"/>
          <w:szCs w:val="24"/>
        </w:rPr>
        <w:t xml:space="preserve"> data to </w:t>
      </w:r>
      <w:r w:rsidR="00746E6D" w:rsidRPr="00D12DBC">
        <w:rPr>
          <w:rFonts w:ascii="Times New Roman" w:hAnsi="Times New Roman" w:cs="Times New Roman"/>
          <w:sz w:val="24"/>
          <w:szCs w:val="24"/>
        </w:rPr>
        <w:t>expand it</w:t>
      </w:r>
      <w:r w:rsidR="00286629" w:rsidRPr="00D12DBC">
        <w:rPr>
          <w:rFonts w:ascii="Times New Roman" w:hAnsi="Times New Roman" w:cs="Times New Roman"/>
          <w:sz w:val="24"/>
          <w:szCs w:val="24"/>
        </w:rPr>
        <w:t>. Here formal</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 xml:space="preserve">ory categories are assumed to </w:t>
      </w:r>
      <w:r w:rsidR="00CA3587" w:rsidRPr="00D12DBC">
        <w:rPr>
          <w:rFonts w:ascii="Times New Roman" w:hAnsi="Times New Roman" w:cs="Times New Roman"/>
          <w:sz w:val="24"/>
          <w:szCs w:val="24"/>
        </w:rPr>
        <w:t xml:space="preserve">be </w:t>
      </w:r>
      <w:r w:rsidR="00286629" w:rsidRPr="00D12DBC">
        <w:rPr>
          <w:rFonts w:ascii="Times New Roman" w:hAnsi="Times New Roman" w:cs="Times New Roman"/>
          <w:sz w:val="24"/>
          <w:szCs w:val="24"/>
        </w:rPr>
        <w:t>both true, in that</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y are not false ideas, and real, in that</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y represent that which acts in</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 xml:space="preserve"> world outside of observation</w:t>
      </w:r>
      <w:r w:rsidR="00EC5F14" w:rsidRPr="00D12DBC">
        <w:rPr>
          <w:rFonts w:ascii="Times New Roman" w:hAnsi="Times New Roman" w:cs="Times New Roman"/>
          <w:sz w:val="24"/>
          <w:szCs w:val="24"/>
        </w:rPr>
        <w:t>s</w:t>
      </w:r>
      <w:r w:rsidR="00286629" w:rsidRPr="00D12DBC">
        <w:rPr>
          <w:rFonts w:ascii="Times New Roman" w:hAnsi="Times New Roman" w:cs="Times New Roman"/>
          <w:sz w:val="24"/>
          <w:szCs w:val="24"/>
        </w:rPr>
        <w:t xml:space="preserve"> of</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m</w:t>
      </w:r>
      <w:r w:rsidR="000C10C3" w:rsidRPr="00D12DBC">
        <w:rPr>
          <w:rFonts w:ascii="Times New Roman" w:hAnsi="Times New Roman" w:cs="Times New Roman"/>
          <w:sz w:val="24"/>
          <w:szCs w:val="24"/>
        </w:rPr>
        <w:t xml:space="preserve">. </w:t>
      </w:r>
      <w:r w:rsidR="00746E6D" w:rsidRPr="00D12DBC">
        <w:rPr>
          <w:rFonts w:ascii="Times New Roman" w:hAnsi="Times New Roman" w:cs="Times New Roman"/>
          <w:sz w:val="24"/>
          <w:szCs w:val="24"/>
        </w:rPr>
        <w:t xml:space="preserve">Using this mindset </w:t>
      </w:r>
      <w:r w:rsidR="00441B57" w:rsidRPr="00D12DBC">
        <w:rPr>
          <w:rFonts w:ascii="Times New Roman" w:hAnsi="Times New Roman" w:cs="Times New Roman"/>
          <w:sz w:val="24"/>
          <w:szCs w:val="24"/>
        </w:rPr>
        <w:t>organizational scientist</w:t>
      </w:r>
      <w:r w:rsidR="00746E6D" w:rsidRPr="00D12DBC">
        <w:rPr>
          <w:rFonts w:ascii="Times New Roman" w:hAnsi="Times New Roman" w:cs="Times New Roman"/>
          <w:sz w:val="24"/>
          <w:szCs w:val="24"/>
        </w:rPr>
        <w:t>s seek to answer</w:t>
      </w:r>
      <w:r w:rsidR="00286629" w:rsidRPr="00D12DBC">
        <w:rPr>
          <w:rFonts w:ascii="Times New Roman" w:hAnsi="Times New Roman" w:cs="Times New Roman"/>
          <w:sz w:val="24"/>
          <w:szCs w:val="24"/>
        </w:rPr>
        <w:t xml:space="preserve"> “what is</w:t>
      </w:r>
      <w:r w:rsidR="000C10C3" w:rsidRPr="00D12DBC">
        <w:rPr>
          <w:rFonts w:ascii="Times New Roman" w:hAnsi="Times New Roman" w:cs="Times New Roman"/>
          <w:sz w:val="24"/>
          <w:szCs w:val="24"/>
        </w:rPr>
        <w:t xml:space="preserve"> the</w:t>
      </w:r>
      <w:r w:rsidR="00746E6D" w:rsidRPr="00D12DBC">
        <w:rPr>
          <w:rFonts w:ascii="Times New Roman" w:hAnsi="Times New Roman" w:cs="Times New Roman"/>
          <w:sz w:val="24"/>
          <w:szCs w:val="24"/>
        </w:rPr>
        <w:t>re” by looking for agreement</w:t>
      </w:r>
      <w:r w:rsidR="00286629" w:rsidRPr="00D12DBC">
        <w:rPr>
          <w:rFonts w:ascii="Times New Roman" w:hAnsi="Times New Roman" w:cs="Times New Roman"/>
          <w:sz w:val="24"/>
          <w:szCs w:val="24"/>
        </w:rPr>
        <w:t xml:space="preserve">. </w:t>
      </w:r>
      <w:r w:rsidR="00746E6D" w:rsidRPr="00D12DBC">
        <w:rPr>
          <w:rFonts w:ascii="Times New Roman" w:hAnsi="Times New Roman" w:cs="Times New Roman"/>
          <w:sz w:val="24"/>
          <w:szCs w:val="24"/>
        </w:rPr>
        <w:t>This mindset</w:t>
      </w:r>
      <w:r w:rsidR="00286629" w:rsidRPr="00D12DBC">
        <w:rPr>
          <w:rFonts w:ascii="Times New Roman" w:hAnsi="Times New Roman" w:cs="Times New Roman"/>
          <w:sz w:val="24"/>
          <w:szCs w:val="24"/>
        </w:rPr>
        <w:t xml:space="preserve"> allows Eisenhardt (1989</w:t>
      </w:r>
      <w:r w:rsidR="00C124D5" w:rsidRPr="00D12DBC">
        <w:rPr>
          <w:rFonts w:ascii="Times New Roman" w:hAnsi="Times New Roman" w:cs="Times New Roman"/>
          <w:sz w:val="24"/>
          <w:szCs w:val="24"/>
        </w:rPr>
        <w:t>, p.</w:t>
      </w:r>
      <w:r w:rsidR="00286629" w:rsidRPr="00D12DBC">
        <w:rPr>
          <w:rFonts w:ascii="Times New Roman" w:hAnsi="Times New Roman" w:cs="Times New Roman"/>
          <w:sz w:val="24"/>
          <w:szCs w:val="24"/>
        </w:rPr>
        <w:t xml:space="preserve"> 548) to dismiss “conflicting reports” as simply “one person’s assumptions about another’s motives or opinions</w:t>
      </w:r>
      <w:r w:rsidR="00EC5F14" w:rsidRPr="00D12DBC">
        <w:rPr>
          <w:rFonts w:ascii="Times New Roman" w:hAnsi="Times New Roman" w:cs="Times New Roman"/>
          <w:sz w:val="24"/>
          <w:szCs w:val="24"/>
        </w:rPr>
        <w:t>.”</w:t>
      </w:r>
      <w:r w:rsidR="00286629" w:rsidRPr="00D12DBC">
        <w:rPr>
          <w:rFonts w:ascii="Times New Roman" w:hAnsi="Times New Roman" w:cs="Times New Roman"/>
          <w:sz w:val="24"/>
          <w:szCs w:val="24"/>
        </w:rPr>
        <w:t xml:space="preserve"> In this way</w:t>
      </w:r>
      <w:r w:rsidR="00746E6D" w:rsidRPr="00D12DBC">
        <w:rPr>
          <w:rFonts w:ascii="Times New Roman" w:hAnsi="Times New Roman" w:cs="Times New Roman"/>
          <w:sz w:val="24"/>
          <w:szCs w:val="24"/>
        </w:rPr>
        <w:t>,</w:t>
      </w:r>
      <w:r w:rsidR="00286629" w:rsidRPr="00D12DBC">
        <w:rPr>
          <w:rFonts w:ascii="Times New Roman" w:hAnsi="Times New Roman" w:cs="Times New Roman"/>
          <w:sz w:val="24"/>
          <w:szCs w:val="24"/>
        </w:rPr>
        <w:t xml:space="preserve"> </w:t>
      </w:r>
      <w:r w:rsidR="00746E6D" w:rsidRPr="00D12DBC">
        <w:rPr>
          <w:rFonts w:ascii="Times New Roman" w:hAnsi="Times New Roman" w:cs="Times New Roman"/>
          <w:sz w:val="24"/>
          <w:szCs w:val="24"/>
        </w:rPr>
        <w:t>many codes</w:t>
      </w:r>
      <w:r w:rsidR="00286629" w:rsidRPr="00D12DBC">
        <w:rPr>
          <w:rFonts w:ascii="Times New Roman" w:hAnsi="Times New Roman" w:cs="Times New Roman"/>
          <w:sz w:val="24"/>
          <w:szCs w:val="24"/>
        </w:rPr>
        <w:t xml:space="preserve"> are </w:t>
      </w:r>
      <w:r w:rsidR="00746E6D" w:rsidRPr="00D12DBC">
        <w:rPr>
          <w:rFonts w:ascii="Times New Roman" w:hAnsi="Times New Roman" w:cs="Times New Roman"/>
          <w:sz w:val="24"/>
          <w:szCs w:val="24"/>
        </w:rPr>
        <w:t>decided</w:t>
      </w:r>
      <w:r w:rsidR="00286629" w:rsidRPr="00D12DBC">
        <w:rPr>
          <w:rFonts w:ascii="Times New Roman" w:hAnsi="Times New Roman" w:cs="Times New Roman"/>
          <w:sz w:val="24"/>
          <w:szCs w:val="24"/>
        </w:rPr>
        <w:t xml:space="preserve"> before a study begins, questions asked to </w:t>
      </w:r>
      <w:r w:rsidR="00746E6D" w:rsidRPr="00D12DBC">
        <w:rPr>
          <w:rFonts w:ascii="Times New Roman" w:hAnsi="Times New Roman" w:cs="Times New Roman"/>
          <w:sz w:val="24"/>
          <w:szCs w:val="24"/>
        </w:rPr>
        <w:t>find examples</w:t>
      </w:r>
      <w:r w:rsidR="003F04D9" w:rsidRPr="00D12DBC">
        <w:rPr>
          <w:rFonts w:ascii="Times New Roman" w:hAnsi="Times New Roman" w:cs="Times New Roman"/>
          <w:sz w:val="24"/>
          <w:szCs w:val="24"/>
        </w:rPr>
        <w:t xml:space="preserve"> of those codes</w:t>
      </w:r>
      <w:r w:rsidR="00286629" w:rsidRPr="00D12DBC">
        <w:rPr>
          <w:rFonts w:ascii="Times New Roman" w:hAnsi="Times New Roman" w:cs="Times New Roman"/>
          <w:sz w:val="24"/>
          <w:szCs w:val="24"/>
        </w:rPr>
        <w:t xml:space="preserve">, and </w:t>
      </w:r>
      <w:r w:rsidR="00746E6D" w:rsidRPr="00D12DBC">
        <w:rPr>
          <w:rFonts w:ascii="Times New Roman" w:hAnsi="Times New Roman" w:cs="Times New Roman"/>
          <w:sz w:val="24"/>
          <w:szCs w:val="24"/>
        </w:rPr>
        <w:t xml:space="preserve">examples fit to the theories </w:t>
      </w:r>
      <w:r w:rsidR="00441B57" w:rsidRPr="00D12DBC">
        <w:rPr>
          <w:rFonts w:ascii="Times New Roman" w:hAnsi="Times New Roman" w:cs="Times New Roman"/>
          <w:sz w:val="24"/>
          <w:szCs w:val="24"/>
        </w:rPr>
        <w:t>organizational scientist</w:t>
      </w:r>
      <w:r w:rsidR="00746E6D" w:rsidRPr="00D12DBC">
        <w:rPr>
          <w:rFonts w:ascii="Times New Roman" w:hAnsi="Times New Roman" w:cs="Times New Roman"/>
          <w:sz w:val="24"/>
          <w:szCs w:val="24"/>
        </w:rPr>
        <w:t>s started with</w:t>
      </w:r>
      <w:r w:rsidR="00286629" w:rsidRPr="00D12DBC">
        <w:rPr>
          <w:rFonts w:ascii="Times New Roman" w:hAnsi="Times New Roman" w:cs="Times New Roman"/>
          <w:sz w:val="24"/>
          <w:szCs w:val="24"/>
        </w:rPr>
        <w:t xml:space="preserve">. </w:t>
      </w:r>
      <w:r w:rsidR="00753547" w:rsidRPr="00D12DBC">
        <w:rPr>
          <w:rFonts w:ascii="Times New Roman" w:hAnsi="Times New Roman" w:cs="Times New Roman"/>
          <w:sz w:val="24"/>
          <w:szCs w:val="24"/>
        </w:rPr>
        <w:t>This leads to</w:t>
      </w:r>
      <w:r w:rsidR="00286629" w:rsidRPr="00D12DBC">
        <w:rPr>
          <w:rFonts w:ascii="Times New Roman" w:hAnsi="Times New Roman" w:cs="Times New Roman"/>
          <w:sz w:val="24"/>
          <w:szCs w:val="24"/>
        </w:rPr>
        <w:t xml:space="preserve"> redrawing constant comparison not as a method for data collection and</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 xml:space="preserve">ory </w:t>
      </w:r>
      <w:r w:rsidR="00753547" w:rsidRPr="00D12DBC">
        <w:rPr>
          <w:rFonts w:ascii="Times New Roman" w:hAnsi="Times New Roman" w:cs="Times New Roman"/>
          <w:sz w:val="24"/>
          <w:szCs w:val="24"/>
        </w:rPr>
        <w:t>discovery</w:t>
      </w:r>
      <w:r w:rsidR="00286629" w:rsidRPr="00D12DBC">
        <w:rPr>
          <w:rFonts w:ascii="Times New Roman" w:hAnsi="Times New Roman" w:cs="Times New Roman"/>
          <w:sz w:val="24"/>
          <w:szCs w:val="24"/>
        </w:rPr>
        <w:t>, but as an after</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 xml:space="preserve"> fact data </w:t>
      </w:r>
      <w:r w:rsidR="00EC5F14" w:rsidRPr="00D12DBC">
        <w:rPr>
          <w:rFonts w:ascii="Times New Roman" w:hAnsi="Times New Roman" w:cs="Times New Roman"/>
          <w:sz w:val="24"/>
          <w:szCs w:val="24"/>
        </w:rPr>
        <w:t>analytical</w:t>
      </w:r>
      <w:r w:rsidR="00286629" w:rsidRPr="00D12DBC">
        <w:rPr>
          <w:rFonts w:ascii="Times New Roman" w:hAnsi="Times New Roman" w:cs="Times New Roman"/>
          <w:sz w:val="24"/>
          <w:szCs w:val="24"/>
        </w:rPr>
        <w:t xml:space="preserve"> tool.</w:t>
      </w:r>
      <w:r w:rsidR="005E5BA9" w:rsidRPr="00D12DBC">
        <w:rPr>
          <w:rFonts w:ascii="Times New Roman" w:hAnsi="Times New Roman" w:cs="Times New Roman"/>
          <w:sz w:val="24"/>
          <w:szCs w:val="24"/>
        </w:rPr>
        <w:t xml:space="preserve"> A tool often used to uncover a middle ground </w:t>
      </w:r>
      <w:r w:rsidR="009F4326" w:rsidRPr="00D12DBC">
        <w:rPr>
          <w:rFonts w:ascii="Times New Roman" w:hAnsi="Times New Roman" w:cs="Times New Roman"/>
          <w:sz w:val="24"/>
          <w:szCs w:val="24"/>
        </w:rPr>
        <w:t xml:space="preserve">between theories, ground </w:t>
      </w:r>
      <w:r w:rsidR="005E5BA9" w:rsidRPr="00D12DBC">
        <w:rPr>
          <w:rFonts w:ascii="Times New Roman" w:hAnsi="Times New Roman" w:cs="Times New Roman"/>
          <w:sz w:val="24"/>
          <w:szCs w:val="24"/>
        </w:rPr>
        <w:t>that was known to exist before the study began.</w:t>
      </w:r>
      <w:r w:rsidR="00286629" w:rsidRPr="00D12DBC">
        <w:rPr>
          <w:rFonts w:ascii="Times New Roman" w:hAnsi="Times New Roman" w:cs="Times New Roman"/>
          <w:sz w:val="24"/>
          <w:szCs w:val="24"/>
        </w:rPr>
        <w:t xml:space="preserve"> This is </w:t>
      </w:r>
      <w:proofErr w:type="gramStart"/>
      <w:r w:rsidR="00286629" w:rsidRPr="00D12DBC">
        <w:rPr>
          <w:rFonts w:ascii="Times New Roman" w:hAnsi="Times New Roman" w:cs="Times New Roman"/>
          <w:sz w:val="24"/>
          <w:szCs w:val="24"/>
        </w:rPr>
        <w:t>similar to</w:t>
      </w:r>
      <w:proofErr w:type="gramEnd"/>
      <w:r w:rsidR="00286629" w:rsidRPr="00D12DBC">
        <w:rPr>
          <w:rFonts w:ascii="Times New Roman" w:hAnsi="Times New Roman" w:cs="Times New Roman"/>
          <w:sz w:val="24"/>
          <w:szCs w:val="24"/>
        </w:rPr>
        <w:t xml:space="preserve"> going to</w:t>
      </w:r>
      <w:r w:rsidR="009F4326" w:rsidRPr="00D12DBC">
        <w:rPr>
          <w:rFonts w:ascii="Times New Roman" w:hAnsi="Times New Roman" w:cs="Times New Roman"/>
          <w:sz w:val="24"/>
          <w:szCs w:val="24"/>
        </w:rPr>
        <w:t xml:space="preserve"> an incubator</w:t>
      </w:r>
      <w:r w:rsidR="00286629" w:rsidRPr="00D12DBC">
        <w:rPr>
          <w:rFonts w:ascii="Times New Roman" w:hAnsi="Times New Roman" w:cs="Times New Roman"/>
          <w:sz w:val="24"/>
          <w:szCs w:val="24"/>
        </w:rPr>
        <w:t xml:space="preserve">, </w:t>
      </w:r>
      <w:r w:rsidR="005E5BA9" w:rsidRPr="00D12DBC">
        <w:rPr>
          <w:rFonts w:ascii="Times New Roman" w:hAnsi="Times New Roman" w:cs="Times New Roman"/>
          <w:sz w:val="24"/>
          <w:szCs w:val="24"/>
        </w:rPr>
        <w:t>knowing others assume that</w:t>
      </w:r>
      <w:r w:rsidR="000C10C3" w:rsidRPr="00D12DBC">
        <w:rPr>
          <w:rFonts w:ascii="Times New Roman" w:hAnsi="Times New Roman" w:cs="Times New Roman"/>
          <w:sz w:val="24"/>
          <w:szCs w:val="24"/>
        </w:rPr>
        <w:t xml:space="preserve"> the the</w:t>
      </w:r>
      <w:r w:rsidR="00286629" w:rsidRPr="00D12DBC">
        <w:rPr>
          <w:rFonts w:ascii="Times New Roman" w:hAnsi="Times New Roman" w:cs="Times New Roman"/>
          <w:sz w:val="24"/>
          <w:szCs w:val="24"/>
        </w:rPr>
        <w:t xml:space="preserve">re are two kinds of </w:t>
      </w:r>
      <w:r w:rsidR="009F4326" w:rsidRPr="00D12DBC">
        <w:rPr>
          <w:rFonts w:ascii="Times New Roman" w:hAnsi="Times New Roman" w:cs="Times New Roman"/>
          <w:sz w:val="24"/>
          <w:szCs w:val="24"/>
        </w:rPr>
        <w:t>new venture</w:t>
      </w:r>
      <w:r w:rsidR="00286629" w:rsidRPr="00D12DBC">
        <w:rPr>
          <w:rFonts w:ascii="Times New Roman" w:hAnsi="Times New Roman" w:cs="Times New Roman"/>
          <w:sz w:val="24"/>
          <w:szCs w:val="24"/>
        </w:rPr>
        <w:t xml:space="preserve">, </w:t>
      </w:r>
      <w:r w:rsidR="009F4326" w:rsidRPr="00D12DBC">
        <w:rPr>
          <w:rFonts w:ascii="Times New Roman" w:hAnsi="Times New Roman" w:cs="Times New Roman"/>
          <w:sz w:val="24"/>
          <w:szCs w:val="24"/>
        </w:rPr>
        <w:t>fast growth and slow growth</w:t>
      </w:r>
      <w:r w:rsidR="00286629" w:rsidRPr="00D12DBC">
        <w:rPr>
          <w:rFonts w:ascii="Times New Roman" w:hAnsi="Times New Roman" w:cs="Times New Roman"/>
          <w:sz w:val="24"/>
          <w:szCs w:val="24"/>
        </w:rPr>
        <w:t xml:space="preserve">, measuring many </w:t>
      </w:r>
      <w:r w:rsidR="009F4326" w:rsidRPr="00D12DBC">
        <w:rPr>
          <w:rFonts w:ascii="Times New Roman" w:hAnsi="Times New Roman" w:cs="Times New Roman"/>
          <w:sz w:val="24"/>
          <w:szCs w:val="24"/>
        </w:rPr>
        <w:t>new ventures</w:t>
      </w:r>
      <w:r w:rsidR="00286629" w:rsidRPr="00D12DBC">
        <w:rPr>
          <w:rFonts w:ascii="Times New Roman" w:hAnsi="Times New Roman" w:cs="Times New Roman"/>
          <w:sz w:val="24"/>
          <w:szCs w:val="24"/>
        </w:rPr>
        <w:t>, and returning to one’s office to analyze</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 xml:space="preserve"> data. Upon analyzing</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 xml:space="preserve"> data </w:t>
      </w:r>
      <w:r w:rsidR="005E5BA9" w:rsidRPr="00D12DBC">
        <w:rPr>
          <w:rFonts w:ascii="Times New Roman" w:hAnsi="Times New Roman" w:cs="Times New Roman"/>
          <w:sz w:val="24"/>
          <w:szCs w:val="24"/>
        </w:rPr>
        <w:t xml:space="preserve">confirming what </w:t>
      </w:r>
      <w:r w:rsidR="009F4326" w:rsidRPr="00D12DBC">
        <w:rPr>
          <w:rFonts w:ascii="Times New Roman" w:hAnsi="Times New Roman" w:cs="Times New Roman"/>
          <w:sz w:val="24"/>
          <w:szCs w:val="24"/>
        </w:rPr>
        <w:t>one</w:t>
      </w:r>
      <w:r w:rsidR="005E5BA9" w:rsidRPr="00D12DBC">
        <w:rPr>
          <w:rFonts w:ascii="Times New Roman" w:hAnsi="Times New Roman" w:cs="Times New Roman"/>
          <w:sz w:val="24"/>
          <w:szCs w:val="24"/>
        </w:rPr>
        <w:t xml:space="preserve"> thought </w:t>
      </w:r>
      <w:r w:rsidR="009F4326" w:rsidRPr="00D12DBC">
        <w:rPr>
          <w:rFonts w:ascii="Times New Roman" w:hAnsi="Times New Roman" w:cs="Times New Roman"/>
          <w:sz w:val="24"/>
          <w:szCs w:val="24"/>
        </w:rPr>
        <w:t>those growth speed</w:t>
      </w:r>
      <w:r w:rsidR="005E5BA9" w:rsidRPr="00D12DBC">
        <w:rPr>
          <w:rFonts w:ascii="Times New Roman" w:hAnsi="Times New Roman" w:cs="Times New Roman"/>
          <w:sz w:val="24"/>
          <w:szCs w:val="24"/>
        </w:rPr>
        <w:t xml:space="preserve"> observations: there is a third type of </w:t>
      </w:r>
      <w:r w:rsidR="009F4326" w:rsidRPr="00D12DBC">
        <w:rPr>
          <w:rFonts w:ascii="Times New Roman" w:hAnsi="Times New Roman" w:cs="Times New Roman"/>
          <w:sz w:val="24"/>
          <w:szCs w:val="24"/>
        </w:rPr>
        <w:t>new venture</w:t>
      </w:r>
      <w:r w:rsidR="005E5BA9" w:rsidRPr="00D12DBC">
        <w:rPr>
          <w:rFonts w:ascii="Times New Roman" w:hAnsi="Times New Roman" w:cs="Times New Roman"/>
          <w:sz w:val="24"/>
          <w:szCs w:val="24"/>
        </w:rPr>
        <w:t xml:space="preserve">, </w:t>
      </w:r>
      <w:r w:rsidR="009F4326" w:rsidRPr="00D12DBC">
        <w:rPr>
          <w:rFonts w:ascii="Times New Roman" w:hAnsi="Times New Roman" w:cs="Times New Roman"/>
          <w:sz w:val="24"/>
          <w:szCs w:val="24"/>
        </w:rPr>
        <w:t>moderate growth,</w:t>
      </w:r>
      <w:r w:rsidR="00EC5F14" w:rsidRPr="00D12DBC">
        <w:rPr>
          <w:rFonts w:ascii="Times New Roman" w:hAnsi="Times New Roman" w:cs="Times New Roman"/>
          <w:sz w:val="24"/>
          <w:szCs w:val="24"/>
        </w:rPr>
        <w:t xml:space="preserve"> </w:t>
      </w:r>
      <w:r w:rsidR="009F4326" w:rsidRPr="00D12DBC">
        <w:rPr>
          <w:rFonts w:ascii="Times New Roman" w:hAnsi="Times New Roman" w:cs="Times New Roman"/>
          <w:sz w:val="24"/>
          <w:szCs w:val="24"/>
        </w:rPr>
        <w:t>t</w:t>
      </w:r>
      <w:r w:rsidR="000C10C3" w:rsidRPr="00D12DBC">
        <w:rPr>
          <w:rFonts w:ascii="Times New Roman" w:hAnsi="Times New Roman" w:cs="Times New Roman"/>
          <w:sz w:val="24"/>
          <w:szCs w:val="24"/>
        </w:rPr>
        <w:t>he</w:t>
      </w:r>
      <w:r w:rsidR="00286629" w:rsidRPr="00D12DBC">
        <w:rPr>
          <w:rFonts w:ascii="Times New Roman" w:hAnsi="Times New Roman" w:cs="Times New Roman"/>
          <w:sz w:val="24"/>
          <w:szCs w:val="24"/>
        </w:rPr>
        <w:t xml:space="preserve">n </w:t>
      </w:r>
      <w:r w:rsidR="00CA3587" w:rsidRPr="00D12DBC">
        <w:rPr>
          <w:rFonts w:ascii="Times New Roman" w:hAnsi="Times New Roman" w:cs="Times New Roman"/>
          <w:sz w:val="24"/>
          <w:szCs w:val="24"/>
        </w:rPr>
        <w:t>claiming</w:t>
      </w:r>
      <w:r w:rsidR="00286629" w:rsidRPr="00D12DBC">
        <w:rPr>
          <w:rFonts w:ascii="Times New Roman" w:hAnsi="Times New Roman" w:cs="Times New Roman"/>
          <w:sz w:val="24"/>
          <w:szCs w:val="24"/>
        </w:rPr>
        <w:t xml:space="preserve"> to have used </w:t>
      </w:r>
      <w:r w:rsidR="00427D82" w:rsidRPr="00D12DBC">
        <w:rPr>
          <w:rFonts w:ascii="Times New Roman" w:hAnsi="Times New Roman" w:cs="Times New Roman"/>
          <w:sz w:val="24"/>
          <w:szCs w:val="24"/>
        </w:rPr>
        <w:t>GT</w:t>
      </w:r>
      <w:r w:rsidR="00286629" w:rsidRPr="00D12DBC">
        <w:rPr>
          <w:rFonts w:ascii="Times New Roman" w:hAnsi="Times New Roman" w:cs="Times New Roman"/>
          <w:sz w:val="24"/>
          <w:szCs w:val="24"/>
        </w:rPr>
        <w:t>’s “constant comparison” for</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 xml:space="preserve"> analysis. </w:t>
      </w:r>
      <w:r w:rsidR="005E5BA9" w:rsidRPr="00D12DBC">
        <w:rPr>
          <w:rFonts w:ascii="Times New Roman" w:hAnsi="Times New Roman" w:cs="Times New Roman"/>
          <w:sz w:val="24"/>
          <w:szCs w:val="24"/>
        </w:rPr>
        <w:t>An</w:t>
      </w:r>
      <w:r w:rsidR="000C10C3" w:rsidRPr="00D12DBC">
        <w:rPr>
          <w:rFonts w:ascii="Times New Roman" w:hAnsi="Times New Roman" w:cs="Times New Roman"/>
          <w:sz w:val="24"/>
          <w:szCs w:val="24"/>
        </w:rPr>
        <w:t xml:space="preserve"> </w:t>
      </w:r>
      <w:r w:rsidR="005E5BA9" w:rsidRPr="00D12DBC">
        <w:rPr>
          <w:rFonts w:ascii="Times New Roman" w:hAnsi="Times New Roman" w:cs="Times New Roman"/>
          <w:sz w:val="24"/>
          <w:szCs w:val="24"/>
        </w:rPr>
        <w:t xml:space="preserve">objectivist ontology enacting </w:t>
      </w:r>
      <w:r w:rsidR="000C10C3" w:rsidRPr="00D12DBC">
        <w:rPr>
          <w:rFonts w:ascii="Times New Roman" w:hAnsi="Times New Roman" w:cs="Times New Roman"/>
          <w:sz w:val="24"/>
          <w:szCs w:val="24"/>
        </w:rPr>
        <w:t>the</w:t>
      </w:r>
      <w:r w:rsidR="00EC5F14" w:rsidRPr="00D12DBC">
        <w:rPr>
          <w:rFonts w:ascii="Times New Roman" w:hAnsi="Times New Roman" w:cs="Times New Roman"/>
          <w:sz w:val="24"/>
          <w:szCs w:val="24"/>
        </w:rPr>
        <w:t xml:space="preserve">ory-then-data </w:t>
      </w:r>
      <w:r w:rsidR="005E5BA9" w:rsidRPr="00D12DBC">
        <w:rPr>
          <w:rFonts w:ascii="Times New Roman" w:hAnsi="Times New Roman" w:cs="Times New Roman"/>
          <w:sz w:val="24"/>
          <w:szCs w:val="24"/>
        </w:rPr>
        <w:t>influences what</w:t>
      </w:r>
      <w:r w:rsidRPr="00D12DBC">
        <w:rPr>
          <w:rFonts w:ascii="Times New Roman" w:hAnsi="Times New Roman" w:cs="Times New Roman"/>
          <w:sz w:val="24"/>
          <w:szCs w:val="24"/>
        </w:rPr>
        <w:t xml:space="preserve"> 2</w:t>
      </w:r>
      <w:r w:rsidRPr="00D12DBC">
        <w:rPr>
          <w:rFonts w:ascii="Times New Roman" w:hAnsi="Times New Roman" w:cs="Times New Roman"/>
          <w:sz w:val="24"/>
          <w:szCs w:val="24"/>
          <w:vertAlign w:val="superscript"/>
        </w:rPr>
        <w:t>nd</w:t>
      </w:r>
      <w:r w:rsidRPr="00D12DBC">
        <w:rPr>
          <w:rFonts w:ascii="Times New Roman" w:hAnsi="Times New Roman" w:cs="Times New Roman"/>
          <w:sz w:val="24"/>
          <w:szCs w:val="24"/>
        </w:rPr>
        <w:t xml:space="preserve"> wave of </w:t>
      </w:r>
      <w:r w:rsidR="000B5B96" w:rsidRPr="00D12DBC">
        <w:rPr>
          <w:rFonts w:ascii="Times New Roman" w:hAnsi="Times New Roman" w:cs="Times New Roman"/>
          <w:sz w:val="24"/>
          <w:szCs w:val="24"/>
        </w:rPr>
        <w:t xml:space="preserve">GT </w:t>
      </w:r>
      <w:r w:rsidR="00EC5F14" w:rsidRPr="00D12DBC">
        <w:rPr>
          <w:rFonts w:ascii="Times New Roman" w:hAnsi="Times New Roman" w:cs="Times New Roman"/>
          <w:sz w:val="24"/>
          <w:szCs w:val="24"/>
        </w:rPr>
        <w:t>calls</w:t>
      </w:r>
      <w:r w:rsidR="000C10C3" w:rsidRPr="00D12DBC">
        <w:rPr>
          <w:rFonts w:ascii="Times New Roman" w:hAnsi="Times New Roman" w:cs="Times New Roman"/>
          <w:sz w:val="24"/>
          <w:szCs w:val="24"/>
        </w:rPr>
        <w:t xml:space="preserve"> the</w:t>
      </w:r>
      <w:r w:rsidR="00EC5F14" w:rsidRPr="00D12DBC">
        <w:rPr>
          <w:rFonts w:ascii="Times New Roman" w:hAnsi="Times New Roman" w:cs="Times New Roman"/>
          <w:sz w:val="24"/>
          <w:szCs w:val="24"/>
        </w:rPr>
        <w:t xml:space="preserve">oretically </w:t>
      </w:r>
      <w:r w:rsidR="005E5BA9" w:rsidRPr="00D12DBC">
        <w:rPr>
          <w:rFonts w:ascii="Times New Roman" w:hAnsi="Times New Roman" w:cs="Times New Roman"/>
          <w:sz w:val="24"/>
          <w:szCs w:val="24"/>
        </w:rPr>
        <w:t>solid ground</w:t>
      </w:r>
      <w:r w:rsidR="00EC5F14" w:rsidRPr="00D12DBC">
        <w:rPr>
          <w:rFonts w:ascii="Times New Roman" w:hAnsi="Times New Roman" w:cs="Times New Roman"/>
          <w:sz w:val="24"/>
          <w:szCs w:val="24"/>
        </w:rPr>
        <w:t xml:space="preserve"> and </w:t>
      </w:r>
      <w:r w:rsidR="005E5BA9" w:rsidRPr="00D12DBC">
        <w:rPr>
          <w:rFonts w:ascii="Times New Roman" w:hAnsi="Times New Roman" w:cs="Times New Roman"/>
          <w:sz w:val="24"/>
          <w:szCs w:val="24"/>
        </w:rPr>
        <w:t>grounds for theory discovery</w:t>
      </w:r>
      <w:r w:rsidR="00286629" w:rsidRPr="00D12DBC">
        <w:rPr>
          <w:rFonts w:ascii="Times New Roman" w:hAnsi="Times New Roman" w:cs="Times New Roman"/>
          <w:sz w:val="24"/>
          <w:szCs w:val="24"/>
        </w:rPr>
        <w:t xml:space="preserve">. </w:t>
      </w:r>
    </w:p>
    <w:p w14:paraId="454E069B" w14:textId="79F8BE96" w:rsidR="00286629" w:rsidRPr="00D12DBC" w:rsidRDefault="001A210C" w:rsidP="00D12DBC">
      <w:pPr>
        <w:spacing w:after="0" w:line="240" w:lineRule="auto"/>
        <w:ind w:firstLine="720"/>
        <w:jc w:val="both"/>
        <w:rPr>
          <w:rFonts w:ascii="Times New Roman" w:hAnsi="Times New Roman" w:cs="Times New Roman"/>
          <w:sz w:val="24"/>
          <w:szCs w:val="24"/>
        </w:rPr>
      </w:pPr>
      <w:r w:rsidRPr="00D12DBC">
        <w:rPr>
          <w:rFonts w:ascii="Times New Roman" w:hAnsi="Times New Roman" w:cs="Times New Roman"/>
          <w:b/>
          <w:sz w:val="24"/>
          <w:szCs w:val="24"/>
        </w:rPr>
        <w:lastRenderedPageBreak/>
        <w:t>Theoretically solid ground</w:t>
      </w:r>
      <w:r w:rsidR="00315D2F" w:rsidRPr="00D12DBC">
        <w:rPr>
          <w:rFonts w:ascii="Times New Roman" w:hAnsi="Times New Roman" w:cs="Times New Roman"/>
          <w:b/>
          <w:sz w:val="24"/>
          <w:szCs w:val="24"/>
        </w:rPr>
        <w:t>.</w:t>
      </w:r>
      <w:r w:rsidR="00315D2F" w:rsidRPr="00D12DBC">
        <w:rPr>
          <w:rFonts w:ascii="Times New Roman" w:hAnsi="Times New Roman" w:cs="Times New Roman"/>
          <w:sz w:val="24"/>
          <w:szCs w:val="24"/>
        </w:rPr>
        <w:t xml:space="preserve"> </w:t>
      </w:r>
      <w:r w:rsidR="005E5BA9" w:rsidRPr="00D12DBC">
        <w:rPr>
          <w:rFonts w:ascii="Times New Roman" w:hAnsi="Times New Roman" w:cs="Times New Roman"/>
          <w:sz w:val="24"/>
          <w:szCs w:val="24"/>
        </w:rPr>
        <w:t>Theoretically solid ground</w:t>
      </w:r>
      <w:r w:rsidR="00286629" w:rsidRPr="00D12DBC">
        <w:rPr>
          <w:rFonts w:ascii="Times New Roman" w:hAnsi="Times New Roman" w:cs="Times New Roman"/>
          <w:sz w:val="24"/>
          <w:szCs w:val="24"/>
        </w:rPr>
        <w:t xml:space="preserve"> in</w:t>
      </w:r>
      <w:r w:rsidR="000C10C3" w:rsidRPr="00D12DBC">
        <w:rPr>
          <w:rFonts w:ascii="Times New Roman" w:hAnsi="Times New Roman" w:cs="Times New Roman"/>
          <w:sz w:val="24"/>
          <w:szCs w:val="24"/>
        </w:rPr>
        <w:t xml:space="preserve"> the</w:t>
      </w:r>
      <w:r w:rsidR="001D499B" w:rsidRPr="00D12DBC">
        <w:rPr>
          <w:rFonts w:ascii="Times New Roman" w:hAnsi="Times New Roman" w:cs="Times New Roman"/>
          <w:sz w:val="24"/>
          <w:szCs w:val="24"/>
        </w:rPr>
        <w:t xml:space="preserve"> 2</w:t>
      </w:r>
      <w:r w:rsidR="001D499B" w:rsidRPr="00D12DBC">
        <w:rPr>
          <w:rFonts w:ascii="Times New Roman" w:hAnsi="Times New Roman" w:cs="Times New Roman"/>
          <w:sz w:val="24"/>
          <w:szCs w:val="24"/>
          <w:vertAlign w:val="superscript"/>
        </w:rPr>
        <w:t>nd</w:t>
      </w:r>
      <w:r w:rsidR="001D499B" w:rsidRPr="00D12DBC">
        <w:rPr>
          <w:rFonts w:ascii="Times New Roman" w:hAnsi="Times New Roman" w:cs="Times New Roman"/>
          <w:sz w:val="24"/>
          <w:szCs w:val="24"/>
        </w:rPr>
        <w:t xml:space="preserve"> wave of </w:t>
      </w:r>
      <w:r w:rsidR="00C1275B" w:rsidRPr="00D12DBC">
        <w:rPr>
          <w:rFonts w:ascii="Times New Roman" w:hAnsi="Times New Roman" w:cs="Times New Roman"/>
          <w:sz w:val="24"/>
          <w:szCs w:val="24"/>
        </w:rPr>
        <w:t xml:space="preserve">GT </w:t>
      </w:r>
      <w:r w:rsidR="005E5BA9" w:rsidRPr="00D12DBC">
        <w:rPr>
          <w:rFonts w:ascii="Times New Roman" w:hAnsi="Times New Roman" w:cs="Times New Roman"/>
          <w:sz w:val="24"/>
          <w:szCs w:val="24"/>
        </w:rPr>
        <w:t>consist</w:t>
      </w:r>
      <w:r w:rsidR="00C1275B" w:rsidRPr="00D12DBC">
        <w:rPr>
          <w:rFonts w:ascii="Times New Roman" w:hAnsi="Times New Roman" w:cs="Times New Roman"/>
          <w:sz w:val="24"/>
          <w:szCs w:val="24"/>
        </w:rPr>
        <w:t>s</w:t>
      </w:r>
      <w:r w:rsidR="005E5BA9" w:rsidRPr="00D12DBC">
        <w:rPr>
          <w:rFonts w:ascii="Times New Roman" w:hAnsi="Times New Roman" w:cs="Times New Roman"/>
          <w:sz w:val="24"/>
          <w:szCs w:val="24"/>
        </w:rPr>
        <w:t xml:space="preserve"> of examples of pre-determined theory</w:t>
      </w:r>
      <w:r w:rsidR="00286629" w:rsidRPr="00D12DBC">
        <w:rPr>
          <w:rFonts w:ascii="Times New Roman" w:hAnsi="Times New Roman" w:cs="Times New Roman"/>
          <w:sz w:val="24"/>
          <w:szCs w:val="24"/>
        </w:rPr>
        <w:t xml:space="preserve">. This “exampling” is </w:t>
      </w:r>
      <w:r w:rsidR="00CA3587" w:rsidRPr="00D12DBC">
        <w:rPr>
          <w:rFonts w:ascii="Times New Roman" w:hAnsi="Times New Roman" w:cs="Times New Roman"/>
          <w:sz w:val="24"/>
          <w:szCs w:val="24"/>
        </w:rPr>
        <w:t>argued</w:t>
      </w:r>
      <w:r w:rsidR="00286629" w:rsidRPr="00D12DBC">
        <w:rPr>
          <w:rFonts w:ascii="Times New Roman" w:hAnsi="Times New Roman" w:cs="Times New Roman"/>
          <w:sz w:val="24"/>
          <w:szCs w:val="24"/>
        </w:rPr>
        <w:t xml:space="preserve"> against by </w:t>
      </w:r>
      <w:r w:rsidR="00167A6B" w:rsidRPr="00D12DBC">
        <w:rPr>
          <w:rFonts w:ascii="Times New Roman" w:hAnsi="Times New Roman" w:cs="Times New Roman"/>
          <w:sz w:val="24"/>
          <w:szCs w:val="24"/>
        </w:rPr>
        <w:t>Glaser and Strauss (1967</w:t>
      </w:r>
      <w:r w:rsidR="00C124D5" w:rsidRPr="00D12DBC">
        <w:rPr>
          <w:rFonts w:ascii="Times New Roman" w:hAnsi="Times New Roman" w:cs="Times New Roman"/>
          <w:sz w:val="24"/>
          <w:szCs w:val="24"/>
        </w:rPr>
        <w:t>, p.</w:t>
      </w:r>
      <w:r w:rsidR="003932AC" w:rsidRPr="00D12DBC">
        <w:rPr>
          <w:rFonts w:ascii="Times New Roman" w:hAnsi="Times New Roman" w:cs="Times New Roman"/>
          <w:sz w:val="24"/>
          <w:szCs w:val="24"/>
        </w:rPr>
        <w:t xml:space="preserve"> 5</w:t>
      </w:r>
      <w:r w:rsidR="00167A6B" w:rsidRPr="00D12DBC">
        <w:rPr>
          <w:rFonts w:ascii="Times New Roman" w:hAnsi="Times New Roman" w:cs="Times New Roman"/>
          <w:sz w:val="24"/>
          <w:szCs w:val="24"/>
        </w:rPr>
        <w:t>)</w:t>
      </w:r>
      <w:r w:rsidR="00286629" w:rsidRPr="00D12DBC">
        <w:rPr>
          <w:rFonts w:ascii="Times New Roman" w:hAnsi="Times New Roman" w:cs="Times New Roman"/>
          <w:sz w:val="24"/>
          <w:szCs w:val="24"/>
        </w:rPr>
        <w:t xml:space="preserve">, avoided by </w:t>
      </w:r>
      <w:proofErr w:type="spellStart"/>
      <w:r w:rsidR="00286629" w:rsidRPr="00D12DBC">
        <w:rPr>
          <w:rFonts w:ascii="Times New Roman" w:hAnsi="Times New Roman" w:cs="Times New Roman"/>
          <w:sz w:val="24"/>
          <w:szCs w:val="24"/>
        </w:rPr>
        <w:t>Kram’s</w:t>
      </w:r>
      <w:proofErr w:type="spellEnd"/>
      <w:r w:rsidR="00286629" w:rsidRPr="00D12DBC">
        <w:rPr>
          <w:rFonts w:ascii="Times New Roman" w:hAnsi="Times New Roman" w:cs="Times New Roman"/>
          <w:sz w:val="24"/>
          <w:szCs w:val="24"/>
        </w:rPr>
        <w:t xml:space="preserve"> (1983) attempt to gain meaning out of relationships, but </w:t>
      </w:r>
      <w:r w:rsidR="00C1275B" w:rsidRPr="00D12DBC">
        <w:rPr>
          <w:rFonts w:ascii="Times New Roman" w:hAnsi="Times New Roman" w:cs="Times New Roman"/>
          <w:sz w:val="24"/>
          <w:szCs w:val="24"/>
        </w:rPr>
        <w:t>spoken of</w:t>
      </w:r>
      <w:r w:rsidR="00286629" w:rsidRPr="00D12DBC">
        <w:rPr>
          <w:rFonts w:ascii="Times New Roman" w:hAnsi="Times New Roman" w:cs="Times New Roman"/>
          <w:sz w:val="24"/>
          <w:szCs w:val="24"/>
        </w:rPr>
        <w:t xml:space="preserve"> by </w:t>
      </w:r>
      <w:proofErr w:type="spellStart"/>
      <w:r w:rsidR="00286629" w:rsidRPr="00D12DBC">
        <w:rPr>
          <w:rFonts w:ascii="Times New Roman" w:hAnsi="Times New Roman" w:cs="Times New Roman"/>
          <w:sz w:val="24"/>
          <w:szCs w:val="24"/>
        </w:rPr>
        <w:t>Kram</w:t>
      </w:r>
      <w:proofErr w:type="spellEnd"/>
      <w:r w:rsidR="00286629" w:rsidRPr="00D12DBC">
        <w:rPr>
          <w:rFonts w:ascii="Times New Roman" w:hAnsi="Times New Roman" w:cs="Times New Roman"/>
          <w:sz w:val="24"/>
          <w:szCs w:val="24"/>
        </w:rPr>
        <w:t xml:space="preserve"> and Isabella (1985</w:t>
      </w:r>
      <w:r w:rsidR="00C124D5" w:rsidRPr="00D12DBC">
        <w:rPr>
          <w:rFonts w:ascii="Times New Roman" w:hAnsi="Times New Roman" w:cs="Times New Roman"/>
          <w:sz w:val="24"/>
          <w:szCs w:val="24"/>
        </w:rPr>
        <w:t>, p.</w:t>
      </w:r>
      <w:r w:rsidR="00286629" w:rsidRPr="00D12DBC">
        <w:rPr>
          <w:rFonts w:ascii="Times New Roman" w:hAnsi="Times New Roman" w:cs="Times New Roman"/>
          <w:sz w:val="24"/>
          <w:szCs w:val="24"/>
        </w:rPr>
        <w:t>115) as what</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 xml:space="preserve"> “research team agreed to</w:t>
      </w:r>
      <w:r w:rsidR="00CA3587" w:rsidRPr="00D12DBC">
        <w:rPr>
          <w:rFonts w:ascii="Times New Roman" w:hAnsi="Times New Roman" w:cs="Times New Roman"/>
          <w:sz w:val="24"/>
          <w:szCs w:val="24"/>
        </w:rPr>
        <w:t xml:space="preserve"> in</w:t>
      </w:r>
      <w:r w:rsidR="00286629" w:rsidRPr="00D12DBC">
        <w:rPr>
          <w:rFonts w:ascii="Times New Roman" w:hAnsi="Times New Roman" w:cs="Times New Roman"/>
          <w:sz w:val="24"/>
          <w:szCs w:val="24"/>
        </w:rPr>
        <w:t xml:space="preserve"> advance to cover” so as to “</w:t>
      </w:r>
      <w:proofErr w:type="gramStart"/>
      <w:r w:rsidR="00286629" w:rsidRPr="00D12DBC">
        <w:rPr>
          <w:rFonts w:ascii="Times New Roman" w:hAnsi="Times New Roman" w:cs="Times New Roman"/>
          <w:sz w:val="24"/>
          <w:szCs w:val="24"/>
        </w:rPr>
        <w:t>insure</w:t>
      </w:r>
      <w:proofErr w:type="gramEnd"/>
      <w:r w:rsidR="00286629" w:rsidRPr="00D12DBC">
        <w:rPr>
          <w:rFonts w:ascii="Times New Roman" w:hAnsi="Times New Roman" w:cs="Times New Roman"/>
          <w:sz w:val="24"/>
          <w:szCs w:val="24"/>
        </w:rPr>
        <w:t xml:space="preserve"> that</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 xml:space="preserve"> resultant conceptualization of peer relationships would be both comprehensive and compelling” (156). Here</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 xml:space="preserve"> intent of</w:t>
      </w:r>
      <w:r w:rsidR="000C10C3" w:rsidRPr="00D12DBC">
        <w:rPr>
          <w:rFonts w:ascii="Times New Roman" w:hAnsi="Times New Roman" w:cs="Times New Roman"/>
          <w:sz w:val="24"/>
          <w:szCs w:val="24"/>
        </w:rPr>
        <w:t xml:space="preserve"> </w:t>
      </w:r>
      <w:r w:rsidR="005E5BA9" w:rsidRPr="00D12DBC">
        <w:rPr>
          <w:rFonts w:ascii="Times New Roman" w:hAnsi="Times New Roman" w:cs="Times New Roman"/>
          <w:sz w:val="24"/>
          <w:szCs w:val="24"/>
        </w:rPr>
        <w:t>a</w:t>
      </w:r>
      <w:r w:rsidR="00286629" w:rsidRPr="00D12DBC">
        <w:rPr>
          <w:rFonts w:ascii="Times New Roman" w:hAnsi="Times New Roman" w:cs="Times New Roman"/>
          <w:sz w:val="24"/>
          <w:szCs w:val="24"/>
        </w:rPr>
        <w:t xml:space="preserve"> first order </w:t>
      </w:r>
      <w:r w:rsidR="00FB35C1" w:rsidRPr="00D12DBC">
        <w:rPr>
          <w:rFonts w:ascii="Times New Roman" w:hAnsi="Times New Roman" w:cs="Times New Roman"/>
          <w:sz w:val="24"/>
          <w:szCs w:val="24"/>
        </w:rPr>
        <w:t>code</w:t>
      </w:r>
      <w:r w:rsidR="00286629" w:rsidRPr="00D12DBC">
        <w:rPr>
          <w:rFonts w:ascii="Times New Roman" w:hAnsi="Times New Roman" w:cs="Times New Roman"/>
          <w:sz w:val="24"/>
          <w:szCs w:val="24"/>
        </w:rPr>
        <w:t xml:space="preserve"> is to help develop compelling research. In this way </w:t>
      </w:r>
      <w:proofErr w:type="spellStart"/>
      <w:r w:rsidR="00286629" w:rsidRPr="00D12DBC">
        <w:rPr>
          <w:rFonts w:ascii="Times New Roman" w:hAnsi="Times New Roman" w:cs="Times New Roman"/>
          <w:sz w:val="24"/>
          <w:szCs w:val="24"/>
        </w:rPr>
        <w:t>Kram</w:t>
      </w:r>
      <w:proofErr w:type="spellEnd"/>
      <w:r w:rsidR="00286629" w:rsidRPr="00D12DBC">
        <w:rPr>
          <w:rFonts w:ascii="Times New Roman" w:hAnsi="Times New Roman" w:cs="Times New Roman"/>
          <w:sz w:val="24"/>
          <w:szCs w:val="24"/>
        </w:rPr>
        <w:t xml:space="preserve"> </w:t>
      </w:r>
      <w:r w:rsidR="00044F9A" w:rsidRPr="00D12DBC">
        <w:rPr>
          <w:rFonts w:ascii="Times New Roman" w:hAnsi="Times New Roman" w:cs="Times New Roman"/>
          <w:sz w:val="24"/>
          <w:szCs w:val="24"/>
        </w:rPr>
        <w:t xml:space="preserve">and Isabella </w:t>
      </w:r>
      <w:r w:rsidR="003932AC" w:rsidRPr="00D12DBC">
        <w:rPr>
          <w:rFonts w:ascii="Times New Roman" w:hAnsi="Times New Roman" w:cs="Times New Roman"/>
          <w:sz w:val="24"/>
          <w:szCs w:val="24"/>
        </w:rPr>
        <w:t>force</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 xml:space="preserve"> data into</w:t>
      </w:r>
      <w:r w:rsidR="000C10C3" w:rsidRPr="00D12DBC">
        <w:rPr>
          <w:rFonts w:ascii="Times New Roman" w:hAnsi="Times New Roman" w:cs="Times New Roman"/>
          <w:sz w:val="24"/>
          <w:szCs w:val="24"/>
        </w:rPr>
        <w:t xml:space="preserve"> </w:t>
      </w:r>
      <w:r w:rsidR="003932AC" w:rsidRPr="00D12DBC">
        <w:rPr>
          <w:rFonts w:ascii="Times New Roman" w:hAnsi="Times New Roman" w:cs="Times New Roman"/>
          <w:sz w:val="24"/>
          <w:szCs w:val="24"/>
        </w:rPr>
        <w:t xml:space="preserve">expected </w:t>
      </w:r>
      <w:r w:rsidR="00286629" w:rsidRPr="00D12DBC">
        <w:rPr>
          <w:rFonts w:ascii="Times New Roman" w:hAnsi="Times New Roman" w:cs="Times New Roman"/>
          <w:sz w:val="24"/>
          <w:szCs w:val="24"/>
        </w:rPr>
        <w:t>slots, expanding</w:t>
      </w:r>
      <w:r w:rsidR="000C10C3" w:rsidRPr="00D12DBC">
        <w:rPr>
          <w:rFonts w:ascii="Times New Roman" w:hAnsi="Times New Roman" w:cs="Times New Roman"/>
          <w:sz w:val="24"/>
          <w:szCs w:val="24"/>
        </w:rPr>
        <w:t xml:space="preserve"> </w:t>
      </w:r>
      <w:r w:rsidR="003932AC" w:rsidRPr="00D12DBC">
        <w:rPr>
          <w:rFonts w:ascii="Times New Roman" w:hAnsi="Times New Roman" w:cs="Times New Roman"/>
          <w:sz w:val="24"/>
          <w:szCs w:val="24"/>
        </w:rPr>
        <w:t xml:space="preserve">functional theory </w:t>
      </w:r>
      <w:r w:rsidR="00595AA6" w:rsidRPr="00D12DBC">
        <w:rPr>
          <w:rFonts w:ascii="Times New Roman" w:hAnsi="Times New Roman" w:cs="Times New Roman"/>
          <w:sz w:val="24"/>
          <w:szCs w:val="24"/>
        </w:rPr>
        <w:t xml:space="preserve">to fit formal theory. This </w:t>
      </w:r>
      <w:r w:rsidR="003932AC" w:rsidRPr="00D12DBC">
        <w:rPr>
          <w:rFonts w:ascii="Times New Roman" w:hAnsi="Times New Roman" w:cs="Times New Roman"/>
          <w:sz w:val="24"/>
          <w:szCs w:val="24"/>
        </w:rPr>
        <w:t xml:space="preserve">forcing of round data into square holes </w:t>
      </w:r>
      <w:r w:rsidR="00595AA6" w:rsidRPr="00D12DBC">
        <w:rPr>
          <w:rFonts w:ascii="Times New Roman" w:hAnsi="Times New Roman" w:cs="Times New Roman"/>
          <w:sz w:val="24"/>
          <w:szCs w:val="24"/>
        </w:rPr>
        <w:t xml:space="preserve">is precisely one of the things Glaser and Strauss </w:t>
      </w:r>
      <w:r w:rsidR="00044F9A" w:rsidRPr="00D12DBC">
        <w:rPr>
          <w:rFonts w:ascii="Times New Roman" w:hAnsi="Times New Roman" w:cs="Times New Roman"/>
          <w:sz w:val="24"/>
          <w:szCs w:val="24"/>
        </w:rPr>
        <w:t>(1967</w:t>
      </w:r>
      <w:r w:rsidR="00C124D5" w:rsidRPr="00D12DBC">
        <w:rPr>
          <w:rFonts w:ascii="Times New Roman" w:hAnsi="Times New Roman" w:cs="Times New Roman"/>
          <w:sz w:val="24"/>
          <w:szCs w:val="24"/>
        </w:rPr>
        <w:t>, p.</w:t>
      </w:r>
      <w:r w:rsidR="003932AC" w:rsidRPr="00D12DBC">
        <w:rPr>
          <w:rFonts w:ascii="Times New Roman" w:hAnsi="Times New Roman" w:cs="Times New Roman"/>
          <w:sz w:val="24"/>
          <w:szCs w:val="24"/>
        </w:rPr>
        <w:t xml:space="preserve"> 37</w:t>
      </w:r>
      <w:r w:rsidR="00044F9A" w:rsidRPr="00D12DBC">
        <w:rPr>
          <w:rFonts w:ascii="Times New Roman" w:hAnsi="Times New Roman" w:cs="Times New Roman"/>
          <w:sz w:val="24"/>
          <w:szCs w:val="24"/>
        </w:rPr>
        <w:t>)</w:t>
      </w:r>
      <w:r w:rsidR="00595AA6" w:rsidRPr="00D12DBC">
        <w:rPr>
          <w:rFonts w:ascii="Times New Roman" w:hAnsi="Times New Roman" w:cs="Times New Roman"/>
          <w:sz w:val="24"/>
          <w:szCs w:val="24"/>
        </w:rPr>
        <w:t xml:space="preserve"> intended to enable </w:t>
      </w:r>
      <w:r w:rsidR="00441B57" w:rsidRPr="00D12DBC">
        <w:rPr>
          <w:rFonts w:ascii="Times New Roman" w:hAnsi="Times New Roman" w:cs="Times New Roman"/>
          <w:sz w:val="24"/>
          <w:szCs w:val="24"/>
        </w:rPr>
        <w:t>scientist</w:t>
      </w:r>
      <w:r w:rsidR="00595AA6" w:rsidRPr="00D12DBC">
        <w:rPr>
          <w:rFonts w:ascii="Times New Roman" w:hAnsi="Times New Roman" w:cs="Times New Roman"/>
          <w:sz w:val="24"/>
          <w:szCs w:val="24"/>
        </w:rPr>
        <w:t>s to move beyond</w:t>
      </w:r>
      <w:r w:rsidR="00286629" w:rsidRPr="00D12DBC">
        <w:rPr>
          <w:rFonts w:ascii="Times New Roman" w:hAnsi="Times New Roman" w:cs="Times New Roman"/>
          <w:sz w:val="24"/>
          <w:szCs w:val="24"/>
        </w:rPr>
        <w:t>. What</w:t>
      </w:r>
      <w:r w:rsidR="000C10C3" w:rsidRPr="00D12DBC">
        <w:rPr>
          <w:rFonts w:ascii="Times New Roman" w:hAnsi="Times New Roman" w:cs="Times New Roman"/>
          <w:sz w:val="24"/>
          <w:szCs w:val="24"/>
        </w:rPr>
        <w:t xml:space="preserve"> the</w:t>
      </w:r>
      <w:r w:rsidR="001D499B" w:rsidRPr="00D12DBC">
        <w:rPr>
          <w:rFonts w:ascii="Times New Roman" w:hAnsi="Times New Roman" w:cs="Times New Roman"/>
          <w:sz w:val="24"/>
          <w:szCs w:val="24"/>
        </w:rPr>
        <w:t xml:space="preserve"> 2</w:t>
      </w:r>
      <w:r w:rsidR="001D499B" w:rsidRPr="00D12DBC">
        <w:rPr>
          <w:rFonts w:ascii="Times New Roman" w:hAnsi="Times New Roman" w:cs="Times New Roman"/>
          <w:sz w:val="24"/>
          <w:szCs w:val="24"/>
          <w:vertAlign w:val="superscript"/>
        </w:rPr>
        <w:t>nd</w:t>
      </w:r>
      <w:r w:rsidR="001D499B" w:rsidRPr="00D12DBC">
        <w:rPr>
          <w:rFonts w:ascii="Times New Roman" w:hAnsi="Times New Roman" w:cs="Times New Roman"/>
          <w:sz w:val="24"/>
          <w:szCs w:val="24"/>
        </w:rPr>
        <w:t xml:space="preserve"> wave of </w:t>
      </w:r>
      <w:r w:rsidR="000B5B96" w:rsidRPr="00D12DBC">
        <w:rPr>
          <w:rFonts w:ascii="Times New Roman" w:hAnsi="Times New Roman" w:cs="Times New Roman"/>
          <w:sz w:val="24"/>
          <w:szCs w:val="24"/>
        </w:rPr>
        <w:t xml:space="preserve">GT </w:t>
      </w:r>
      <w:r w:rsidR="00595AA6" w:rsidRPr="00D12DBC">
        <w:rPr>
          <w:rFonts w:ascii="Times New Roman" w:hAnsi="Times New Roman" w:cs="Times New Roman"/>
          <w:sz w:val="24"/>
          <w:szCs w:val="24"/>
        </w:rPr>
        <w:t>sees as valuable</w:t>
      </w:r>
      <w:r w:rsidR="00286629" w:rsidRPr="00D12DBC">
        <w:rPr>
          <w:rFonts w:ascii="Times New Roman" w:hAnsi="Times New Roman" w:cs="Times New Roman"/>
          <w:sz w:val="24"/>
          <w:szCs w:val="24"/>
        </w:rPr>
        <w:t xml:space="preserve"> for a second order code is not that it be discovered, as in</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 xml:space="preserve"> 1</w:t>
      </w:r>
      <w:r w:rsidR="00286629" w:rsidRPr="00D12DBC">
        <w:rPr>
          <w:rFonts w:ascii="Times New Roman" w:hAnsi="Times New Roman" w:cs="Times New Roman"/>
          <w:sz w:val="24"/>
          <w:szCs w:val="24"/>
          <w:vertAlign w:val="superscript"/>
        </w:rPr>
        <w:t>st</w:t>
      </w:r>
      <w:r w:rsidR="00286629" w:rsidRPr="00D12DBC">
        <w:rPr>
          <w:rFonts w:ascii="Times New Roman" w:hAnsi="Times New Roman" w:cs="Times New Roman"/>
          <w:sz w:val="24"/>
          <w:szCs w:val="24"/>
        </w:rPr>
        <w:t xml:space="preserve"> wave, but rather </w:t>
      </w:r>
      <w:r w:rsidR="00044F9A" w:rsidRPr="00D12DBC">
        <w:rPr>
          <w:rFonts w:ascii="Times New Roman" w:hAnsi="Times New Roman" w:cs="Times New Roman"/>
          <w:sz w:val="24"/>
          <w:szCs w:val="24"/>
        </w:rPr>
        <w:t>that it “</w:t>
      </w:r>
      <w:r w:rsidR="00286629" w:rsidRPr="00D12DBC">
        <w:rPr>
          <w:rFonts w:ascii="Times New Roman" w:hAnsi="Times New Roman" w:cs="Times New Roman"/>
          <w:sz w:val="24"/>
          <w:szCs w:val="24"/>
        </w:rPr>
        <w:t xml:space="preserve">stretch a concept to its limits and its depths, in an effort </w:t>
      </w:r>
      <w:r w:rsidR="00044F9A" w:rsidRPr="00D12DBC">
        <w:rPr>
          <w:rFonts w:ascii="Times New Roman" w:hAnsi="Times New Roman" w:cs="Times New Roman"/>
          <w:sz w:val="24"/>
          <w:szCs w:val="24"/>
        </w:rPr>
        <w:t>to ensure that</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 xml:space="preserve"> categories and</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ory developed are well integrated” (</w:t>
      </w:r>
      <w:proofErr w:type="spellStart"/>
      <w:r w:rsidR="00CA3587" w:rsidRPr="00D12DBC">
        <w:rPr>
          <w:rFonts w:ascii="Times New Roman" w:hAnsi="Times New Roman" w:cs="Times New Roman"/>
          <w:sz w:val="24"/>
          <w:szCs w:val="24"/>
        </w:rPr>
        <w:t>Kram</w:t>
      </w:r>
      <w:proofErr w:type="spellEnd"/>
      <w:r w:rsidR="00CA3587" w:rsidRPr="00D12DBC">
        <w:rPr>
          <w:rFonts w:ascii="Times New Roman" w:hAnsi="Times New Roman" w:cs="Times New Roman"/>
          <w:sz w:val="24"/>
          <w:szCs w:val="24"/>
        </w:rPr>
        <w:t xml:space="preserve"> &amp; Isabella, 1985</w:t>
      </w:r>
      <w:r w:rsidR="00C124D5" w:rsidRPr="00D12DBC">
        <w:rPr>
          <w:rFonts w:ascii="Times New Roman" w:hAnsi="Times New Roman" w:cs="Times New Roman"/>
          <w:sz w:val="24"/>
          <w:szCs w:val="24"/>
        </w:rPr>
        <w:t>, p.</w:t>
      </w:r>
      <w:r w:rsidR="00286629" w:rsidRPr="00D12DBC">
        <w:rPr>
          <w:rFonts w:ascii="Times New Roman" w:hAnsi="Times New Roman" w:cs="Times New Roman"/>
          <w:sz w:val="24"/>
          <w:szCs w:val="24"/>
        </w:rPr>
        <w:t>116). In this way second order codes conform to</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 xml:space="preserve"> expectations of </w:t>
      </w:r>
      <w:r w:rsidR="00595AA6" w:rsidRPr="00D12DBC">
        <w:rPr>
          <w:rFonts w:ascii="Times New Roman" w:hAnsi="Times New Roman" w:cs="Times New Roman"/>
          <w:sz w:val="24"/>
          <w:szCs w:val="24"/>
        </w:rPr>
        <w:t>gatekeepers and</w:t>
      </w:r>
      <w:r w:rsidR="00286629" w:rsidRPr="00D12DBC">
        <w:rPr>
          <w:rFonts w:ascii="Times New Roman" w:hAnsi="Times New Roman" w:cs="Times New Roman"/>
          <w:sz w:val="24"/>
          <w:szCs w:val="24"/>
        </w:rPr>
        <w:t xml:space="preserve"> fail to challenge </w:t>
      </w:r>
      <w:r w:rsidR="00044F9A" w:rsidRPr="00D12DBC">
        <w:rPr>
          <w:rFonts w:ascii="Times New Roman" w:hAnsi="Times New Roman" w:cs="Times New Roman"/>
          <w:sz w:val="24"/>
          <w:szCs w:val="24"/>
        </w:rPr>
        <w:t>existing thinking in</w:t>
      </w:r>
      <w:r w:rsidR="00595AA6" w:rsidRPr="00D12DBC">
        <w:rPr>
          <w:rFonts w:ascii="Times New Roman" w:hAnsi="Times New Roman" w:cs="Times New Roman"/>
          <w:sz w:val="24"/>
          <w:szCs w:val="24"/>
        </w:rPr>
        <w:t xml:space="preserve"> </w:t>
      </w:r>
      <w:r w:rsidR="00286629" w:rsidRPr="00D12DBC">
        <w:rPr>
          <w:rFonts w:ascii="Times New Roman" w:hAnsi="Times New Roman" w:cs="Times New Roman"/>
          <w:sz w:val="24"/>
          <w:szCs w:val="24"/>
        </w:rPr>
        <w:t>meaningful way</w:t>
      </w:r>
      <w:r w:rsidR="00595AA6" w:rsidRPr="00D12DBC">
        <w:rPr>
          <w:rFonts w:ascii="Times New Roman" w:hAnsi="Times New Roman" w:cs="Times New Roman"/>
          <w:sz w:val="24"/>
          <w:szCs w:val="24"/>
        </w:rPr>
        <w:t>s</w:t>
      </w:r>
      <w:r w:rsidR="00286629" w:rsidRPr="00D12DBC">
        <w:rPr>
          <w:rFonts w:ascii="Times New Roman" w:hAnsi="Times New Roman" w:cs="Times New Roman"/>
          <w:sz w:val="24"/>
          <w:szCs w:val="24"/>
        </w:rPr>
        <w:t xml:space="preserve">. This </w:t>
      </w:r>
      <w:r w:rsidR="003932AC" w:rsidRPr="00D12DBC">
        <w:rPr>
          <w:rFonts w:ascii="Times New Roman" w:hAnsi="Times New Roman" w:cs="Times New Roman"/>
          <w:sz w:val="24"/>
          <w:szCs w:val="24"/>
        </w:rPr>
        <w:t xml:space="preserve">the conduct of scientific inquiry as though it is </w:t>
      </w:r>
      <w:r w:rsidR="00286629" w:rsidRPr="00D12DBC">
        <w:rPr>
          <w:rFonts w:ascii="Times New Roman" w:hAnsi="Times New Roman" w:cs="Times New Roman"/>
          <w:sz w:val="24"/>
          <w:szCs w:val="24"/>
        </w:rPr>
        <w:t>improvisational</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 xml:space="preserve">ater where each new </w:t>
      </w:r>
      <w:r w:rsidR="00595AA6" w:rsidRPr="00D12DBC">
        <w:rPr>
          <w:rFonts w:ascii="Times New Roman" w:hAnsi="Times New Roman" w:cs="Times New Roman"/>
          <w:sz w:val="24"/>
          <w:szCs w:val="24"/>
        </w:rPr>
        <w:t>contributor</w:t>
      </w:r>
      <w:r w:rsidR="00286629" w:rsidRPr="00D12DBC">
        <w:rPr>
          <w:rFonts w:ascii="Times New Roman" w:hAnsi="Times New Roman" w:cs="Times New Roman"/>
          <w:sz w:val="24"/>
          <w:szCs w:val="24"/>
        </w:rPr>
        <w:t xml:space="preserve"> </w:t>
      </w:r>
      <w:r w:rsidR="003932AC" w:rsidRPr="00D12DBC">
        <w:rPr>
          <w:rFonts w:ascii="Times New Roman" w:hAnsi="Times New Roman" w:cs="Times New Roman"/>
          <w:sz w:val="24"/>
          <w:szCs w:val="24"/>
        </w:rPr>
        <w:t>should</w:t>
      </w:r>
      <w:r w:rsidR="00286629" w:rsidRPr="00D12DBC">
        <w:rPr>
          <w:rFonts w:ascii="Times New Roman" w:hAnsi="Times New Roman" w:cs="Times New Roman"/>
          <w:sz w:val="24"/>
          <w:szCs w:val="24"/>
        </w:rPr>
        <w:t xml:space="preserve"> agree with all that has come before</w:t>
      </w:r>
      <w:r w:rsidR="009D05B6" w:rsidRPr="00D12DBC">
        <w:rPr>
          <w:rFonts w:ascii="Times New Roman" w:hAnsi="Times New Roman" w:cs="Times New Roman"/>
          <w:sz w:val="24"/>
          <w:szCs w:val="24"/>
        </w:rPr>
        <w:t>.</w:t>
      </w:r>
    </w:p>
    <w:p w14:paraId="4F4F8F10" w14:textId="61A43467" w:rsidR="00286629" w:rsidRPr="00D12DBC" w:rsidRDefault="00286629" w:rsidP="00D12DBC">
      <w:pPr>
        <w:spacing w:after="0" w:line="240" w:lineRule="auto"/>
        <w:ind w:firstLine="720"/>
        <w:jc w:val="both"/>
        <w:rPr>
          <w:rFonts w:ascii="Times New Roman" w:hAnsi="Times New Roman" w:cs="Times New Roman"/>
          <w:sz w:val="24"/>
          <w:szCs w:val="24"/>
        </w:rPr>
      </w:pPr>
      <w:r w:rsidRPr="00D12DBC">
        <w:rPr>
          <w:rFonts w:ascii="Times New Roman" w:hAnsi="Times New Roman" w:cs="Times New Roman"/>
          <w:sz w:val="24"/>
          <w:szCs w:val="24"/>
        </w:rPr>
        <w:t>The use of exampling hastens</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 xml:space="preserve"> speed </w:t>
      </w:r>
      <w:r w:rsidR="002218DB" w:rsidRPr="00D12DBC">
        <w:rPr>
          <w:rFonts w:ascii="Times New Roman" w:hAnsi="Times New Roman" w:cs="Times New Roman"/>
          <w:sz w:val="24"/>
          <w:szCs w:val="24"/>
        </w:rPr>
        <w:t>at</w:t>
      </w:r>
      <w:r w:rsidRPr="00D12DBC">
        <w:rPr>
          <w:rFonts w:ascii="Times New Roman" w:hAnsi="Times New Roman" w:cs="Times New Roman"/>
          <w:sz w:val="24"/>
          <w:szCs w:val="24"/>
        </w:rPr>
        <w:t xml:space="preserve"> which </w:t>
      </w:r>
      <w:r w:rsidR="00441B57" w:rsidRPr="00D12DBC">
        <w:rPr>
          <w:rFonts w:ascii="Times New Roman" w:hAnsi="Times New Roman" w:cs="Times New Roman"/>
          <w:sz w:val="24"/>
          <w:szCs w:val="24"/>
        </w:rPr>
        <w:t>an</w:t>
      </w:r>
      <w:r w:rsidRPr="00D12DBC">
        <w:rPr>
          <w:rFonts w:ascii="Times New Roman" w:hAnsi="Times New Roman" w:cs="Times New Roman"/>
          <w:sz w:val="24"/>
          <w:szCs w:val="24"/>
        </w:rPr>
        <w:t xml:space="preserve"> </w:t>
      </w:r>
      <w:r w:rsidR="00441B57" w:rsidRPr="00D12DBC">
        <w:rPr>
          <w:rFonts w:ascii="Times New Roman" w:hAnsi="Times New Roman" w:cs="Times New Roman"/>
          <w:sz w:val="24"/>
          <w:szCs w:val="24"/>
        </w:rPr>
        <w:t xml:space="preserve">organizational scientist </w:t>
      </w:r>
      <w:r w:rsidRPr="00D12DBC">
        <w:rPr>
          <w:rFonts w:ascii="Times New Roman" w:hAnsi="Times New Roman" w:cs="Times New Roman"/>
          <w:sz w:val="24"/>
          <w:szCs w:val="24"/>
        </w:rPr>
        <w:t xml:space="preserve">can </w:t>
      </w:r>
      <w:r w:rsidR="002218DB" w:rsidRPr="00D12DBC">
        <w:rPr>
          <w:rFonts w:ascii="Times New Roman" w:hAnsi="Times New Roman" w:cs="Times New Roman"/>
          <w:sz w:val="24"/>
          <w:szCs w:val="24"/>
        </w:rPr>
        <w:t>reach</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oretical saturation. In fact, in 2</w:t>
      </w:r>
      <w:r w:rsidRPr="00D12DBC">
        <w:rPr>
          <w:rFonts w:ascii="Times New Roman" w:hAnsi="Times New Roman" w:cs="Times New Roman"/>
          <w:sz w:val="24"/>
          <w:szCs w:val="24"/>
          <w:vertAlign w:val="superscript"/>
        </w:rPr>
        <w:t>nd</w:t>
      </w:r>
      <w:r w:rsidRPr="00D12DBC">
        <w:rPr>
          <w:rFonts w:ascii="Times New Roman" w:hAnsi="Times New Roman" w:cs="Times New Roman"/>
          <w:sz w:val="24"/>
          <w:szCs w:val="24"/>
        </w:rPr>
        <w:t xml:space="preserve"> </w:t>
      </w:r>
      <w:r w:rsidR="00C912B6" w:rsidRPr="00D12DBC">
        <w:rPr>
          <w:rFonts w:ascii="Times New Roman" w:hAnsi="Times New Roman" w:cs="Times New Roman"/>
          <w:sz w:val="24"/>
          <w:szCs w:val="24"/>
        </w:rPr>
        <w:t>wave</w:t>
      </w:r>
      <w:r w:rsidRPr="00D12DBC">
        <w:rPr>
          <w:rFonts w:ascii="Times New Roman" w:hAnsi="Times New Roman" w:cs="Times New Roman"/>
          <w:sz w:val="24"/>
          <w:szCs w:val="24"/>
        </w:rPr>
        <w:t xml:space="preserve"> GT, knowing</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 xml:space="preserve"> categories ahead of time helps reduce how many observations are needed, allowing a single </w:t>
      </w:r>
      <w:r w:rsidR="00EE3704" w:rsidRPr="00D12DBC">
        <w:rPr>
          <w:rFonts w:ascii="Times New Roman" w:hAnsi="Times New Roman" w:cs="Times New Roman"/>
          <w:sz w:val="24"/>
          <w:szCs w:val="24"/>
        </w:rPr>
        <w:t>code</w:t>
      </w:r>
      <w:r w:rsidRPr="00D12DBC">
        <w:rPr>
          <w:rFonts w:ascii="Times New Roman" w:hAnsi="Times New Roman" w:cs="Times New Roman"/>
          <w:sz w:val="24"/>
          <w:szCs w:val="24"/>
        </w:rPr>
        <w:t xml:space="preserve">book </w:t>
      </w:r>
      <w:r w:rsidR="00EE3704" w:rsidRPr="00D12DBC">
        <w:rPr>
          <w:rFonts w:ascii="Times New Roman" w:hAnsi="Times New Roman" w:cs="Times New Roman"/>
          <w:sz w:val="24"/>
          <w:szCs w:val="24"/>
        </w:rPr>
        <w:t xml:space="preserve">of questions </w:t>
      </w:r>
      <w:r w:rsidRPr="00D12DBC">
        <w:rPr>
          <w:rFonts w:ascii="Times New Roman" w:hAnsi="Times New Roman" w:cs="Times New Roman"/>
          <w:sz w:val="24"/>
          <w:szCs w:val="24"/>
        </w:rPr>
        <w:t xml:space="preserve">to be created and used </w:t>
      </w:r>
      <w:r w:rsidR="003D242A" w:rsidRPr="00D12DBC">
        <w:rPr>
          <w:rFonts w:ascii="Times New Roman" w:hAnsi="Times New Roman" w:cs="Times New Roman"/>
          <w:sz w:val="24"/>
          <w:szCs w:val="24"/>
        </w:rPr>
        <w:t>for</w:t>
      </w:r>
      <w:r w:rsidRPr="00D12DBC">
        <w:rPr>
          <w:rFonts w:ascii="Times New Roman" w:hAnsi="Times New Roman" w:cs="Times New Roman"/>
          <w:sz w:val="24"/>
          <w:szCs w:val="24"/>
        </w:rPr>
        <w:t xml:space="preserve"> find</w:t>
      </w:r>
      <w:r w:rsidR="00EE3704" w:rsidRPr="00D12DBC">
        <w:rPr>
          <w:rFonts w:ascii="Times New Roman" w:hAnsi="Times New Roman" w:cs="Times New Roman"/>
          <w:sz w:val="24"/>
          <w:szCs w:val="24"/>
        </w:rPr>
        <w:t>ing</w:t>
      </w:r>
      <w:r w:rsidRPr="00D12DBC">
        <w:rPr>
          <w:rFonts w:ascii="Times New Roman" w:hAnsi="Times New Roman" w:cs="Times New Roman"/>
          <w:sz w:val="24"/>
          <w:szCs w:val="24"/>
        </w:rPr>
        <w:t xml:space="preserve"> evidence for expected categories.</w:t>
      </w:r>
      <w:r w:rsidR="0067066F" w:rsidRPr="00D12DBC">
        <w:rPr>
          <w:rFonts w:ascii="Times New Roman" w:hAnsi="Times New Roman" w:cs="Times New Roman"/>
          <w:sz w:val="24"/>
          <w:szCs w:val="24"/>
        </w:rPr>
        <w:t xml:space="preserve"> Continuing this line of thinking</w:t>
      </w:r>
      <w:r w:rsidR="00C912B6" w:rsidRPr="00D12DBC">
        <w:rPr>
          <w:rFonts w:ascii="Times New Roman" w:hAnsi="Times New Roman" w:cs="Times New Roman"/>
          <w:sz w:val="24"/>
          <w:szCs w:val="24"/>
        </w:rPr>
        <w:t>, 2</w:t>
      </w:r>
      <w:r w:rsidR="00C912B6" w:rsidRPr="00D12DBC">
        <w:rPr>
          <w:rFonts w:ascii="Times New Roman" w:hAnsi="Times New Roman" w:cs="Times New Roman"/>
          <w:sz w:val="24"/>
          <w:szCs w:val="24"/>
          <w:vertAlign w:val="superscript"/>
        </w:rPr>
        <w:t>nd</w:t>
      </w:r>
      <w:r w:rsidR="00C912B6" w:rsidRPr="00D12DBC">
        <w:rPr>
          <w:rFonts w:ascii="Times New Roman" w:hAnsi="Times New Roman" w:cs="Times New Roman"/>
          <w:sz w:val="24"/>
          <w:szCs w:val="24"/>
        </w:rPr>
        <w:t xml:space="preserve"> wave GT provides participants</w:t>
      </w:r>
      <w:r w:rsidR="0067066F" w:rsidRPr="00D12DBC">
        <w:rPr>
          <w:rFonts w:ascii="Times New Roman" w:hAnsi="Times New Roman" w:cs="Times New Roman"/>
          <w:sz w:val="24"/>
          <w:szCs w:val="24"/>
        </w:rPr>
        <w:t xml:space="preserve"> </w:t>
      </w:r>
      <w:r w:rsidR="00C912B6" w:rsidRPr="00D12DBC">
        <w:rPr>
          <w:rFonts w:ascii="Times New Roman" w:hAnsi="Times New Roman" w:cs="Times New Roman"/>
          <w:sz w:val="24"/>
          <w:szCs w:val="24"/>
        </w:rPr>
        <w:t xml:space="preserve">with </w:t>
      </w:r>
      <w:r w:rsidR="0067066F" w:rsidRPr="00D12DBC">
        <w:rPr>
          <w:rFonts w:ascii="Times New Roman" w:hAnsi="Times New Roman" w:cs="Times New Roman"/>
          <w:sz w:val="24"/>
          <w:szCs w:val="24"/>
        </w:rPr>
        <w:t>first order codes</w:t>
      </w:r>
      <w:r w:rsidRPr="00D12DBC">
        <w:rPr>
          <w:rFonts w:ascii="Times New Roman" w:hAnsi="Times New Roman" w:cs="Times New Roman"/>
          <w:sz w:val="24"/>
          <w:szCs w:val="24"/>
        </w:rPr>
        <w:t xml:space="preserve">. For example, </w:t>
      </w:r>
      <w:proofErr w:type="spellStart"/>
      <w:r w:rsidRPr="00D12DBC">
        <w:rPr>
          <w:rFonts w:ascii="Times New Roman" w:hAnsi="Times New Roman" w:cs="Times New Roman"/>
          <w:sz w:val="24"/>
          <w:szCs w:val="24"/>
        </w:rPr>
        <w:t>Kram</w:t>
      </w:r>
      <w:proofErr w:type="spellEnd"/>
      <w:r w:rsidRPr="00D12DBC">
        <w:rPr>
          <w:rFonts w:ascii="Times New Roman" w:hAnsi="Times New Roman" w:cs="Times New Roman"/>
          <w:sz w:val="24"/>
          <w:szCs w:val="24"/>
        </w:rPr>
        <w:t xml:space="preserve"> and Isabella (1985) define a significant other by asking for “two relationships with colleagues which you feel support your personal or professional </w:t>
      </w:r>
      <w:r w:rsidR="005E3943" w:rsidRPr="00D12DBC">
        <w:rPr>
          <w:rFonts w:ascii="Times New Roman" w:hAnsi="Times New Roman" w:cs="Times New Roman"/>
          <w:sz w:val="24"/>
          <w:szCs w:val="24"/>
        </w:rPr>
        <w:t>growth” (</w:t>
      </w:r>
      <w:r w:rsidR="0067377C" w:rsidRPr="00D12DBC">
        <w:rPr>
          <w:rFonts w:ascii="Times New Roman" w:hAnsi="Times New Roman" w:cs="Times New Roman"/>
          <w:sz w:val="24"/>
          <w:szCs w:val="24"/>
        </w:rPr>
        <w:t xml:space="preserve">p. </w:t>
      </w:r>
      <w:r w:rsidRPr="00D12DBC">
        <w:rPr>
          <w:rFonts w:ascii="Times New Roman" w:hAnsi="Times New Roman" w:cs="Times New Roman"/>
          <w:sz w:val="24"/>
          <w:szCs w:val="24"/>
        </w:rPr>
        <w:t xml:space="preserve">114). By </w:t>
      </w:r>
      <w:r w:rsidR="00C912B6" w:rsidRPr="00D12DBC">
        <w:rPr>
          <w:rFonts w:ascii="Times New Roman" w:hAnsi="Times New Roman" w:cs="Times New Roman"/>
          <w:sz w:val="24"/>
          <w:szCs w:val="24"/>
        </w:rPr>
        <w:t>defining</w:t>
      </w:r>
      <w:r w:rsidRPr="00D12DBC">
        <w:rPr>
          <w:rFonts w:ascii="Times New Roman" w:hAnsi="Times New Roman" w:cs="Times New Roman"/>
          <w:sz w:val="24"/>
          <w:szCs w:val="24"/>
        </w:rPr>
        <w:t xml:space="preserve"> </w:t>
      </w:r>
      <w:r w:rsidR="008C56FD" w:rsidRPr="00D12DBC">
        <w:rPr>
          <w:rFonts w:ascii="Times New Roman" w:hAnsi="Times New Roman" w:cs="Times New Roman"/>
          <w:sz w:val="24"/>
          <w:szCs w:val="24"/>
        </w:rPr>
        <w:t>a significant other</w:t>
      </w:r>
      <w:r w:rsidR="00C912B6" w:rsidRPr="00D12DBC">
        <w:rPr>
          <w:rFonts w:ascii="Times New Roman" w:hAnsi="Times New Roman" w:cs="Times New Roman"/>
          <w:sz w:val="24"/>
          <w:szCs w:val="24"/>
        </w:rPr>
        <w:t xml:space="preserve"> for the participants</w:t>
      </w:r>
      <w:r w:rsidRPr="00D12DBC">
        <w:rPr>
          <w:rFonts w:ascii="Times New Roman" w:hAnsi="Times New Roman" w:cs="Times New Roman"/>
          <w:sz w:val="24"/>
          <w:szCs w:val="24"/>
        </w:rPr>
        <w:t>,</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 xml:space="preserve">y at once </w:t>
      </w:r>
      <w:r w:rsidR="00C912B6" w:rsidRPr="00D12DBC">
        <w:rPr>
          <w:rFonts w:ascii="Times New Roman" w:hAnsi="Times New Roman" w:cs="Times New Roman"/>
          <w:sz w:val="24"/>
          <w:szCs w:val="24"/>
        </w:rPr>
        <w:t>speed up theoretical saturation</w:t>
      </w:r>
      <w:r w:rsidRPr="00D12DBC">
        <w:rPr>
          <w:rFonts w:ascii="Times New Roman" w:hAnsi="Times New Roman" w:cs="Times New Roman"/>
          <w:sz w:val="24"/>
          <w:szCs w:val="24"/>
        </w:rPr>
        <w:t xml:space="preserve"> and avoid </w:t>
      </w:r>
      <w:r w:rsidR="00C912B6" w:rsidRPr="00D12DBC">
        <w:rPr>
          <w:rFonts w:ascii="Times New Roman" w:hAnsi="Times New Roman" w:cs="Times New Roman"/>
          <w:sz w:val="24"/>
          <w:szCs w:val="24"/>
        </w:rPr>
        <w:t xml:space="preserve">potentially distracting inquiry into what it means </w:t>
      </w:r>
      <w:r w:rsidRPr="00D12DBC">
        <w:rPr>
          <w:rFonts w:ascii="Times New Roman" w:hAnsi="Times New Roman" w:cs="Times New Roman"/>
          <w:sz w:val="24"/>
          <w:szCs w:val="24"/>
        </w:rPr>
        <w:t>to be in a relationship.</w:t>
      </w:r>
      <w:r w:rsidR="00EE3704" w:rsidRPr="00D12DBC">
        <w:rPr>
          <w:rFonts w:ascii="Times New Roman" w:hAnsi="Times New Roman" w:cs="Times New Roman"/>
          <w:sz w:val="24"/>
          <w:szCs w:val="24"/>
        </w:rPr>
        <w:t xml:space="preserve"> This is like deciding to </w:t>
      </w:r>
      <w:r w:rsidR="00435DA4" w:rsidRPr="00D12DBC">
        <w:rPr>
          <w:rFonts w:ascii="Times New Roman" w:hAnsi="Times New Roman" w:cs="Times New Roman"/>
          <w:sz w:val="24"/>
          <w:szCs w:val="24"/>
        </w:rPr>
        <w:t>go to an incubator</w:t>
      </w:r>
      <w:r w:rsidR="00EE3704" w:rsidRPr="00D12DBC">
        <w:rPr>
          <w:rFonts w:ascii="Times New Roman" w:hAnsi="Times New Roman" w:cs="Times New Roman"/>
          <w:sz w:val="24"/>
          <w:szCs w:val="24"/>
        </w:rPr>
        <w:t xml:space="preserve"> to study </w:t>
      </w:r>
      <w:r w:rsidR="00435DA4" w:rsidRPr="00D12DBC">
        <w:rPr>
          <w:rFonts w:ascii="Times New Roman" w:hAnsi="Times New Roman" w:cs="Times New Roman"/>
          <w:sz w:val="24"/>
          <w:szCs w:val="24"/>
        </w:rPr>
        <w:t>value propositions</w:t>
      </w:r>
      <w:r w:rsidR="00EE3704" w:rsidRPr="00D12DBC">
        <w:rPr>
          <w:rFonts w:ascii="Times New Roman" w:hAnsi="Times New Roman" w:cs="Times New Roman"/>
          <w:sz w:val="24"/>
          <w:szCs w:val="24"/>
        </w:rPr>
        <w:t xml:space="preserve"> and defining</w:t>
      </w:r>
      <w:r w:rsidR="000C10C3" w:rsidRPr="00D12DBC">
        <w:rPr>
          <w:rFonts w:ascii="Times New Roman" w:hAnsi="Times New Roman" w:cs="Times New Roman"/>
          <w:sz w:val="24"/>
          <w:szCs w:val="24"/>
        </w:rPr>
        <w:t xml:space="preserve"> the</w:t>
      </w:r>
      <w:r w:rsidR="00EE3704" w:rsidRPr="00D12DBC">
        <w:rPr>
          <w:rFonts w:ascii="Times New Roman" w:hAnsi="Times New Roman" w:cs="Times New Roman"/>
          <w:sz w:val="24"/>
          <w:szCs w:val="24"/>
        </w:rPr>
        <w:t xml:space="preserve">m as </w:t>
      </w:r>
      <w:r w:rsidR="00435DA4" w:rsidRPr="00D12DBC">
        <w:rPr>
          <w:rFonts w:ascii="Times New Roman" w:hAnsi="Times New Roman" w:cs="Times New Roman"/>
          <w:sz w:val="24"/>
          <w:szCs w:val="24"/>
        </w:rPr>
        <w:t>“that which customers pay for”</w:t>
      </w:r>
      <w:r w:rsidR="00EE3704" w:rsidRPr="00D12DBC">
        <w:rPr>
          <w:rFonts w:ascii="Times New Roman" w:hAnsi="Times New Roman" w:cs="Times New Roman"/>
          <w:sz w:val="24"/>
          <w:szCs w:val="24"/>
        </w:rPr>
        <w:t xml:space="preserve"> thus ignoring</w:t>
      </w:r>
      <w:r w:rsidR="000C10C3" w:rsidRPr="00D12DBC">
        <w:rPr>
          <w:rFonts w:ascii="Times New Roman" w:hAnsi="Times New Roman" w:cs="Times New Roman"/>
          <w:sz w:val="24"/>
          <w:szCs w:val="24"/>
        </w:rPr>
        <w:t xml:space="preserve"> the </w:t>
      </w:r>
      <w:r w:rsidR="00C912B6" w:rsidRPr="00D12DBC">
        <w:rPr>
          <w:rFonts w:ascii="Times New Roman" w:hAnsi="Times New Roman" w:cs="Times New Roman"/>
          <w:sz w:val="24"/>
          <w:szCs w:val="24"/>
        </w:rPr>
        <w:t xml:space="preserve">potentially distracting </w:t>
      </w:r>
      <w:r w:rsidR="00435DA4" w:rsidRPr="00D12DBC">
        <w:rPr>
          <w:rFonts w:ascii="Times New Roman" w:hAnsi="Times New Roman" w:cs="Times New Roman"/>
          <w:sz w:val="24"/>
          <w:szCs w:val="24"/>
        </w:rPr>
        <w:t>indirect benefits to customers</w:t>
      </w:r>
      <w:r w:rsidR="00E23792" w:rsidRPr="00D12DBC">
        <w:rPr>
          <w:rFonts w:ascii="Times New Roman" w:hAnsi="Times New Roman" w:cs="Times New Roman"/>
          <w:sz w:val="24"/>
          <w:szCs w:val="24"/>
        </w:rPr>
        <w:t>, and value the firm proposes to workers and key partners</w:t>
      </w:r>
      <w:r w:rsidR="00EE3704" w:rsidRPr="00D12DBC">
        <w:rPr>
          <w:rFonts w:ascii="Times New Roman" w:hAnsi="Times New Roman" w:cs="Times New Roman"/>
          <w:sz w:val="24"/>
          <w:szCs w:val="24"/>
        </w:rPr>
        <w:t>.</w:t>
      </w:r>
    </w:p>
    <w:p w14:paraId="69839AC4" w14:textId="6F95CBDB" w:rsidR="00286629" w:rsidRPr="00D12DBC" w:rsidRDefault="00315D2F" w:rsidP="00D12DBC">
      <w:pPr>
        <w:spacing w:after="0" w:line="240" w:lineRule="auto"/>
        <w:ind w:firstLine="720"/>
        <w:jc w:val="both"/>
        <w:rPr>
          <w:rFonts w:ascii="Times New Roman" w:hAnsi="Times New Roman" w:cs="Times New Roman"/>
          <w:sz w:val="24"/>
          <w:szCs w:val="24"/>
        </w:rPr>
      </w:pPr>
      <w:r w:rsidRPr="00D12DBC">
        <w:rPr>
          <w:rFonts w:ascii="Times New Roman" w:hAnsi="Times New Roman" w:cs="Times New Roman"/>
          <w:b/>
          <w:sz w:val="24"/>
          <w:szCs w:val="24"/>
        </w:rPr>
        <w:t>Grounds for</w:t>
      </w:r>
      <w:r w:rsidR="000C10C3" w:rsidRPr="00D12DBC">
        <w:rPr>
          <w:rFonts w:ascii="Times New Roman" w:hAnsi="Times New Roman" w:cs="Times New Roman"/>
          <w:b/>
          <w:sz w:val="24"/>
          <w:szCs w:val="24"/>
        </w:rPr>
        <w:t xml:space="preserve"> the</w:t>
      </w:r>
      <w:r w:rsidRPr="00D12DBC">
        <w:rPr>
          <w:rFonts w:ascii="Times New Roman" w:hAnsi="Times New Roman" w:cs="Times New Roman"/>
          <w:b/>
          <w:sz w:val="24"/>
          <w:szCs w:val="24"/>
        </w:rPr>
        <w:t>ory</w:t>
      </w:r>
      <w:r w:rsidR="00712F3A" w:rsidRPr="00D12DBC">
        <w:rPr>
          <w:rFonts w:ascii="Times New Roman" w:hAnsi="Times New Roman" w:cs="Times New Roman"/>
          <w:b/>
          <w:sz w:val="24"/>
          <w:szCs w:val="24"/>
        </w:rPr>
        <w:t xml:space="preserve"> discovery</w:t>
      </w:r>
      <w:r w:rsidR="000C10C3" w:rsidRPr="00D12DBC">
        <w:rPr>
          <w:rFonts w:ascii="Times New Roman" w:hAnsi="Times New Roman" w:cs="Times New Roman"/>
          <w:b/>
          <w:sz w:val="24"/>
          <w:szCs w:val="24"/>
        </w:rPr>
        <w:t xml:space="preserve">. </w:t>
      </w:r>
      <w:r w:rsidR="001C279C" w:rsidRPr="00D12DBC">
        <w:rPr>
          <w:rFonts w:ascii="Times New Roman" w:hAnsi="Times New Roman" w:cs="Times New Roman"/>
          <w:sz w:val="24"/>
          <w:szCs w:val="24"/>
        </w:rPr>
        <w:t>Grounds for theory discovery in</w:t>
      </w:r>
      <w:r w:rsidR="000C10C3" w:rsidRPr="00D12DBC">
        <w:rPr>
          <w:rFonts w:ascii="Times New Roman" w:hAnsi="Times New Roman" w:cs="Times New Roman"/>
          <w:sz w:val="24"/>
          <w:szCs w:val="24"/>
        </w:rPr>
        <w:t xml:space="preserve"> the</w:t>
      </w:r>
      <w:r w:rsidR="001D499B" w:rsidRPr="00D12DBC">
        <w:rPr>
          <w:rFonts w:ascii="Times New Roman" w:hAnsi="Times New Roman" w:cs="Times New Roman"/>
          <w:sz w:val="24"/>
          <w:szCs w:val="24"/>
        </w:rPr>
        <w:t xml:space="preserve"> 2</w:t>
      </w:r>
      <w:r w:rsidR="001D499B" w:rsidRPr="00D12DBC">
        <w:rPr>
          <w:rFonts w:ascii="Times New Roman" w:hAnsi="Times New Roman" w:cs="Times New Roman"/>
          <w:sz w:val="24"/>
          <w:szCs w:val="24"/>
          <w:vertAlign w:val="superscript"/>
        </w:rPr>
        <w:t>nd</w:t>
      </w:r>
      <w:r w:rsidR="001D499B" w:rsidRPr="00D12DBC">
        <w:rPr>
          <w:rFonts w:ascii="Times New Roman" w:hAnsi="Times New Roman" w:cs="Times New Roman"/>
          <w:sz w:val="24"/>
          <w:szCs w:val="24"/>
        </w:rPr>
        <w:t xml:space="preserve"> wave of </w:t>
      </w:r>
      <w:r w:rsidR="000B5B96" w:rsidRPr="00D12DBC">
        <w:rPr>
          <w:rFonts w:ascii="Times New Roman" w:hAnsi="Times New Roman" w:cs="Times New Roman"/>
          <w:sz w:val="24"/>
          <w:szCs w:val="24"/>
        </w:rPr>
        <w:t xml:space="preserve">GT </w:t>
      </w:r>
      <w:r w:rsidR="001C279C" w:rsidRPr="00D12DBC">
        <w:rPr>
          <w:rFonts w:ascii="Times New Roman" w:hAnsi="Times New Roman" w:cs="Times New Roman"/>
          <w:sz w:val="24"/>
          <w:szCs w:val="24"/>
        </w:rPr>
        <w:t>are</w:t>
      </w:r>
      <w:r w:rsidR="00286629" w:rsidRPr="00D12DBC">
        <w:rPr>
          <w:rFonts w:ascii="Times New Roman" w:hAnsi="Times New Roman" w:cs="Times New Roman"/>
          <w:sz w:val="24"/>
          <w:szCs w:val="24"/>
        </w:rPr>
        <w:t xml:space="preserve"> whatever can help fit</w:t>
      </w:r>
      <w:r w:rsidR="000C10C3" w:rsidRPr="00D12DBC">
        <w:rPr>
          <w:rFonts w:ascii="Times New Roman" w:hAnsi="Times New Roman" w:cs="Times New Roman"/>
          <w:sz w:val="24"/>
          <w:szCs w:val="24"/>
        </w:rPr>
        <w:t xml:space="preserve"> </w:t>
      </w:r>
      <w:r w:rsidR="00286629" w:rsidRPr="00D12DBC">
        <w:rPr>
          <w:rFonts w:ascii="Times New Roman" w:hAnsi="Times New Roman" w:cs="Times New Roman"/>
          <w:sz w:val="24"/>
          <w:szCs w:val="24"/>
        </w:rPr>
        <w:t>data to</w:t>
      </w:r>
      <w:r w:rsidR="000C10C3" w:rsidRPr="00D12DBC">
        <w:rPr>
          <w:rFonts w:ascii="Times New Roman" w:hAnsi="Times New Roman" w:cs="Times New Roman"/>
          <w:sz w:val="24"/>
          <w:szCs w:val="24"/>
        </w:rPr>
        <w:t xml:space="preserve"> </w:t>
      </w:r>
      <w:r w:rsidR="001C279C" w:rsidRPr="00D12DBC">
        <w:rPr>
          <w:rFonts w:ascii="Times New Roman" w:hAnsi="Times New Roman" w:cs="Times New Roman"/>
          <w:sz w:val="24"/>
          <w:szCs w:val="24"/>
        </w:rPr>
        <w:t xml:space="preserve">a pre-determined </w:t>
      </w:r>
      <w:r w:rsidR="000C10C3" w:rsidRPr="00D12DBC">
        <w:rPr>
          <w:rFonts w:ascii="Times New Roman" w:hAnsi="Times New Roman" w:cs="Times New Roman"/>
          <w:sz w:val="24"/>
          <w:szCs w:val="24"/>
        </w:rPr>
        <w:t>the</w:t>
      </w:r>
      <w:r w:rsidR="00286629" w:rsidRPr="00D12DBC">
        <w:rPr>
          <w:rFonts w:ascii="Times New Roman" w:hAnsi="Times New Roman" w:cs="Times New Roman"/>
          <w:sz w:val="24"/>
          <w:szCs w:val="24"/>
        </w:rPr>
        <w:t xml:space="preserve">ory. </w:t>
      </w:r>
      <w:r w:rsidR="00081892" w:rsidRPr="00D12DBC">
        <w:rPr>
          <w:rFonts w:ascii="Times New Roman" w:hAnsi="Times New Roman" w:cs="Times New Roman"/>
          <w:sz w:val="24"/>
          <w:szCs w:val="24"/>
        </w:rPr>
        <w:t>Eisenhardt (1989)</w:t>
      </w:r>
      <w:r w:rsidR="007F29BE" w:rsidRPr="00D12DBC">
        <w:rPr>
          <w:rFonts w:ascii="Times New Roman" w:hAnsi="Times New Roman" w:cs="Times New Roman"/>
          <w:sz w:val="24"/>
          <w:szCs w:val="24"/>
        </w:rPr>
        <w:t xml:space="preserve"> produces this</w:t>
      </w:r>
      <w:r w:rsidR="00286629" w:rsidRPr="00D12DBC">
        <w:rPr>
          <w:rFonts w:ascii="Times New Roman" w:hAnsi="Times New Roman" w:cs="Times New Roman"/>
          <w:sz w:val="24"/>
          <w:szCs w:val="24"/>
        </w:rPr>
        <w:t xml:space="preserve"> form of knowledge based on “replication logic that is, a series of cases is treated as a series of </w:t>
      </w:r>
      <w:r w:rsidR="00081892" w:rsidRPr="00D12DBC">
        <w:rPr>
          <w:rFonts w:ascii="Times New Roman" w:hAnsi="Times New Roman" w:cs="Times New Roman"/>
          <w:sz w:val="24"/>
          <w:szCs w:val="24"/>
        </w:rPr>
        <w:t>experiments” (</w:t>
      </w:r>
      <w:r w:rsidR="0067377C" w:rsidRPr="00D12DBC">
        <w:rPr>
          <w:rFonts w:ascii="Times New Roman" w:hAnsi="Times New Roman" w:cs="Times New Roman"/>
          <w:sz w:val="24"/>
          <w:szCs w:val="24"/>
        </w:rPr>
        <w:t xml:space="preserve">p. </w:t>
      </w:r>
      <w:r w:rsidR="00286629" w:rsidRPr="00D12DBC">
        <w:rPr>
          <w:rFonts w:ascii="Times New Roman" w:hAnsi="Times New Roman" w:cs="Times New Roman"/>
          <w:sz w:val="24"/>
          <w:szCs w:val="24"/>
        </w:rPr>
        <w:t>545). Further,</w:t>
      </w:r>
      <w:r w:rsidR="000C10C3" w:rsidRPr="00D12DBC">
        <w:rPr>
          <w:rFonts w:ascii="Times New Roman" w:hAnsi="Times New Roman" w:cs="Times New Roman"/>
          <w:sz w:val="24"/>
          <w:szCs w:val="24"/>
        </w:rPr>
        <w:t xml:space="preserve"> </w:t>
      </w:r>
      <w:r w:rsidR="007F29BE" w:rsidRPr="00D12DBC">
        <w:rPr>
          <w:rFonts w:ascii="Times New Roman" w:hAnsi="Times New Roman" w:cs="Times New Roman"/>
          <w:sz w:val="24"/>
          <w:szCs w:val="24"/>
        </w:rPr>
        <w:t>using co</w:t>
      </w:r>
      <w:r w:rsidR="003D242A" w:rsidRPr="00D12DBC">
        <w:rPr>
          <w:rFonts w:ascii="Times New Roman" w:hAnsi="Times New Roman" w:cs="Times New Roman"/>
          <w:sz w:val="24"/>
          <w:szCs w:val="24"/>
        </w:rPr>
        <w:t>nstant comparison to discover</w:t>
      </w:r>
      <w:r w:rsidR="007F29BE" w:rsidRPr="00D12DBC">
        <w:rPr>
          <w:rFonts w:ascii="Times New Roman" w:hAnsi="Times New Roman" w:cs="Times New Roman"/>
          <w:sz w:val="24"/>
          <w:szCs w:val="24"/>
        </w:rPr>
        <w:t xml:space="preserve"> theory</w:t>
      </w:r>
      <w:r w:rsidR="00286629" w:rsidRPr="00D12DBC">
        <w:rPr>
          <w:rFonts w:ascii="Times New Roman" w:hAnsi="Times New Roman" w:cs="Times New Roman"/>
          <w:sz w:val="24"/>
          <w:szCs w:val="24"/>
        </w:rPr>
        <w:t xml:space="preserve"> is replaced with “criteria similar to those other </w:t>
      </w:r>
      <w:r w:rsidR="00441B57" w:rsidRPr="00D12DBC">
        <w:rPr>
          <w:rFonts w:ascii="Times New Roman" w:hAnsi="Times New Roman" w:cs="Times New Roman"/>
          <w:sz w:val="24"/>
          <w:szCs w:val="24"/>
        </w:rPr>
        <w:t>organizational scientist</w:t>
      </w:r>
      <w:r w:rsidR="00286629" w:rsidRPr="00D12DBC">
        <w:rPr>
          <w:rFonts w:ascii="Times New Roman" w:hAnsi="Times New Roman" w:cs="Times New Roman"/>
          <w:sz w:val="24"/>
          <w:szCs w:val="24"/>
        </w:rPr>
        <w:t>s have used for defining strategic decisions.” (</w:t>
      </w:r>
      <w:r w:rsidR="0067377C" w:rsidRPr="00D12DBC">
        <w:rPr>
          <w:rFonts w:ascii="Times New Roman" w:hAnsi="Times New Roman" w:cs="Times New Roman"/>
          <w:sz w:val="24"/>
          <w:szCs w:val="24"/>
        </w:rPr>
        <w:t xml:space="preserve">p. </w:t>
      </w:r>
      <w:r w:rsidR="00286629" w:rsidRPr="00D12DBC">
        <w:rPr>
          <w:rFonts w:ascii="Times New Roman" w:hAnsi="Times New Roman" w:cs="Times New Roman"/>
          <w:sz w:val="24"/>
          <w:szCs w:val="24"/>
        </w:rPr>
        <w:t>546). In this way,</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 xml:space="preserve"> finding sought is verified by fitting data to existing</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 xml:space="preserve">ory. This is like defining a </w:t>
      </w:r>
      <w:r w:rsidR="00F41A81" w:rsidRPr="00D12DBC">
        <w:rPr>
          <w:rFonts w:ascii="Times New Roman" w:hAnsi="Times New Roman" w:cs="Times New Roman"/>
          <w:sz w:val="24"/>
          <w:szCs w:val="24"/>
        </w:rPr>
        <w:t>new venture</w:t>
      </w:r>
      <w:r w:rsidR="00286629" w:rsidRPr="00D12DBC">
        <w:rPr>
          <w:rFonts w:ascii="Times New Roman" w:hAnsi="Times New Roman" w:cs="Times New Roman"/>
          <w:sz w:val="24"/>
          <w:szCs w:val="24"/>
        </w:rPr>
        <w:t xml:space="preserve"> as </w:t>
      </w:r>
      <w:r w:rsidR="00F41A81" w:rsidRPr="00D12DBC">
        <w:rPr>
          <w:rFonts w:ascii="Times New Roman" w:hAnsi="Times New Roman" w:cs="Times New Roman"/>
          <w:sz w:val="24"/>
          <w:szCs w:val="24"/>
        </w:rPr>
        <w:t xml:space="preserve">a new </w:t>
      </w:r>
      <w:proofErr w:type="gramStart"/>
      <w:r w:rsidR="00F41A81" w:rsidRPr="00D12DBC">
        <w:rPr>
          <w:rFonts w:ascii="Times New Roman" w:hAnsi="Times New Roman" w:cs="Times New Roman"/>
          <w:sz w:val="24"/>
          <w:szCs w:val="24"/>
        </w:rPr>
        <w:t>money making</w:t>
      </w:r>
      <w:proofErr w:type="gramEnd"/>
      <w:r w:rsidR="00F41A81" w:rsidRPr="00D12DBC">
        <w:rPr>
          <w:rFonts w:ascii="Times New Roman" w:hAnsi="Times New Roman" w:cs="Times New Roman"/>
          <w:sz w:val="24"/>
          <w:szCs w:val="24"/>
        </w:rPr>
        <w:t xml:space="preserve"> organizational structures that involve people</w:t>
      </w:r>
      <w:r w:rsidR="00286629" w:rsidRPr="00D12DBC">
        <w:rPr>
          <w:rFonts w:ascii="Times New Roman" w:hAnsi="Times New Roman" w:cs="Times New Roman"/>
          <w:sz w:val="24"/>
          <w:szCs w:val="24"/>
        </w:rPr>
        <w:t>; and</w:t>
      </w:r>
      <w:r w:rsidR="000C10C3" w:rsidRPr="00D12DBC">
        <w:rPr>
          <w:rFonts w:ascii="Times New Roman" w:hAnsi="Times New Roman" w:cs="Times New Roman"/>
          <w:sz w:val="24"/>
          <w:szCs w:val="24"/>
        </w:rPr>
        <w:t xml:space="preserve"> the</w:t>
      </w:r>
      <w:r w:rsidR="00F41A81" w:rsidRPr="00D12DBC">
        <w:rPr>
          <w:rFonts w:ascii="Times New Roman" w:hAnsi="Times New Roman" w:cs="Times New Roman"/>
          <w:sz w:val="24"/>
          <w:szCs w:val="24"/>
        </w:rPr>
        <w:t xml:space="preserve">n finding those qualities in the world to </w:t>
      </w:r>
      <w:r w:rsidR="00286629" w:rsidRPr="00D12DBC">
        <w:rPr>
          <w:rFonts w:ascii="Times New Roman" w:hAnsi="Times New Roman" w:cs="Times New Roman"/>
          <w:sz w:val="24"/>
          <w:szCs w:val="24"/>
        </w:rPr>
        <w:t>confirm</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 xml:space="preserve"> existence of </w:t>
      </w:r>
      <w:r w:rsidR="00F41A81" w:rsidRPr="00D12DBC">
        <w:rPr>
          <w:rFonts w:ascii="Times New Roman" w:hAnsi="Times New Roman" w:cs="Times New Roman"/>
          <w:sz w:val="24"/>
          <w:szCs w:val="24"/>
        </w:rPr>
        <w:t>new ventures, even if those qualities are also shared by new non-profits and not shared by new ventures operating in at a loss</w:t>
      </w:r>
      <w:r w:rsidR="00286629" w:rsidRPr="00D12DBC">
        <w:rPr>
          <w:rFonts w:ascii="Times New Roman" w:hAnsi="Times New Roman" w:cs="Times New Roman"/>
          <w:sz w:val="24"/>
          <w:szCs w:val="24"/>
        </w:rPr>
        <w:t>.</w:t>
      </w:r>
      <w:r w:rsidR="007C36A3" w:rsidRPr="00D12DBC">
        <w:rPr>
          <w:rFonts w:ascii="Times New Roman" w:hAnsi="Times New Roman" w:cs="Times New Roman"/>
          <w:sz w:val="24"/>
          <w:szCs w:val="24"/>
        </w:rPr>
        <w:t xml:space="preserve"> Eisenhardt</w:t>
      </w:r>
      <w:r w:rsidR="00F41A81" w:rsidRPr="00D12DBC">
        <w:rPr>
          <w:rFonts w:ascii="Times New Roman" w:hAnsi="Times New Roman" w:cs="Times New Roman"/>
          <w:sz w:val="24"/>
          <w:szCs w:val="24"/>
        </w:rPr>
        <w:t>’s</w:t>
      </w:r>
      <w:r w:rsidR="007C36A3" w:rsidRPr="00D12DBC">
        <w:rPr>
          <w:rFonts w:ascii="Times New Roman" w:hAnsi="Times New Roman" w:cs="Times New Roman"/>
          <w:sz w:val="24"/>
          <w:szCs w:val="24"/>
        </w:rPr>
        <w:t xml:space="preserve"> (1989) q</w:t>
      </w:r>
      <w:r w:rsidR="00286629" w:rsidRPr="00D12DBC">
        <w:rPr>
          <w:rFonts w:ascii="Times New Roman" w:hAnsi="Times New Roman" w:cs="Times New Roman"/>
          <w:sz w:val="24"/>
          <w:szCs w:val="24"/>
        </w:rPr>
        <w:t>uestions</w:t>
      </w:r>
      <w:r w:rsidR="000C10C3" w:rsidRPr="00D12DBC">
        <w:rPr>
          <w:rFonts w:ascii="Times New Roman" w:hAnsi="Times New Roman" w:cs="Times New Roman"/>
          <w:sz w:val="24"/>
          <w:szCs w:val="24"/>
        </w:rPr>
        <w:t xml:space="preserve"> </w:t>
      </w:r>
      <w:r w:rsidR="00286629" w:rsidRPr="00D12DBC">
        <w:rPr>
          <w:rFonts w:ascii="Times New Roman" w:hAnsi="Times New Roman" w:cs="Times New Roman"/>
          <w:sz w:val="24"/>
          <w:szCs w:val="24"/>
        </w:rPr>
        <w:t>were based on 16 structured questions and minor supplementation with what “seemed fruitful to pursue during</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 xml:space="preserve"> interview,”</w:t>
      </w:r>
      <w:r w:rsidR="005155FE" w:rsidRPr="00D12DBC">
        <w:rPr>
          <w:rFonts w:ascii="Times New Roman" w:hAnsi="Times New Roman" w:cs="Times New Roman"/>
          <w:sz w:val="24"/>
          <w:szCs w:val="24"/>
        </w:rPr>
        <w:t xml:space="preserve"> thus</w:t>
      </w:r>
      <w:r w:rsidR="00286629" w:rsidRPr="00D12DBC">
        <w:rPr>
          <w:rFonts w:ascii="Times New Roman" w:hAnsi="Times New Roman" w:cs="Times New Roman"/>
          <w:sz w:val="24"/>
          <w:szCs w:val="24"/>
        </w:rPr>
        <w:t xml:space="preserve"> overlooking any sense of comparison between responses. This is like saying we have a</w:t>
      </w:r>
      <w:r w:rsidR="005E3943" w:rsidRPr="00D12DBC">
        <w:rPr>
          <w:rFonts w:ascii="Times New Roman" w:hAnsi="Times New Roman" w:cs="Times New Roman"/>
          <w:sz w:val="24"/>
          <w:szCs w:val="24"/>
        </w:rPr>
        <w:t xml:space="preserve"> sixteen-</w:t>
      </w:r>
      <w:r w:rsidR="00286629" w:rsidRPr="00D12DBC">
        <w:rPr>
          <w:rFonts w:ascii="Times New Roman" w:hAnsi="Times New Roman" w:cs="Times New Roman"/>
          <w:sz w:val="24"/>
          <w:szCs w:val="24"/>
        </w:rPr>
        <w:t xml:space="preserve">point check list for what we think a </w:t>
      </w:r>
      <w:r w:rsidR="00F41A81" w:rsidRPr="00D12DBC">
        <w:rPr>
          <w:rFonts w:ascii="Times New Roman" w:hAnsi="Times New Roman" w:cs="Times New Roman"/>
          <w:sz w:val="24"/>
          <w:szCs w:val="24"/>
        </w:rPr>
        <w:t>new venture</w:t>
      </w:r>
      <w:r w:rsidR="00286629" w:rsidRPr="00D12DBC">
        <w:rPr>
          <w:rFonts w:ascii="Times New Roman" w:hAnsi="Times New Roman" w:cs="Times New Roman"/>
          <w:sz w:val="24"/>
          <w:szCs w:val="24"/>
        </w:rPr>
        <w:t xml:space="preserve"> will look like, should look like, and everything important to what a </w:t>
      </w:r>
      <w:r w:rsidR="00F41A81" w:rsidRPr="00D12DBC">
        <w:rPr>
          <w:rFonts w:ascii="Times New Roman" w:hAnsi="Times New Roman" w:cs="Times New Roman"/>
          <w:sz w:val="24"/>
          <w:szCs w:val="24"/>
        </w:rPr>
        <w:t xml:space="preserve">new venture </w:t>
      </w:r>
      <w:r w:rsidR="00286629" w:rsidRPr="00D12DBC">
        <w:rPr>
          <w:rFonts w:ascii="Times New Roman" w:hAnsi="Times New Roman" w:cs="Times New Roman"/>
          <w:sz w:val="24"/>
          <w:szCs w:val="24"/>
        </w:rPr>
        <w:t xml:space="preserve">is: but </w:t>
      </w:r>
      <w:r w:rsidR="00441B57" w:rsidRPr="00D12DBC">
        <w:rPr>
          <w:rFonts w:ascii="Times New Roman" w:hAnsi="Times New Roman" w:cs="Times New Roman"/>
          <w:sz w:val="24"/>
          <w:szCs w:val="24"/>
        </w:rPr>
        <w:t>organizational scientist</w:t>
      </w:r>
      <w:r w:rsidR="00286629" w:rsidRPr="00D12DBC">
        <w:rPr>
          <w:rFonts w:ascii="Times New Roman" w:hAnsi="Times New Roman" w:cs="Times New Roman"/>
          <w:sz w:val="24"/>
          <w:szCs w:val="24"/>
        </w:rPr>
        <w:t xml:space="preserve">s </w:t>
      </w:r>
      <w:r w:rsidR="005155FE" w:rsidRPr="00D12DBC">
        <w:rPr>
          <w:rFonts w:ascii="Times New Roman" w:hAnsi="Times New Roman" w:cs="Times New Roman"/>
          <w:sz w:val="24"/>
          <w:szCs w:val="24"/>
        </w:rPr>
        <w:t>can</w:t>
      </w:r>
      <w:r w:rsidR="00286629" w:rsidRPr="00D12DBC">
        <w:rPr>
          <w:rFonts w:ascii="Times New Roman" w:hAnsi="Times New Roman" w:cs="Times New Roman"/>
          <w:sz w:val="24"/>
          <w:szCs w:val="24"/>
        </w:rPr>
        <w:t xml:space="preserve"> </w:t>
      </w:r>
      <w:r w:rsidR="00F41A81" w:rsidRPr="00D12DBC">
        <w:rPr>
          <w:rFonts w:ascii="Times New Roman" w:hAnsi="Times New Roman" w:cs="Times New Roman"/>
          <w:sz w:val="24"/>
          <w:szCs w:val="24"/>
        </w:rPr>
        <w:t>add a note next to their checklist</w:t>
      </w:r>
      <w:r w:rsidR="00286629" w:rsidRPr="00D12DBC">
        <w:rPr>
          <w:rFonts w:ascii="Times New Roman" w:hAnsi="Times New Roman" w:cs="Times New Roman"/>
          <w:sz w:val="24"/>
          <w:szCs w:val="24"/>
        </w:rPr>
        <w:t xml:space="preserve"> </w:t>
      </w:r>
      <w:r w:rsidR="005155FE" w:rsidRPr="00D12DBC">
        <w:rPr>
          <w:rFonts w:ascii="Times New Roman" w:hAnsi="Times New Roman" w:cs="Times New Roman"/>
          <w:sz w:val="24"/>
          <w:szCs w:val="24"/>
        </w:rPr>
        <w:t>if it seems fruitful</w:t>
      </w:r>
      <w:r w:rsidR="00286629" w:rsidRPr="00D12DBC">
        <w:rPr>
          <w:rFonts w:ascii="Times New Roman" w:hAnsi="Times New Roman" w:cs="Times New Roman"/>
          <w:sz w:val="24"/>
          <w:szCs w:val="24"/>
        </w:rPr>
        <w:t>. Despite this,</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 xml:space="preserve"> legitimating language of </w:t>
      </w:r>
      <w:r w:rsidR="00427D82" w:rsidRPr="00D12DBC">
        <w:rPr>
          <w:rFonts w:ascii="Times New Roman" w:hAnsi="Times New Roman" w:cs="Times New Roman"/>
          <w:sz w:val="24"/>
          <w:szCs w:val="24"/>
        </w:rPr>
        <w:t>GT</w:t>
      </w:r>
      <w:r w:rsidR="00286629" w:rsidRPr="00D12DBC">
        <w:rPr>
          <w:rFonts w:ascii="Times New Roman" w:hAnsi="Times New Roman" w:cs="Times New Roman"/>
          <w:sz w:val="24"/>
          <w:szCs w:val="24"/>
        </w:rPr>
        <w:t xml:space="preserve"> is used, insinuating that</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 xml:space="preserve"> first order code of “a general view of</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 xml:space="preserve"> strategic decision process within</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 xml:space="preserve"> firm”</w:t>
      </w:r>
      <w:r w:rsidR="005155FE" w:rsidRPr="00D12DBC">
        <w:rPr>
          <w:rFonts w:ascii="Times New Roman" w:hAnsi="Times New Roman" w:cs="Times New Roman"/>
          <w:sz w:val="24"/>
          <w:szCs w:val="24"/>
        </w:rPr>
        <w:t xml:space="preserve"> had “emerged” from data</w:t>
      </w:r>
      <w:r w:rsidR="00286629" w:rsidRPr="00D12DBC">
        <w:rPr>
          <w:rFonts w:ascii="Times New Roman" w:hAnsi="Times New Roman" w:cs="Times New Roman"/>
          <w:sz w:val="24"/>
          <w:szCs w:val="24"/>
        </w:rPr>
        <w:t xml:space="preserve">, even though that emergence was decided upon </w:t>
      </w:r>
      <w:r w:rsidR="005155FE" w:rsidRPr="00D12DBC">
        <w:rPr>
          <w:rFonts w:ascii="Times New Roman" w:hAnsi="Times New Roman" w:cs="Times New Roman"/>
          <w:sz w:val="24"/>
          <w:szCs w:val="24"/>
        </w:rPr>
        <w:t>ahead of time via the</w:t>
      </w:r>
      <w:r w:rsidR="00286629" w:rsidRPr="00D12DBC">
        <w:rPr>
          <w:rFonts w:ascii="Times New Roman" w:hAnsi="Times New Roman" w:cs="Times New Roman"/>
          <w:sz w:val="24"/>
          <w:szCs w:val="24"/>
        </w:rPr>
        <w:t xml:space="preserve"> questions asked before data were collected. </w:t>
      </w:r>
      <w:r w:rsidR="005155FE" w:rsidRPr="00D12DBC">
        <w:rPr>
          <w:rFonts w:ascii="Times New Roman" w:hAnsi="Times New Roman" w:cs="Times New Roman"/>
          <w:sz w:val="24"/>
          <w:szCs w:val="24"/>
        </w:rPr>
        <w:t>In this way Eisenhardt (1989)</w:t>
      </w:r>
      <w:r w:rsidR="00286629" w:rsidRPr="00D12DBC">
        <w:rPr>
          <w:rFonts w:ascii="Times New Roman" w:hAnsi="Times New Roman" w:cs="Times New Roman"/>
          <w:sz w:val="24"/>
          <w:szCs w:val="24"/>
        </w:rPr>
        <w:t xml:space="preserve"> insinuate</w:t>
      </w:r>
      <w:r w:rsidR="005155FE" w:rsidRPr="00D12DBC">
        <w:rPr>
          <w:rFonts w:ascii="Times New Roman" w:hAnsi="Times New Roman" w:cs="Times New Roman"/>
          <w:sz w:val="24"/>
          <w:szCs w:val="24"/>
        </w:rPr>
        <w:t>s</w:t>
      </w:r>
      <w:r w:rsidR="00286629" w:rsidRPr="00D12DBC">
        <w:rPr>
          <w:rFonts w:ascii="Times New Roman" w:hAnsi="Times New Roman" w:cs="Times New Roman"/>
          <w:sz w:val="24"/>
          <w:szCs w:val="24"/>
        </w:rPr>
        <w:t xml:space="preserve"> research behavior </w:t>
      </w:r>
      <w:r w:rsidR="005155FE" w:rsidRPr="00D12DBC">
        <w:rPr>
          <w:rFonts w:ascii="Times New Roman" w:hAnsi="Times New Roman" w:cs="Times New Roman"/>
          <w:sz w:val="24"/>
          <w:szCs w:val="24"/>
        </w:rPr>
        <w:t>that appears as legitimate as GT</w:t>
      </w:r>
      <w:r w:rsidR="007C36A3" w:rsidRPr="00D12DBC">
        <w:rPr>
          <w:rFonts w:ascii="Times New Roman" w:hAnsi="Times New Roman" w:cs="Times New Roman"/>
          <w:sz w:val="24"/>
          <w:szCs w:val="24"/>
        </w:rPr>
        <w:t>,</w:t>
      </w:r>
      <w:r w:rsidR="00286629" w:rsidRPr="00D12DBC">
        <w:rPr>
          <w:rFonts w:ascii="Times New Roman" w:hAnsi="Times New Roman" w:cs="Times New Roman"/>
          <w:sz w:val="24"/>
          <w:szCs w:val="24"/>
        </w:rPr>
        <w:t xml:space="preserve"> without</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 xml:space="preserve"> difficulties of </w:t>
      </w:r>
      <w:r w:rsidR="007C36A3" w:rsidRPr="00D12DBC">
        <w:rPr>
          <w:rFonts w:ascii="Times New Roman" w:hAnsi="Times New Roman" w:cs="Times New Roman"/>
          <w:sz w:val="24"/>
          <w:szCs w:val="24"/>
        </w:rPr>
        <w:t>engaging in</w:t>
      </w:r>
      <w:r w:rsidR="000C10C3" w:rsidRPr="00D12DBC">
        <w:rPr>
          <w:rFonts w:ascii="Times New Roman" w:hAnsi="Times New Roman" w:cs="Times New Roman"/>
          <w:sz w:val="24"/>
          <w:szCs w:val="24"/>
        </w:rPr>
        <w:t xml:space="preserve"> the</w:t>
      </w:r>
      <w:r w:rsidR="007C36A3" w:rsidRPr="00D12DBC">
        <w:rPr>
          <w:rFonts w:ascii="Times New Roman" w:hAnsi="Times New Roman" w:cs="Times New Roman"/>
          <w:sz w:val="24"/>
          <w:szCs w:val="24"/>
        </w:rPr>
        <w:t xml:space="preserve"> effort of discovery</w:t>
      </w:r>
      <w:r w:rsidR="00286629" w:rsidRPr="00D12DBC">
        <w:rPr>
          <w:rFonts w:ascii="Times New Roman" w:hAnsi="Times New Roman" w:cs="Times New Roman"/>
          <w:sz w:val="24"/>
          <w:szCs w:val="24"/>
        </w:rPr>
        <w:t xml:space="preserve">. </w:t>
      </w:r>
      <w:r w:rsidR="005155FE" w:rsidRPr="00D12DBC">
        <w:rPr>
          <w:rFonts w:ascii="Times New Roman" w:hAnsi="Times New Roman" w:cs="Times New Roman"/>
          <w:sz w:val="24"/>
          <w:szCs w:val="24"/>
        </w:rPr>
        <w:t>This is</w:t>
      </w:r>
      <w:r w:rsidR="00286629" w:rsidRPr="00D12DBC">
        <w:rPr>
          <w:rFonts w:ascii="Times New Roman" w:hAnsi="Times New Roman" w:cs="Times New Roman"/>
          <w:sz w:val="24"/>
          <w:szCs w:val="24"/>
        </w:rPr>
        <w:t xml:space="preserve"> like saying one did a </w:t>
      </w:r>
      <w:r w:rsidR="001A0E03" w:rsidRPr="00D12DBC">
        <w:rPr>
          <w:rFonts w:ascii="Times New Roman" w:hAnsi="Times New Roman" w:cs="Times New Roman"/>
          <w:sz w:val="24"/>
          <w:szCs w:val="24"/>
        </w:rPr>
        <w:t xml:space="preserve">total audit of an entrepreneurial venture </w:t>
      </w:r>
      <w:r w:rsidR="007C36A3" w:rsidRPr="00D12DBC">
        <w:rPr>
          <w:rFonts w:ascii="Times New Roman" w:hAnsi="Times New Roman" w:cs="Times New Roman"/>
          <w:sz w:val="24"/>
          <w:szCs w:val="24"/>
        </w:rPr>
        <w:t>by checking</w:t>
      </w:r>
      <w:r w:rsidR="000C10C3" w:rsidRPr="00D12DBC">
        <w:rPr>
          <w:rFonts w:ascii="Times New Roman" w:hAnsi="Times New Roman" w:cs="Times New Roman"/>
          <w:sz w:val="24"/>
          <w:szCs w:val="24"/>
        </w:rPr>
        <w:t xml:space="preserve"> the</w:t>
      </w:r>
      <w:r w:rsidR="007C36A3" w:rsidRPr="00D12DBC">
        <w:rPr>
          <w:rFonts w:ascii="Times New Roman" w:hAnsi="Times New Roman" w:cs="Times New Roman"/>
          <w:sz w:val="24"/>
          <w:szCs w:val="24"/>
        </w:rPr>
        <w:t xml:space="preserve"> </w:t>
      </w:r>
      <w:r w:rsidR="001A0E03" w:rsidRPr="00D12DBC">
        <w:rPr>
          <w:rFonts w:ascii="Times New Roman" w:hAnsi="Times New Roman" w:cs="Times New Roman"/>
          <w:sz w:val="24"/>
          <w:szCs w:val="24"/>
        </w:rPr>
        <w:t>earnings statement</w:t>
      </w:r>
      <w:r w:rsidR="007C36A3" w:rsidRPr="00D12DBC">
        <w:rPr>
          <w:rFonts w:ascii="Times New Roman" w:hAnsi="Times New Roman" w:cs="Times New Roman"/>
          <w:sz w:val="24"/>
          <w:szCs w:val="24"/>
        </w:rPr>
        <w:t>,</w:t>
      </w:r>
      <w:r w:rsidR="000C10C3" w:rsidRPr="00D12DBC">
        <w:rPr>
          <w:rFonts w:ascii="Times New Roman" w:hAnsi="Times New Roman" w:cs="Times New Roman"/>
          <w:sz w:val="24"/>
          <w:szCs w:val="24"/>
        </w:rPr>
        <w:t xml:space="preserve"> the</w:t>
      </w:r>
      <w:r w:rsidR="007C36A3" w:rsidRPr="00D12DBC">
        <w:rPr>
          <w:rFonts w:ascii="Times New Roman" w:hAnsi="Times New Roman" w:cs="Times New Roman"/>
          <w:sz w:val="24"/>
          <w:szCs w:val="24"/>
        </w:rPr>
        <w:t xml:space="preserve">n justifying </w:t>
      </w:r>
      <w:r w:rsidR="009F1635" w:rsidRPr="00D12DBC">
        <w:rPr>
          <w:rFonts w:ascii="Times New Roman" w:hAnsi="Times New Roman" w:cs="Times New Roman"/>
          <w:sz w:val="24"/>
          <w:szCs w:val="24"/>
        </w:rPr>
        <w:t xml:space="preserve">not going through the effort </w:t>
      </w:r>
      <w:r w:rsidR="009F1635" w:rsidRPr="00D12DBC">
        <w:rPr>
          <w:rFonts w:ascii="Times New Roman" w:hAnsi="Times New Roman" w:cs="Times New Roman"/>
          <w:sz w:val="24"/>
          <w:szCs w:val="24"/>
        </w:rPr>
        <w:lastRenderedPageBreak/>
        <w:t>of the stated</w:t>
      </w:r>
      <w:r w:rsidR="007C36A3" w:rsidRPr="00D12DBC">
        <w:rPr>
          <w:rFonts w:ascii="Times New Roman" w:hAnsi="Times New Roman" w:cs="Times New Roman"/>
          <w:sz w:val="24"/>
          <w:szCs w:val="24"/>
        </w:rPr>
        <w:t xml:space="preserve"> analysis by saying it </w:t>
      </w:r>
      <w:r w:rsidR="00286629" w:rsidRPr="00D12DBC">
        <w:rPr>
          <w:rFonts w:ascii="Times New Roman" w:hAnsi="Times New Roman" w:cs="Times New Roman"/>
          <w:sz w:val="24"/>
          <w:szCs w:val="24"/>
        </w:rPr>
        <w:t xml:space="preserve">is well known </w:t>
      </w:r>
      <w:r w:rsidR="00CD2097" w:rsidRPr="00D12DBC">
        <w:rPr>
          <w:rFonts w:ascii="Times New Roman" w:hAnsi="Times New Roman" w:cs="Times New Roman"/>
          <w:sz w:val="24"/>
          <w:szCs w:val="24"/>
        </w:rPr>
        <w:t xml:space="preserve">that </w:t>
      </w:r>
      <w:r w:rsidR="001A0E03" w:rsidRPr="00D12DBC">
        <w:rPr>
          <w:rFonts w:ascii="Times New Roman" w:hAnsi="Times New Roman" w:cs="Times New Roman"/>
          <w:sz w:val="24"/>
          <w:szCs w:val="24"/>
        </w:rPr>
        <w:t>earnings statements come from accounting ledgers</w:t>
      </w:r>
      <w:r w:rsidR="00286629" w:rsidRPr="00D12DBC">
        <w:rPr>
          <w:rFonts w:ascii="Times New Roman" w:hAnsi="Times New Roman" w:cs="Times New Roman"/>
          <w:sz w:val="24"/>
          <w:szCs w:val="24"/>
        </w:rPr>
        <w:t>. Despite</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se limitations,</w:t>
      </w:r>
      <w:r w:rsidR="000C10C3" w:rsidRPr="00D12DBC">
        <w:rPr>
          <w:rFonts w:ascii="Times New Roman" w:hAnsi="Times New Roman" w:cs="Times New Roman"/>
          <w:sz w:val="24"/>
          <w:szCs w:val="24"/>
        </w:rPr>
        <w:t xml:space="preserve"> the</w:t>
      </w:r>
      <w:r w:rsidR="001D499B" w:rsidRPr="00D12DBC">
        <w:rPr>
          <w:rFonts w:ascii="Times New Roman" w:hAnsi="Times New Roman" w:cs="Times New Roman"/>
          <w:sz w:val="24"/>
          <w:szCs w:val="24"/>
        </w:rPr>
        <w:t xml:space="preserve"> 2</w:t>
      </w:r>
      <w:r w:rsidR="001D499B" w:rsidRPr="00D12DBC">
        <w:rPr>
          <w:rFonts w:ascii="Times New Roman" w:hAnsi="Times New Roman" w:cs="Times New Roman"/>
          <w:sz w:val="24"/>
          <w:szCs w:val="24"/>
          <w:vertAlign w:val="superscript"/>
        </w:rPr>
        <w:t>nd</w:t>
      </w:r>
      <w:r w:rsidR="001D499B" w:rsidRPr="00D12DBC">
        <w:rPr>
          <w:rFonts w:ascii="Times New Roman" w:hAnsi="Times New Roman" w:cs="Times New Roman"/>
          <w:sz w:val="24"/>
          <w:szCs w:val="24"/>
        </w:rPr>
        <w:t xml:space="preserve"> wave of </w:t>
      </w:r>
      <w:r w:rsidR="000B5B96" w:rsidRPr="00D12DBC">
        <w:rPr>
          <w:rFonts w:ascii="Times New Roman" w:hAnsi="Times New Roman" w:cs="Times New Roman"/>
          <w:sz w:val="24"/>
          <w:szCs w:val="24"/>
        </w:rPr>
        <w:t xml:space="preserve">GT </w:t>
      </w:r>
      <w:r w:rsidR="00CD2097" w:rsidRPr="00D12DBC">
        <w:rPr>
          <w:rFonts w:ascii="Times New Roman" w:hAnsi="Times New Roman" w:cs="Times New Roman"/>
          <w:sz w:val="24"/>
          <w:szCs w:val="24"/>
        </w:rPr>
        <w:t>comes with</w:t>
      </w:r>
      <w:r w:rsidR="000C5825" w:rsidRPr="00D12DBC">
        <w:rPr>
          <w:rFonts w:ascii="Times New Roman" w:hAnsi="Times New Roman" w:cs="Times New Roman"/>
          <w:sz w:val="24"/>
          <w:szCs w:val="24"/>
        </w:rPr>
        <w:t xml:space="preserve"> the benefits of </w:t>
      </w:r>
      <w:r w:rsidR="00317EB5" w:rsidRPr="00D12DBC">
        <w:rPr>
          <w:rFonts w:ascii="Times New Roman" w:hAnsi="Times New Roman" w:cs="Times New Roman"/>
          <w:sz w:val="24"/>
          <w:szCs w:val="24"/>
        </w:rPr>
        <w:t>ease</w:t>
      </w:r>
      <w:r w:rsidR="000C5825" w:rsidRPr="00D12DBC">
        <w:rPr>
          <w:rFonts w:ascii="Times New Roman" w:hAnsi="Times New Roman" w:cs="Times New Roman"/>
          <w:sz w:val="24"/>
          <w:szCs w:val="24"/>
        </w:rPr>
        <w:t xml:space="preserve"> and simplicity.</w:t>
      </w:r>
    </w:p>
    <w:p w14:paraId="258D8EE9" w14:textId="27AF7784" w:rsidR="00286629" w:rsidRPr="00D12DBC" w:rsidRDefault="00F26F94" w:rsidP="00D12DBC">
      <w:pPr>
        <w:spacing w:after="0" w:line="240" w:lineRule="auto"/>
        <w:ind w:firstLine="720"/>
        <w:jc w:val="both"/>
        <w:rPr>
          <w:rFonts w:ascii="Times New Roman" w:hAnsi="Times New Roman" w:cs="Times New Roman"/>
          <w:sz w:val="24"/>
          <w:szCs w:val="24"/>
        </w:rPr>
      </w:pPr>
      <w:r w:rsidRPr="00D12DBC">
        <w:rPr>
          <w:rFonts w:ascii="Times New Roman" w:hAnsi="Times New Roman" w:cs="Times New Roman"/>
          <w:sz w:val="24"/>
          <w:szCs w:val="24"/>
        </w:rPr>
        <w:t>In the 2</w:t>
      </w:r>
      <w:r w:rsidRPr="00D12DBC">
        <w:rPr>
          <w:rFonts w:ascii="Times New Roman" w:hAnsi="Times New Roman" w:cs="Times New Roman"/>
          <w:sz w:val="24"/>
          <w:szCs w:val="24"/>
          <w:vertAlign w:val="superscript"/>
        </w:rPr>
        <w:t>nd</w:t>
      </w:r>
      <w:r w:rsidRPr="00D12DBC">
        <w:rPr>
          <w:rFonts w:ascii="Times New Roman" w:hAnsi="Times New Roman" w:cs="Times New Roman"/>
          <w:sz w:val="24"/>
          <w:szCs w:val="24"/>
        </w:rPr>
        <w:t xml:space="preserve"> wave of GT what </w:t>
      </w:r>
      <w:r w:rsidR="00441B57" w:rsidRPr="00D12DBC">
        <w:rPr>
          <w:rFonts w:ascii="Times New Roman" w:hAnsi="Times New Roman" w:cs="Times New Roman"/>
          <w:sz w:val="24"/>
          <w:szCs w:val="24"/>
        </w:rPr>
        <w:t>an</w:t>
      </w:r>
      <w:r w:rsidRPr="00D12DBC">
        <w:rPr>
          <w:rFonts w:ascii="Times New Roman" w:hAnsi="Times New Roman" w:cs="Times New Roman"/>
          <w:sz w:val="24"/>
          <w:szCs w:val="24"/>
        </w:rPr>
        <w:t xml:space="preserve"> </w:t>
      </w:r>
      <w:r w:rsidR="00441B57" w:rsidRPr="00D12DBC">
        <w:rPr>
          <w:rFonts w:ascii="Times New Roman" w:hAnsi="Times New Roman" w:cs="Times New Roman"/>
          <w:sz w:val="24"/>
          <w:szCs w:val="24"/>
        </w:rPr>
        <w:t xml:space="preserve">organizational scientist </w:t>
      </w:r>
      <w:r w:rsidR="00AF5A9E" w:rsidRPr="00D12DBC">
        <w:rPr>
          <w:rFonts w:ascii="Times New Roman" w:hAnsi="Times New Roman" w:cs="Times New Roman"/>
          <w:sz w:val="24"/>
          <w:szCs w:val="24"/>
        </w:rPr>
        <w:t>believes</w:t>
      </w:r>
      <w:r w:rsidRPr="00D12DBC">
        <w:rPr>
          <w:rFonts w:ascii="Times New Roman" w:hAnsi="Times New Roman" w:cs="Times New Roman"/>
          <w:sz w:val="24"/>
          <w:szCs w:val="24"/>
        </w:rPr>
        <w:t xml:space="preserve"> is assumed to be true. This leads to creating</w:t>
      </w:r>
      <w:r w:rsidR="00286629" w:rsidRPr="00D12DBC">
        <w:rPr>
          <w:rFonts w:ascii="Times New Roman" w:hAnsi="Times New Roman" w:cs="Times New Roman"/>
          <w:sz w:val="24"/>
          <w:szCs w:val="24"/>
        </w:rPr>
        <w:t xml:space="preserve"> groups expected to confess to</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ory (</w:t>
      </w:r>
      <w:proofErr w:type="spellStart"/>
      <w:r w:rsidR="00286629" w:rsidRPr="00D12DBC">
        <w:rPr>
          <w:rFonts w:ascii="Times New Roman" w:hAnsi="Times New Roman" w:cs="Times New Roman"/>
          <w:sz w:val="24"/>
          <w:szCs w:val="24"/>
        </w:rPr>
        <w:t>Kram</w:t>
      </w:r>
      <w:proofErr w:type="spellEnd"/>
      <w:r w:rsidR="00286629" w:rsidRPr="00D12DBC">
        <w:rPr>
          <w:rFonts w:ascii="Times New Roman" w:hAnsi="Times New Roman" w:cs="Times New Roman"/>
          <w:sz w:val="24"/>
          <w:szCs w:val="24"/>
        </w:rPr>
        <w:t xml:space="preserve">, 1983), </w:t>
      </w:r>
      <w:r w:rsidRPr="00D12DBC">
        <w:rPr>
          <w:rFonts w:ascii="Times New Roman" w:hAnsi="Times New Roman" w:cs="Times New Roman"/>
          <w:sz w:val="24"/>
          <w:szCs w:val="24"/>
        </w:rPr>
        <w:t>sampling designs intended</w:t>
      </w:r>
      <w:r w:rsidR="00286629" w:rsidRPr="00D12DBC">
        <w:rPr>
          <w:rFonts w:ascii="Times New Roman" w:hAnsi="Times New Roman" w:cs="Times New Roman"/>
          <w:sz w:val="24"/>
          <w:szCs w:val="24"/>
        </w:rPr>
        <w:t xml:space="preserve"> to assure needles can be found within</w:t>
      </w:r>
      <w:r w:rsidR="000C10C3" w:rsidRPr="00D12DBC">
        <w:rPr>
          <w:rFonts w:ascii="Times New Roman" w:hAnsi="Times New Roman" w:cs="Times New Roman"/>
          <w:sz w:val="24"/>
          <w:szCs w:val="24"/>
        </w:rPr>
        <w:t xml:space="preserve"> </w:t>
      </w:r>
      <w:proofErr w:type="gramStart"/>
      <w:r w:rsidR="00286629" w:rsidRPr="00D12DBC">
        <w:rPr>
          <w:rFonts w:ascii="Times New Roman" w:hAnsi="Times New Roman" w:cs="Times New Roman"/>
          <w:sz w:val="24"/>
          <w:szCs w:val="24"/>
        </w:rPr>
        <w:t>hay stack</w:t>
      </w:r>
      <w:r w:rsidR="00D8179E" w:rsidRPr="00D12DBC">
        <w:rPr>
          <w:rFonts w:ascii="Times New Roman" w:hAnsi="Times New Roman" w:cs="Times New Roman"/>
          <w:sz w:val="24"/>
          <w:szCs w:val="24"/>
        </w:rPr>
        <w:t>s</w:t>
      </w:r>
      <w:proofErr w:type="gramEnd"/>
      <w:r w:rsidR="00286629" w:rsidRPr="00D12DBC">
        <w:rPr>
          <w:rFonts w:ascii="Times New Roman" w:hAnsi="Times New Roman" w:cs="Times New Roman"/>
          <w:sz w:val="24"/>
          <w:szCs w:val="24"/>
        </w:rPr>
        <w:t xml:space="preserve"> (</w:t>
      </w:r>
      <w:proofErr w:type="spellStart"/>
      <w:r w:rsidR="00286629" w:rsidRPr="00D12DBC">
        <w:rPr>
          <w:rFonts w:ascii="Times New Roman" w:hAnsi="Times New Roman" w:cs="Times New Roman"/>
          <w:sz w:val="24"/>
          <w:szCs w:val="24"/>
        </w:rPr>
        <w:t>Kram</w:t>
      </w:r>
      <w:proofErr w:type="spellEnd"/>
      <w:r w:rsidR="00286629" w:rsidRPr="00D12DBC">
        <w:rPr>
          <w:rFonts w:ascii="Times New Roman" w:hAnsi="Times New Roman" w:cs="Times New Roman"/>
          <w:sz w:val="24"/>
          <w:szCs w:val="24"/>
        </w:rPr>
        <w:t xml:space="preserve"> &amp; Isabella, 1985),</w:t>
      </w:r>
      <w:r w:rsidRPr="00D12DBC">
        <w:rPr>
          <w:rFonts w:ascii="Times New Roman" w:hAnsi="Times New Roman" w:cs="Times New Roman"/>
          <w:sz w:val="24"/>
          <w:szCs w:val="24"/>
        </w:rPr>
        <w:t xml:space="preserve"> and</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 xml:space="preserve"> artificial </w:t>
      </w:r>
      <w:r w:rsidR="006E55C6" w:rsidRPr="00D12DBC">
        <w:rPr>
          <w:rFonts w:ascii="Times New Roman" w:hAnsi="Times New Roman" w:cs="Times New Roman"/>
          <w:sz w:val="24"/>
          <w:szCs w:val="24"/>
        </w:rPr>
        <w:t>creation</w:t>
      </w:r>
      <w:r w:rsidR="00286629" w:rsidRPr="00D12DBC">
        <w:rPr>
          <w:rFonts w:ascii="Times New Roman" w:hAnsi="Times New Roman" w:cs="Times New Roman"/>
          <w:sz w:val="24"/>
          <w:szCs w:val="24"/>
        </w:rPr>
        <w:t xml:space="preserve"> of a singular story around which</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oretical sensemaking is to take place (</w:t>
      </w:r>
      <w:r w:rsidR="005E3943" w:rsidRPr="00D12DBC">
        <w:rPr>
          <w:rFonts w:ascii="Times New Roman" w:hAnsi="Times New Roman" w:cs="Times New Roman"/>
          <w:sz w:val="24"/>
          <w:szCs w:val="24"/>
        </w:rPr>
        <w:t>Sutton</w:t>
      </w:r>
      <w:r w:rsidR="00286629" w:rsidRPr="00D12DBC">
        <w:rPr>
          <w:rFonts w:ascii="Times New Roman" w:hAnsi="Times New Roman" w:cs="Times New Roman"/>
          <w:sz w:val="24"/>
          <w:szCs w:val="24"/>
        </w:rPr>
        <w:t xml:space="preserve"> &amp; </w:t>
      </w:r>
      <w:r w:rsidR="005E3943" w:rsidRPr="00D12DBC">
        <w:rPr>
          <w:rFonts w:ascii="Times New Roman" w:hAnsi="Times New Roman" w:cs="Times New Roman"/>
          <w:sz w:val="24"/>
          <w:szCs w:val="24"/>
        </w:rPr>
        <w:t>Callahan</w:t>
      </w:r>
      <w:r w:rsidRPr="00D12DBC">
        <w:rPr>
          <w:rFonts w:ascii="Times New Roman" w:hAnsi="Times New Roman" w:cs="Times New Roman"/>
          <w:sz w:val="24"/>
          <w:szCs w:val="24"/>
        </w:rPr>
        <w:t xml:space="preserve">, 1987). This leads to a few </w:t>
      </w:r>
      <w:proofErr w:type="gramStart"/>
      <w:r w:rsidRPr="00D12DBC">
        <w:rPr>
          <w:rFonts w:ascii="Times New Roman" w:hAnsi="Times New Roman" w:cs="Times New Roman"/>
          <w:sz w:val="24"/>
          <w:szCs w:val="24"/>
        </w:rPr>
        <w:t>easy to read</w:t>
      </w:r>
      <w:proofErr w:type="gramEnd"/>
      <w:r w:rsidRPr="00D12DBC">
        <w:rPr>
          <w:rFonts w:ascii="Times New Roman" w:hAnsi="Times New Roman" w:cs="Times New Roman"/>
          <w:sz w:val="24"/>
          <w:szCs w:val="24"/>
        </w:rPr>
        <w:t xml:space="preserve"> cases where </w:t>
      </w:r>
      <w:r w:rsidR="00286629" w:rsidRPr="00D12DBC">
        <w:rPr>
          <w:rFonts w:ascii="Times New Roman" w:hAnsi="Times New Roman" w:cs="Times New Roman"/>
          <w:sz w:val="24"/>
          <w:szCs w:val="24"/>
        </w:rPr>
        <w:t>e</w:t>
      </w:r>
      <w:r w:rsidR="00B77A56" w:rsidRPr="00D12DBC">
        <w:rPr>
          <w:rFonts w:ascii="Times New Roman" w:hAnsi="Times New Roman" w:cs="Times New Roman"/>
          <w:sz w:val="24"/>
          <w:szCs w:val="24"/>
        </w:rPr>
        <w:t xml:space="preserve">xampling is justified as “cross-checked </w:t>
      </w:r>
      <w:r w:rsidR="00286629" w:rsidRPr="00D12DBC">
        <w:rPr>
          <w:rFonts w:ascii="Times New Roman" w:hAnsi="Times New Roman" w:cs="Times New Roman"/>
          <w:sz w:val="24"/>
          <w:szCs w:val="24"/>
        </w:rPr>
        <w:t>fa</w:t>
      </w:r>
      <w:r w:rsidR="003D61AC" w:rsidRPr="00D12DBC">
        <w:rPr>
          <w:rFonts w:ascii="Times New Roman" w:hAnsi="Times New Roman" w:cs="Times New Roman"/>
          <w:sz w:val="24"/>
          <w:szCs w:val="24"/>
        </w:rPr>
        <w:t>cts” (Eisenhardt, 1989</w:t>
      </w:r>
      <w:r w:rsidR="00967093" w:rsidRPr="00D12DBC">
        <w:rPr>
          <w:rFonts w:ascii="Times New Roman" w:hAnsi="Times New Roman" w:cs="Times New Roman"/>
          <w:sz w:val="24"/>
          <w:szCs w:val="24"/>
        </w:rPr>
        <w:t>, p.</w:t>
      </w:r>
      <w:r w:rsidR="00B77A56" w:rsidRPr="00D12DBC">
        <w:rPr>
          <w:rFonts w:ascii="Times New Roman" w:hAnsi="Times New Roman" w:cs="Times New Roman"/>
          <w:sz w:val="24"/>
          <w:szCs w:val="24"/>
        </w:rPr>
        <w:t xml:space="preserve"> 547</w:t>
      </w:r>
      <w:r w:rsidR="003D61AC" w:rsidRPr="00D12DBC">
        <w:rPr>
          <w:rFonts w:ascii="Times New Roman" w:hAnsi="Times New Roman" w:cs="Times New Roman"/>
          <w:sz w:val="24"/>
          <w:szCs w:val="24"/>
        </w:rPr>
        <w:t>)</w:t>
      </w:r>
      <w:r w:rsidR="00286629" w:rsidRPr="00D12DBC">
        <w:rPr>
          <w:rFonts w:ascii="Times New Roman" w:hAnsi="Times New Roman" w:cs="Times New Roman"/>
          <w:sz w:val="24"/>
          <w:szCs w:val="24"/>
        </w:rPr>
        <w:t>.</w:t>
      </w:r>
      <w:r w:rsidR="003D61AC" w:rsidRPr="00D12DBC">
        <w:rPr>
          <w:rFonts w:ascii="Times New Roman" w:hAnsi="Times New Roman" w:cs="Times New Roman"/>
          <w:sz w:val="24"/>
          <w:szCs w:val="24"/>
        </w:rPr>
        <w:t xml:space="preserve"> This makes research </w:t>
      </w:r>
      <w:r w:rsidR="00377318" w:rsidRPr="00D12DBC">
        <w:rPr>
          <w:rFonts w:ascii="Times New Roman" w:hAnsi="Times New Roman" w:cs="Times New Roman"/>
          <w:sz w:val="24"/>
          <w:szCs w:val="24"/>
        </w:rPr>
        <w:t>easier and simpler</w:t>
      </w:r>
      <w:r w:rsidR="003D61AC" w:rsidRPr="00D12DBC">
        <w:rPr>
          <w:rFonts w:ascii="Times New Roman" w:hAnsi="Times New Roman" w:cs="Times New Roman"/>
          <w:sz w:val="24"/>
          <w:szCs w:val="24"/>
        </w:rPr>
        <w:t xml:space="preserve"> to engage in.</w:t>
      </w:r>
      <w:r w:rsidR="00286629" w:rsidRPr="00D12DBC">
        <w:rPr>
          <w:rFonts w:ascii="Times New Roman" w:hAnsi="Times New Roman" w:cs="Times New Roman"/>
          <w:sz w:val="24"/>
          <w:szCs w:val="24"/>
        </w:rPr>
        <w:t xml:space="preserve"> In </w:t>
      </w:r>
      <w:r w:rsidR="00AF5A9E" w:rsidRPr="00D12DBC">
        <w:rPr>
          <w:rFonts w:ascii="Times New Roman" w:hAnsi="Times New Roman" w:cs="Times New Roman"/>
          <w:sz w:val="24"/>
          <w:szCs w:val="24"/>
        </w:rPr>
        <w:t>exchange,</w:t>
      </w:r>
      <w:r w:rsidR="00286629" w:rsidRPr="00D12DBC">
        <w:rPr>
          <w:rFonts w:ascii="Times New Roman" w:hAnsi="Times New Roman" w:cs="Times New Roman"/>
          <w:sz w:val="24"/>
          <w:szCs w:val="24"/>
        </w:rPr>
        <w:t xml:space="preserve"> </w:t>
      </w:r>
      <w:r w:rsidR="000C10C3" w:rsidRPr="00D12DBC">
        <w:rPr>
          <w:rFonts w:ascii="Times New Roman" w:hAnsi="Times New Roman" w:cs="Times New Roman"/>
          <w:sz w:val="24"/>
          <w:szCs w:val="24"/>
        </w:rPr>
        <w:t>the</w:t>
      </w:r>
      <w:r w:rsidR="001D499B" w:rsidRPr="00D12DBC">
        <w:rPr>
          <w:rFonts w:ascii="Times New Roman" w:hAnsi="Times New Roman" w:cs="Times New Roman"/>
          <w:sz w:val="24"/>
          <w:szCs w:val="24"/>
        </w:rPr>
        <w:t xml:space="preserve"> 2</w:t>
      </w:r>
      <w:r w:rsidR="001D499B" w:rsidRPr="00D12DBC">
        <w:rPr>
          <w:rFonts w:ascii="Times New Roman" w:hAnsi="Times New Roman" w:cs="Times New Roman"/>
          <w:sz w:val="24"/>
          <w:szCs w:val="24"/>
          <w:vertAlign w:val="superscript"/>
        </w:rPr>
        <w:t>nd</w:t>
      </w:r>
      <w:r w:rsidR="001D499B" w:rsidRPr="00D12DBC">
        <w:rPr>
          <w:rFonts w:ascii="Times New Roman" w:hAnsi="Times New Roman" w:cs="Times New Roman"/>
          <w:sz w:val="24"/>
          <w:szCs w:val="24"/>
        </w:rPr>
        <w:t xml:space="preserve"> wave of </w:t>
      </w:r>
      <w:r w:rsidR="000B5B96" w:rsidRPr="00D12DBC">
        <w:rPr>
          <w:rFonts w:ascii="Times New Roman" w:hAnsi="Times New Roman" w:cs="Times New Roman"/>
          <w:sz w:val="24"/>
          <w:szCs w:val="24"/>
        </w:rPr>
        <w:t xml:space="preserve">GT </w:t>
      </w:r>
      <w:r w:rsidR="00286629" w:rsidRPr="00D12DBC">
        <w:rPr>
          <w:rFonts w:ascii="Times New Roman" w:hAnsi="Times New Roman" w:cs="Times New Roman"/>
          <w:sz w:val="24"/>
          <w:szCs w:val="24"/>
        </w:rPr>
        <w:t xml:space="preserve">trades off certainty for uncertainty and </w:t>
      </w:r>
      <w:r w:rsidR="003D61AC" w:rsidRPr="00D12DBC">
        <w:rPr>
          <w:rFonts w:ascii="Times New Roman" w:hAnsi="Times New Roman" w:cs="Times New Roman"/>
          <w:sz w:val="24"/>
          <w:szCs w:val="24"/>
        </w:rPr>
        <w:t>complex knowledge for</w:t>
      </w:r>
      <w:r w:rsidR="00AC5FF0" w:rsidRPr="00D12DBC">
        <w:rPr>
          <w:rFonts w:ascii="Times New Roman" w:hAnsi="Times New Roman" w:cs="Times New Roman"/>
          <w:sz w:val="24"/>
          <w:szCs w:val="24"/>
        </w:rPr>
        <w:t xml:space="preserve"> conjecture</w:t>
      </w:r>
      <w:r w:rsidR="00286629" w:rsidRPr="00D12DBC">
        <w:rPr>
          <w:rFonts w:ascii="Times New Roman" w:hAnsi="Times New Roman" w:cs="Times New Roman"/>
          <w:sz w:val="24"/>
          <w:szCs w:val="24"/>
        </w:rPr>
        <w:t xml:space="preserve">. </w:t>
      </w:r>
      <w:r w:rsidR="00AC5FF0" w:rsidRPr="00D12DBC">
        <w:rPr>
          <w:rFonts w:ascii="Times New Roman" w:hAnsi="Times New Roman" w:cs="Times New Roman"/>
          <w:sz w:val="24"/>
          <w:szCs w:val="24"/>
        </w:rPr>
        <w:t>The 2</w:t>
      </w:r>
      <w:r w:rsidR="00AC5FF0" w:rsidRPr="00D12DBC">
        <w:rPr>
          <w:rFonts w:ascii="Times New Roman" w:hAnsi="Times New Roman" w:cs="Times New Roman"/>
          <w:sz w:val="24"/>
          <w:szCs w:val="24"/>
          <w:vertAlign w:val="superscript"/>
        </w:rPr>
        <w:t>nd</w:t>
      </w:r>
      <w:r w:rsidR="00AC5FF0" w:rsidRPr="00D12DBC">
        <w:rPr>
          <w:rFonts w:ascii="Times New Roman" w:hAnsi="Times New Roman" w:cs="Times New Roman"/>
          <w:sz w:val="24"/>
          <w:szCs w:val="24"/>
        </w:rPr>
        <w:t xml:space="preserve"> wave of GT</w:t>
      </w:r>
      <w:r w:rsidR="00286629" w:rsidRPr="00D12DBC">
        <w:rPr>
          <w:rFonts w:ascii="Times New Roman" w:hAnsi="Times New Roman" w:cs="Times New Roman"/>
          <w:sz w:val="24"/>
          <w:szCs w:val="24"/>
        </w:rPr>
        <w:t xml:space="preserve"> is marked by what </w:t>
      </w:r>
      <w:r w:rsidR="00AC5FF0" w:rsidRPr="00D12DBC">
        <w:rPr>
          <w:rFonts w:ascii="Times New Roman" w:hAnsi="Times New Roman" w:cs="Times New Roman"/>
          <w:sz w:val="24"/>
          <w:szCs w:val="24"/>
        </w:rPr>
        <w:t>Locke (2001</w:t>
      </w:r>
      <w:r w:rsidR="00967093" w:rsidRPr="00D12DBC">
        <w:rPr>
          <w:rFonts w:ascii="Times New Roman" w:hAnsi="Times New Roman" w:cs="Times New Roman"/>
          <w:sz w:val="24"/>
          <w:szCs w:val="24"/>
        </w:rPr>
        <w:t xml:space="preserve">, p. </w:t>
      </w:r>
      <w:r w:rsidR="00AC5FF0" w:rsidRPr="00D12DBC">
        <w:rPr>
          <w:rFonts w:ascii="Times New Roman" w:hAnsi="Times New Roman" w:cs="Times New Roman"/>
          <w:sz w:val="24"/>
          <w:szCs w:val="24"/>
        </w:rPr>
        <w:t>115)</w:t>
      </w:r>
      <w:r w:rsidR="00286629" w:rsidRPr="00D12DBC">
        <w:rPr>
          <w:rFonts w:ascii="Times New Roman" w:hAnsi="Times New Roman" w:cs="Times New Roman"/>
          <w:sz w:val="24"/>
          <w:szCs w:val="24"/>
        </w:rPr>
        <w:t xml:space="preserve"> </w:t>
      </w:r>
      <w:r w:rsidR="00AC5FF0" w:rsidRPr="00D12DBC">
        <w:rPr>
          <w:rFonts w:ascii="Times New Roman" w:hAnsi="Times New Roman" w:cs="Times New Roman"/>
          <w:sz w:val="24"/>
          <w:szCs w:val="24"/>
        </w:rPr>
        <w:t>calls a</w:t>
      </w:r>
      <w:r w:rsidR="00286629" w:rsidRPr="00D12DBC">
        <w:rPr>
          <w:rFonts w:ascii="Times New Roman" w:hAnsi="Times New Roman" w:cs="Times New Roman"/>
          <w:sz w:val="24"/>
          <w:szCs w:val="24"/>
        </w:rPr>
        <w:t xml:space="preserve"> “</w:t>
      </w:r>
      <w:r w:rsidR="00D8179E" w:rsidRPr="00D12DBC">
        <w:rPr>
          <w:rFonts w:ascii="Times New Roman" w:hAnsi="Times New Roman" w:cs="Times New Roman"/>
          <w:sz w:val="24"/>
          <w:szCs w:val="24"/>
        </w:rPr>
        <w:t>crisis of representation”</w:t>
      </w:r>
      <w:r w:rsidR="00AC5FF0" w:rsidRPr="00D12DBC">
        <w:rPr>
          <w:rFonts w:ascii="Times New Roman" w:hAnsi="Times New Roman" w:cs="Times New Roman"/>
          <w:sz w:val="24"/>
          <w:szCs w:val="24"/>
        </w:rPr>
        <w:t xml:space="preserve">, </w:t>
      </w:r>
      <w:r w:rsidR="00286629" w:rsidRPr="00D12DBC">
        <w:rPr>
          <w:rFonts w:ascii="Times New Roman" w:hAnsi="Times New Roman" w:cs="Times New Roman"/>
          <w:sz w:val="24"/>
          <w:szCs w:val="24"/>
        </w:rPr>
        <w:t>a return to</w:t>
      </w:r>
      <w:r w:rsidR="000C10C3" w:rsidRPr="00D12DBC">
        <w:rPr>
          <w:rFonts w:ascii="Times New Roman" w:hAnsi="Times New Roman" w:cs="Times New Roman"/>
          <w:sz w:val="24"/>
          <w:szCs w:val="24"/>
        </w:rPr>
        <w:t xml:space="preserve"> </w:t>
      </w:r>
      <w:r w:rsidR="00AC5FF0" w:rsidRPr="00D12DBC">
        <w:rPr>
          <w:rFonts w:ascii="Times New Roman" w:hAnsi="Times New Roman" w:cs="Times New Roman"/>
          <w:sz w:val="24"/>
          <w:szCs w:val="24"/>
        </w:rPr>
        <w:t>a</w:t>
      </w:r>
      <w:r w:rsidR="00286629" w:rsidRPr="00D12DBC">
        <w:rPr>
          <w:rFonts w:ascii="Times New Roman" w:hAnsi="Times New Roman" w:cs="Times New Roman"/>
          <w:sz w:val="24"/>
          <w:szCs w:val="24"/>
        </w:rPr>
        <w:t xml:space="preserve"> time before GT </w:t>
      </w:r>
      <w:r w:rsidR="00D8179E" w:rsidRPr="00D12DBC">
        <w:rPr>
          <w:rFonts w:ascii="Times New Roman" w:hAnsi="Times New Roman" w:cs="Times New Roman"/>
          <w:sz w:val="24"/>
          <w:szCs w:val="24"/>
        </w:rPr>
        <w:t>when</w:t>
      </w:r>
      <w:r w:rsidR="00286629" w:rsidRPr="00D12DBC">
        <w:rPr>
          <w:rFonts w:ascii="Times New Roman" w:hAnsi="Times New Roman" w:cs="Times New Roman"/>
          <w:sz w:val="24"/>
          <w:szCs w:val="24"/>
        </w:rPr>
        <w:t xml:space="preserve"> exampling and fitting were</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 xml:space="preserve"> </w:t>
      </w:r>
      <w:r w:rsidR="00D57193" w:rsidRPr="00D12DBC">
        <w:rPr>
          <w:rFonts w:ascii="Times New Roman" w:hAnsi="Times New Roman" w:cs="Times New Roman"/>
          <w:sz w:val="24"/>
          <w:szCs w:val="24"/>
        </w:rPr>
        <w:t>essence of qualitative research. This crisis occurs during a time of advancement, where qualitative research has gained legitimacy, in part because of a deeper engagement with phenomenon the 1</w:t>
      </w:r>
      <w:r w:rsidR="00D57193" w:rsidRPr="00D12DBC">
        <w:rPr>
          <w:rFonts w:ascii="Times New Roman" w:hAnsi="Times New Roman" w:cs="Times New Roman"/>
          <w:sz w:val="24"/>
          <w:szCs w:val="24"/>
          <w:vertAlign w:val="superscript"/>
        </w:rPr>
        <w:t>st</w:t>
      </w:r>
      <w:r w:rsidR="00D57193" w:rsidRPr="00D12DBC">
        <w:rPr>
          <w:rFonts w:ascii="Times New Roman" w:hAnsi="Times New Roman" w:cs="Times New Roman"/>
          <w:sz w:val="24"/>
          <w:szCs w:val="24"/>
        </w:rPr>
        <w:t xml:space="preserve"> wave of GT encouraged. </w:t>
      </w:r>
      <w:r w:rsidR="00286629" w:rsidRPr="00D12DBC">
        <w:rPr>
          <w:rFonts w:ascii="Times New Roman" w:hAnsi="Times New Roman" w:cs="Times New Roman"/>
          <w:sz w:val="24"/>
          <w:szCs w:val="24"/>
        </w:rPr>
        <w:t>Attending to</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se limitations and</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 xml:space="preserve"> general question of representation,</w:t>
      </w:r>
      <w:r w:rsidR="000C10C3" w:rsidRPr="00D12DBC">
        <w:rPr>
          <w:rFonts w:ascii="Times New Roman" w:hAnsi="Times New Roman" w:cs="Times New Roman"/>
          <w:sz w:val="24"/>
          <w:szCs w:val="24"/>
        </w:rPr>
        <w:t xml:space="preserve"> the</w:t>
      </w:r>
      <w:r w:rsidR="001D499B" w:rsidRPr="00D12DBC">
        <w:rPr>
          <w:rFonts w:ascii="Times New Roman" w:hAnsi="Times New Roman" w:cs="Times New Roman"/>
          <w:sz w:val="24"/>
          <w:szCs w:val="24"/>
        </w:rPr>
        <w:t xml:space="preserve"> 3</w:t>
      </w:r>
      <w:r w:rsidR="001D499B" w:rsidRPr="00D12DBC">
        <w:rPr>
          <w:rFonts w:ascii="Times New Roman" w:hAnsi="Times New Roman" w:cs="Times New Roman"/>
          <w:sz w:val="24"/>
          <w:szCs w:val="24"/>
          <w:vertAlign w:val="superscript"/>
        </w:rPr>
        <w:t>rd</w:t>
      </w:r>
      <w:r w:rsidR="001D499B" w:rsidRPr="00D12DBC">
        <w:rPr>
          <w:rFonts w:ascii="Times New Roman" w:hAnsi="Times New Roman" w:cs="Times New Roman"/>
          <w:sz w:val="24"/>
          <w:szCs w:val="24"/>
        </w:rPr>
        <w:t xml:space="preserve"> wave of </w:t>
      </w:r>
      <w:r w:rsidR="000B5B96" w:rsidRPr="00D12DBC">
        <w:rPr>
          <w:rFonts w:ascii="Times New Roman" w:hAnsi="Times New Roman" w:cs="Times New Roman"/>
          <w:sz w:val="24"/>
          <w:szCs w:val="24"/>
        </w:rPr>
        <w:t xml:space="preserve">GT </w:t>
      </w:r>
      <w:r w:rsidR="00D57193" w:rsidRPr="00D12DBC">
        <w:rPr>
          <w:rFonts w:ascii="Times New Roman" w:hAnsi="Times New Roman" w:cs="Times New Roman"/>
          <w:sz w:val="24"/>
          <w:szCs w:val="24"/>
        </w:rPr>
        <w:t>moves into a subjectivist ontology while maintaining a theory-then-data stance</w:t>
      </w:r>
      <w:r w:rsidR="00286629" w:rsidRPr="00D12DBC">
        <w:rPr>
          <w:rFonts w:ascii="Times New Roman" w:hAnsi="Times New Roman" w:cs="Times New Roman"/>
          <w:sz w:val="24"/>
          <w:szCs w:val="24"/>
        </w:rPr>
        <w:t>.</w:t>
      </w:r>
    </w:p>
    <w:p w14:paraId="1188C68B" w14:textId="77777777" w:rsidR="00967093" w:rsidRPr="00D12DBC" w:rsidRDefault="00967093" w:rsidP="00D12DBC">
      <w:pPr>
        <w:spacing w:after="0" w:line="240" w:lineRule="auto"/>
        <w:ind w:firstLine="720"/>
        <w:jc w:val="both"/>
        <w:rPr>
          <w:rFonts w:ascii="Times New Roman" w:hAnsi="Times New Roman" w:cs="Times New Roman"/>
          <w:sz w:val="24"/>
          <w:szCs w:val="24"/>
        </w:rPr>
      </w:pPr>
    </w:p>
    <w:p w14:paraId="204E89BE" w14:textId="15FEBCB3" w:rsidR="00315D2F" w:rsidRPr="00D12DBC" w:rsidRDefault="001D499B" w:rsidP="00D12DBC">
      <w:pPr>
        <w:spacing w:after="0" w:line="240" w:lineRule="auto"/>
        <w:jc w:val="both"/>
        <w:rPr>
          <w:rFonts w:ascii="Times New Roman" w:hAnsi="Times New Roman" w:cs="Times New Roman"/>
          <w:b/>
          <w:sz w:val="24"/>
          <w:szCs w:val="24"/>
        </w:rPr>
      </w:pPr>
      <w:r w:rsidRPr="00D12DBC">
        <w:rPr>
          <w:rFonts w:ascii="Times New Roman" w:hAnsi="Times New Roman" w:cs="Times New Roman"/>
          <w:b/>
          <w:sz w:val="24"/>
          <w:szCs w:val="24"/>
        </w:rPr>
        <w:t>The 3</w:t>
      </w:r>
      <w:r w:rsidRPr="00D12DBC">
        <w:rPr>
          <w:rFonts w:ascii="Times New Roman" w:hAnsi="Times New Roman" w:cs="Times New Roman"/>
          <w:b/>
          <w:sz w:val="24"/>
          <w:szCs w:val="24"/>
          <w:vertAlign w:val="superscript"/>
        </w:rPr>
        <w:t>rd</w:t>
      </w:r>
      <w:r w:rsidRPr="00D12DBC">
        <w:rPr>
          <w:rFonts w:ascii="Times New Roman" w:hAnsi="Times New Roman" w:cs="Times New Roman"/>
          <w:b/>
          <w:sz w:val="24"/>
          <w:szCs w:val="24"/>
        </w:rPr>
        <w:t xml:space="preserve"> wave of GT,</w:t>
      </w:r>
      <w:r w:rsidR="00315D2F" w:rsidRPr="00D12DBC">
        <w:rPr>
          <w:rFonts w:ascii="Times New Roman" w:hAnsi="Times New Roman" w:cs="Times New Roman"/>
          <w:b/>
          <w:sz w:val="24"/>
          <w:szCs w:val="24"/>
        </w:rPr>
        <w:t xml:space="preserve"> subjectivist ontology enacting</w:t>
      </w:r>
      <w:r w:rsidR="000C10C3" w:rsidRPr="00D12DBC">
        <w:rPr>
          <w:rFonts w:ascii="Times New Roman" w:hAnsi="Times New Roman" w:cs="Times New Roman"/>
          <w:b/>
          <w:sz w:val="24"/>
          <w:szCs w:val="24"/>
        </w:rPr>
        <w:t xml:space="preserve"> the</w:t>
      </w:r>
      <w:r w:rsidR="00315D2F" w:rsidRPr="00D12DBC">
        <w:rPr>
          <w:rFonts w:ascii="Times New Roman" w:hAnsi="Times New Roman" w:cs="Times New Roman"/>
          <w:b/>
          <w:sz w:val="24"/>
          <w:szCs w:val="24"/>
        </w:rPr>
        <w:t>ory-then-data</w:t>
      </w:r>
    </w:p>
    <w:p w14:paraId="7FF136B8" w14:textId="4CF19D77" w:rsidR="00B8113C" w:rsidRPr="00D12DBC" w:rsidRDefault="005C72EA" w:rsidP="00D12DBC">
      <w:pPr>
        <w:spacing w:after="0" w:line="240" w:lineRule="auto"/>
        <w:jc w:val="both"/>
        <w:rPr>
          <w:rFonts w:ascii="Times New Roman" w:hAnsi="Times New Roman" w:cs="Times New Roman"/>
          <w:sz w:val="24"/>
          <w:szCs w:val="24"/>
        </w:rPr>
      </w:pPr>
      <w:r w:rsidRPr="00D12DBC">
        <w:rPr>
          <w:rFonts w:ascii="Times New Roman" w:hAnsi="Times New Roman" w:cs="Times New Roman"/>
          <w:sz w:val="24"/>
          <w:szCs w:val="24"/>
        </w:rPr>
        <w:t xml:space="preserve">The </w:t>
      </w:r>
      <w:r w:rsidR="00286629" w:rsidRPr="00D12DBC">
        <w:rPr>
          <w:rFonts w:ascii="Times New Roman" w:hAnsi="Times New Roman" w:cs="Times New Roman"/>
          <w:sz w:val="24"/>
          <w:szCs w:val="24"/>
        </w:rPr>
        <w:t>3</w:t>
      </w:r>
      <w:r w:rsidR="00286629" w:rsidRPr="00D12DBC">
        <w:rPr>
          <w:rFonts w:ascii="Times New Roman" w:hAnsi="Times New Roman" w:cs="Times New Roman"/>
          <w:sz w:val="24"/>
          <w:szCs w:val="24"/>
          <w:vertAlign w:val="superscript"/>
        </w:rPr>
        <w:t>rd</w:t>
      </w:r>
      <w:r w:rsidR="00286629" w:rsidRPr="00D12DBC">
        <w:rPr>
          <w:rFonts w:ascii="Times New Roman" w:hAnsi="Times New Roman" w:cs="Times New Roman"/>
          <w:sz w:val="24"/>
          <w:szCs w:val="24"/>
        </w:rPr>
        <w:t xml:space="preserve"> wave</w:t>
      </w:r>
      <w:r w:rsidRPr="00D12DBC">
        <w:rPr>
          <w:rFonts w:ascii="Times New Roman" w:hAnsi="Times New Roman" w:cs="Times New Roman"/>
          <w:sz w:val="24"/>
          <w:szCs w:val="24"/>
        </w:rPr>
        <w:t xml:space="preserve"> of</w:t>
      </w:r>
      <w:r w:rsidR="00286629" w:rsidRPr="00D12DBC">
        <w:rPr>
          <w:rFonts w:ascii="Times New Roman" w:hAnsi="Times New Roman" w:cs="Times New Roman"/>
          <w:sz w:val="24"/>
          <w:szCs w:val="24"/>
        </w:rPr>
        <w:t xml:space="preserve"> GT </w:t>
      </w:r>
      <w:r w:rsidR="00E24544" w:rsidRPr="00D12DBC">
        <w:rPr>
          <w:rFonts w:ascii="Times New Roman" w:hAnsi="Times New Roman" w:cs="Times New Roman"/>
          <w:sz w:val="24"/>
          <w:szCs w:val="24"/>
        </w:rPr>
        <w:t xml:space="preserve">is built on </w:t>
      </w:r>
      <w:r w:rsidR="00286629" w:rsidRPr="00D12DBC">
        <w:rPr>
          <w:rFonts w:ascii="Times New Roman" w:hAnsi="Times New Roman" w:cs="Times New Roman"/>
          <w:sz w:val="24"/>
          <w:szCs w:val="24"/>
        </w:rPr>
        <w:t>starting with</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ory and finding</w:t>
      </w:r>
      <w:r w:rsidR="000C10C3" w:rsidRPr="00D12DBC">
        <w:rPr>
          <w:rFonts w:ascii="Times New Roman" w:hAnsi="Times New Roman" w:cs="Times New Roman"/>
          <w:sz w:val="24"/>
          <w:szCs w:val="24"/>
        </w:rPr>
        <w:t xml:space="preserve"> </w:t>
      </w:r>
      <w:r w:rsidR="00286629" w:rsidRPr="00D12DBC">
        <w:rPr>
          <w:rFonts w:ascii="Times New Roman" w:hAnsi="Times New Roman" w:cs="Times New Roman"/>
          <w:sz w:val="24"/>
          <w:szCs w:val="24"/>
        </w:rPr>
        <w:t>insiders</w:t>
      </w:r>
      <w:r w:rsidR="005E16B0" w:rsidRPr="00D12DBC">
        <w:rPr>
          <w:rFonts w:ascii="Times New Roman" w:hAnsi="Times New Roman" w:cs="Times New Roman"/>
          <w:sz w:val="24"/>
          <w:szCs w:val="24"/>
        </w:rPr>
        <w:t>’</w:t>
      </w:r>
      <w:r w:rsidR="00286629" w:rsidRPr="00D12DBC">
        <w:rPr>
          <w:rFonts w:ascii="Times New Roman" w:hAnsi="Times New Roman" w:cs="Times New Roman"/>
          <w:sz w:val="24"/>
          <w:szCs w:val="24"/>
        </w:rPr>
        <w:t xml:space="preserve"> and outs</w:t>
      </w:r>
      <w:r w:rsidR="006B6A5E" w:rsidRPr="00D12DBC">
        <w:rPr>
          <w:rFonts w:ascii="Times New Roman" w:hAnsi="Times New Roman" w:cs="Times New Roman"/>
          <w:sz w:val="24"/>
          <w:szCs w:val="24"/>
        </w:rPr>
        <w:t>iders</w:t>
      </w:r>
      <w:r w:rsidR="005E16B0" w:rsidRPr="00D12DBC">
        <w:rPr>
          <w:rFonts w:ascii="Times New Roman" w:hAnsi="Times New Roman" w:cs="Times New Roman"/>
          <w:sz w:val="24"/>
          <w:szCs w:val="24"/>
        </w:rPr>
        <w:t>’</w:t>
      </w:r>
      <w:r w:rsidR="006B6A5E" w:rsidRPr="00D12DBC">
        <w:rPr>
          <w:rFonts w:ascii="Times New Roman" w:hAnsi="Times New Roman" w:cs="Times New Roman"/>
          <w:sz w:val="24"/>
          <w:szCs w:val="24"/>
        </w:rPr>
        <w:t xml:space="preserve"> view</w:t>
      </w:r>
      <w:r w:rsidR="005E16B0" w:rsidRPr="00D12DBC">
        <w:rPr>
          <w:rFonts w:ascii="Times New Roman" w:hAnsi="Times New Roman" w:cs="Times New Roman"/>
          <w:sz w:val="24"/>
          <w:szCs w:val="24"/>
        </w:rPr>
        <w:t>s of</w:t>
      </w:r>
      <w:r w:rsidR="006B6A5E" w:rsidRPr="00D12DBC">
        <w:rPr>
          <w:rFonts w:ascii="Times New Roman" w:hAnsi="Times New Roman" w:cs="Times New Roman"/>
          <w:sz w:val="24"/>
          <w:szCs w:val="24"/>
        </w:rPr>
        <w:t xml:space="preserve"> functional</w:t>
      </w:r>
      <w:r w:rsidR="000C10C3" w:rsidRPr="00D12DBC">
        <w:rPr>
          <w:rFonts w:ascii="Times New Roman" w:hAnsi="Times New Roman" w:cs="Times New Roman"/>
          <w:sz w:val="24"/>
          <w:szCs w:val="24"/>
        </w:rPr>
        <w:t xml:space="preserve"> the</w:t>
      </w:r>
      <w:r w:rsidR="006B6A5E" w:rsidRPr="00D12DBC">
        <w:rPr>
          <w:rFonts w:ascii="Times New Roman" w:hAnsi="Times New Roman" w:cs="Times New Roman"/>
          <w:sz w:val="24"/>
          <w:szCs w:val="24"/>
        </w:rPr>
        <w:t>ory,</w:t>
      </w:r>
      <w:r w:rsidR="00286629" w:rsidRPr="00D12DBC">
        <w:rPr>
          <w:rFonts w:ascii="Times New Roman" w:hAnsi="Times New Roman" w:cs="Times New Roman"/>
          <w:sz w:val="24"/>
          <w:szCs w:val="24"/>
        </w:rPr>
        <w:t xml:space="preserve"> uncovering existing formal</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 xml:space="preserve">ories that may apply, </w:t>
      </w:r>
      <w:r w:rsidR="006B6A5E" w:rsidRPr="00D12DBC">
        <w:rPr>
          <w:rFonts w:ascii="Times New Roman" w:hAnsi="Times New Roman" w:cs="Times New Roman"/>
          <w:sz w:val="24"/>
          <w:szCs w:val="24"/>
        </w:rPr>
        <w:t>and adding additional codes to existing formal</w:t>
      </w:r>
      <w:r w:rsidR="000C10C3" w:rsidRPr="00D12DBC">
        <w:rPr>
          <w:rFonts w:ascii="Times New Roman" w:hAnsi="Times New Roman" w:cs="Times New Roman"/>
          <w:sz w:val="24"/>
          <w:szCs w:val="24"/>
        </w:rPr>
        <w:t xml:space="preserve"> the</w:t>
      </w:r>
      <w:r w:rsidR="006B6A5E" w:rsidRPr="00D12DBC">
        <w:rPr>
          <w:rFonts w:ascii="Times New Roman" w:hAnsi="Times New Roman" w:cs="Times New Roman"/>
          <w:sz w:val="24"/>
          <w:szCs w:val="24"/>
        </w:rPr>
        <w:t xml:space="preserve">ories </w:t>
      </w:r>
      <w:r w:rsidR="00286629" w:rsidRPr="00D12DBC">
        <w:rPr>
          <w:rFonts w:ascii="Times New Roman" w:hAnsi="Times New Roman" w:cs="Times New Roman"/>
          <w:sz w:val="24"/>
          <w:szCs w:val="24"/>
        </w:rPr>
        <w:t xml:space="preserve">when </w:t>
      </w:r>
      <w:r w:rsidR="006B6A5E" w:rsidRPr="00D12DBC">
        <w:rPr>
          <w:rFonts w:ascii="Times New Roman" w:hAnsi="Times New Roman" w:cs="Times New Roman"/>
          <w:sz w:val="24"/>
          <w:szCs w:val="24"/>
        </w:rPr>
        <w:t xml:space="preserve">it </w:t>
      </w:r>
      <w:r w:rsidR="00E24544" w:rsidRPr="00D12DBC">
        <w:rPr>
          <w:rFonts w:ascii="Times New Roman" w:hAnsi="Times New Roman" w:cs="Times New Roman"/>
          <w:sz w:val="24"/>
          <w:szCs w:val="24"/>
        </w:rPr>
        <w:t>will make sense to gatekeepers</w:t>
      </w:r>
      <w:r w:rsidR="00286629" w:rsidRPr="00D12DBC">
        <w:rPr>
          <w:rFonts w:ascii="Times New Roman" w:hAnsi="Times New Roman" w:cs="Times New Roman"/>
          <w:sz w:val="24"/>
          <w:szCs w:val="24"/>
        </w:rPr>
        <w:t xml:space="preserve">. </w:t>
      </w:r>
      <w:r w:rsidR="006B6A5E" w:rsidRPr="00D12DBC">
        <w:rPr>
          <w:rFonts w:ascii="Times New Roman" w:hAnsi="Times New Roman" w:cs="Times New Roman"/>
          <w:sz w:val="24"/>
          <w:szCs w:val="24"/>
        </w:rPr>
        <w:t>By</w:t>
      </w:r>
      <w:r w:rsidR="000C10C3" w:rsidRPr="00D12DBC">
        <w:rPr>
          <w:rFonts w:ascii="Times New Roman" w:hAnsi="Times New Roman" w:cs="Times New Roman"/>
          <w:sz w:val="24"/>
          <w:szCs w:val="24"/>
        </w:rPr>
        <w:t xml:space="preserve"> the</w:t>
      </w:r>
      <w:r w:rsidR="006B6A5E" w:rsidRPr="00D12DBC">
        <w:rPr>
          <w:rFonts w:ascii="Times New Roman" w:hAnsi="Times New Roman" w:cs="Times New Roman"/>
          <w:sz w:val="24"/>
          <w:szCs w:val="24"/>
        </w:rPr>
        <w:t xml:space="preserve"> </w:t>
      </w:r>
      <w:r w:rsidR="00EF0FAD" w:rsidRPr="00D12DBC">
        <w:rPr>
          <w:rFonts w:ascii="Times New Roman" w:hAnsi="Times New Roman" w:cs="Times New Roman"/>
          <w:sz w:val="24"/>
          <w:szCs w:val="24"/>
        </w:rPr>
        <w:t>2</w:t>
      </w:r>
      <w:r w:rsidR="00EF0FAD" w:rsidRPr="00D12DBC">
        <w:rPr>
          <w:rFonts w:ascii="Times New Roman" w:hAnsi="Times New Roman" w:cs="Times New Roman"/>
          <w:sz w:val="24"/>
          <w:szCs w:val="24"/>
          <w:vertAlign w:val="superscript"/>
        </w:rPr>
        <w:t>nd</w:t>
      </w:r>
      <w:r w:rsidR="006B6A5E" w:rsidRPr="00D12DBC">
        <w:rPr>
          <w:rFonts w:ascii="Times New Roman" w:hAnsi="Times New Roman" w:cs="Times New Roman"/>
          <w:sz w:val="24"/>
          <w:szCs w:val="24"/>
        </w:rPr>
        <w:t xml:space="preserve"> wave </w:t>
      </w:r>
      <w:r w:rsidR="00427D82" w:rsidRPr="00D12DBC">
        <w:rPr>
          <w:rFonts w:ascii="Times New Roman" w:hAnsi="Times New Roman" w:cs="Times New Roman"/>
          <w:sz w:val="24"/>
          <w:szCs w:val="24"/>
        </w:rPr>
        <w:t>GT</w:t>
      </w:r>
      <w:r w:rsidR="006B6A5E" w:rsidRPr="00D12DBC">
        <w:rPr>
          <w:rFonts w:ascii="Times New Roman" w:hAnsi="Times New Roman" w:cs="Times New Roman"/>
          <w:sz w:val="24"/>
          <w:szCs w:val="24"/>
        </w:rPr>
        <w:t xml:space="preserve"> had become so different from Glaser and</w:t>
      </w:r>
      <w:r w:rsidR="006C7341" w:rsidRPr="00D12DBC">
        <w:rPr>
          <w:rFonts w:ascii="Times New Roman" w:hAnsi="Times New Roman" w:cs="Times New Roman"/>
          <w:sz w:val="24"/>
          <w:szCs w:val="24"/>
        </w:rPr>
        <w:t xml:space="preserve"> Strauss (1967) that when Gioia, Thomas, Clark, &amp; </w:t>
      </w:r>
      <w:proofErr w:type="spellStart"/>
      <w:r w:rsidR="006C7341" w:rsidRPr="00D12DBC">
        <w:rPr>
          <w:rFonts w:ascii="Times New Roman" w:hAnsi="Times New Roman" w:cs="Times New Roman"/>
          <w:sz w:val="24"/>
          <w:szCs w:val="24"/>
        </w:rPr>
        <w:t>Chittipeddi</w:t>
      </w:r>
      <w:proofErr w:type="spellEnd"/>
      <w:r w:rsidR="006B6A5E" w:rsidRPr="00D12DBC">
        <w:rPr>
          <w:rFonts w:ascii="Times New Roman" w:hAnsi="Times New Roman" w:cs="Times New Roman"/>
          <w:sz w:val="24"/>
          <w:szCs w:val="24"/>
        </w:rPr>
        <w:t xml:space="preserve"> (1994) brought back in</w:t>
      </w:r>
      <w:r w:rsidR="000C10C3" w:rsidRPr="00D12DBC">
        <w:rPr>
          <w:rFonts w:ascii="Times New Roman" w:hAnsi="Times New Roman" w:cs="Times New Roman"/>
          <w:sz w:val="24"/>
          <w:szCs w:val="24"/>
        </w:rPr>
        <w:t xml:space="preserve"> the</w:t>
      </w:r>
      <w:r w:rsidR="006B6A5E" w:rsidRPr="00D12DBC">
        <w:rPr>
          <w:rFonts w:ascii="Times New Roman" w:hAnsi="Times New Roman" w:cs="Times New Roman"/>
          <w:sz w:val="24"/>
          <w:szCs w:val="24"/>
        </w:rPr>
        <w:t xml:space="preserve"> concepts of formal and functional </w:t>
      </w:r>
      <w:r w:rsidR="00E125A2" w:rsidRPr="00D12DBC">
        <w:rPr>
          <w:rFonts w:ascii="Times New Roman" w:hAnsi="Times New Roman" w:cs="Times New Roman"/>
          <w:sz w:val="24"/>
          <w:szCs w:val="24"/>
        </w:rPr>
        <w:t>theories</w:t>
      </w:r>
      <w:r w:rsidR="006B6A5E" w:rsidRPr="00D12DBC">
        <w:rPr>
          <w:rFonts w:ascii="Times New Roman" w:hAnsi="Times New Roman" w:cs="Times New Roman"/>
          <w:sz w:val="24"/>
          <w:szCs w:val="24"/>
        </w:rPr>
        <w:t>,</w:t>
      </w:r>
      <w:r w:rsidR="000C10C3" w:rsidRPr="00D12DBC">
        <w:rPr>
          <w:rFonts w:ascii="Times New Roman" w:hAnsi="Times New Roman" w:cs="Times New Roman"/>
          <w:sz w:val="24"/>
          <w:szCs w:val="24"/>
        </w:rPr>
        <w:t xml:space="preserve"> the</w:t>
      </w:r>
      <w:r w:rsidR="006B6A5E" w:rsidRPr="00D12DBC">
        <w:rPr>
          <w:rFonts w:ascii="Times New Roman" w:hAnsi="Times New Roman" w:cs="Times New Roman"/>
          <w:sz w:val="24"/>
          <w:szCs w:val="24"/>
        </w:rPr>
        <w:t>y explicitly said</w:t>
      </w:r>
      <w:r w:rsidR="000C10C3" w:rsidRPr="00D12DBC">
        <w:rPr>
          <w:rFonts w:ascii="Times New Roman" w:hAnsi="Times New Roman" w:cs="Times New Roman"/>
          <w:sz w:val="24"/>
          <w:szCs w:val="24"/>
        </w:rPr>
        <w:t xml:space="preserve"> the</w:t>
      </w:r>
      <w:r w:rsidR="00E125A2" w:rsidRPr="00D12DBC">
        <w:rPr>
          <w:rFonts w:ascii="Times New Roman" w:hAnsi="Times New Roman" w:cs="Times New Roman"/>
          <w:sz w:val="24"/>
          <w:szCs w:val="24"/>
        </w:rPr>
        <w:t>y were adding</w:t>
      </w:r>
      <w:r w:rsidR="006B6A5E" w:rsidRPr="00D12DBC">
        <w:rPr>
          <w:rFonts w:ascii="Times New Roman" w:hAnsi="Times New Roman" w:cs="Times New Roman"/>
          <w:sz w:val="24"/>
          <w:szCs w:val="24"/>
        </w:rPr>
        <w:t xml:space="preserve"> </w:t>
      </w:r>
      <w:r w:rsidR="00E24544" w:rsidRPr="00D12DBC">
        <w:rPr>
          <w:rFonts w:ascii="Times New Roman" w:hAnsi="Times New Roman" w:cs="Times New Roman"/>
          <w:sz w:val="24"/>
          <w:szCs w:val="24"/>
        </w:rPr>
        <w:t xml:space="preserve">the concepts </w:t>
      </w:r>
      <w:r w:rsidR="006B6A5E" w:rsidRPr="00D12DBC">
        <w:rPr>
          <w:rFonts w:ascii="Times New Roman" w:hAnsi="Times New Roman" w:cs="Times New Roman"/>
          <w:sz w:val="24"/>
          <w:szCs w:val="24"/>
        </w:rPr>
        <w:t xml:space="preserve">to </w:t>
      </w:r>
      <w:r w:rsidR="00427D82" w:rsidRPr="00D12DBC">
        <w:rPr>
          <w:rFonts w:ascii="Times New Roman" w:hAnsi="Times New Roman" w:cs="Times New Roman"/>
          <w:sz w:val="24"/>
          <w:szCs w:val="24"/>
        </w:rPr>
        <w:t>GT</w:t>
      </w:r>
      <w:r w:rsidR="006B6A5E" w:rsidRPr="00D12DBC">
        <w:rPr>
          <w:rFonts w:ascii="Times New Roman" w:hAnsi="Times New Roman" w:cs="Times New Roman"/>
          <w:sz w:val="24"/>
          <w:szCs w:val="24"/>
        </w:rPr>
        <w:t xml:space="preserve">. This is because </w:t>
      </w:r>
      <w:r w:rsidR="006C7341" w:rsidRPr="00D12DBC">
        <w:rPr>
          <w:rFonts w:ascii="Times New Roman" w:hAnsi="Times New Roman" w:cs="Times New Roman"/>
          <w:sz w:val="24"/>
          <w:szCs w:val="24"/>
        </w:rPr>
        <w:t>during</w:t>
      </w:r>
      <w:r w:rsidR="000C10C3" w:rsidRPr="00D12DBC">
        <w:rPr>
          <w:rFonts w:ascii="Times New Roman" w:hAnsi="Times New Roman" w:cs="Times New Roman"/>
          <w:sz w:val="24"/>
          <w:szCs w:val="24"/>
        </w:rPr>
        <w:t xml:space="preserve"> </w:t>
      </w:r>
      <w:r w:rsidR="00B77A56" w:rsidRPr="00D12DBC">
        <w:rPr>
          <w:rFonts w:ascii="Times New Roman" w:hAnsi="Times New Roman" w:cs="Times New Roman"/>
          <w:sz w:val="24"/>
          <w:szCs w:val="24"/>
        </w:rPr>
        <w:t xml:space="preserve">the </w:t>
      </w:r>
      <w:r w:rsidR="001D499B" w:rsidRPr="00D12DBC">
        <w:rPr>
          <w:rFonts w:ascii="Times New Roman" w:hAnsi="Times New Roman" w:cs="Times New Roman"/>
          <w:sz w:val="24"/>
          <w:szCs w:val="24"/>
        </w:rPr>
        <w:t>2</w:t>
      </w:r>
      <w:r w:rsidR="001D499B" w:rsidRPr="00D12DBC">
        <w:rPr>
          <w:rFonts w:ascii="Times New Roman" w:hAnsi="Times New Roman" w:cs="Times New Roman"/>
          <w:sz w:val="24"/>
          <w:szCs w:val="24"/>
          <w:vertAlign w:val="superscript"/>
        </w:rPr>
        <w:t>nd</w:t>
      </w:r>
      <w:r w:rsidR="001D499B" w:rsidRPr="00D12DBC">
        <w:rPr>
          <w:rFonts w:ascii="Times New Roman" w:hAnsi="Times New Roman" w:cs="Times New Roman"/>
          <w:sz w:val="24"/>
          <w:szCs w:val="24"/>
        </w:rPr>
        <w:t xml:space="preserve"> wave</w:t>
      </w:r>
      <w:r w:rsidR="00E24544" w:rsidRPr="00D12DBC">
        <w:rPr>
          <w:rFonts w:ascii="Times New Roman" w:hAnsi="Times New Roman" w:cs="Times New Roman"/>
          <w:sz w:val="24"/>
          <w:szCs w:val="24"/>
        </w:rPr>
        <w:t>,</w:t>
      </w:r>
      <w:r w:rsidR="001D499B" w:rsidRPr="00D12DBC">
        <w:rPr>
          <w:rFonts w:ascii="Times New Roman" w:hAnsi="Times New Roman" w:cs="Times New Roman"/>
          <w:sz w:val="24"/>
          <w:szCs w:val="24"/>
        </w:rPr>
        <w:t xml:space="preserve"> </w:t>
      </w:r>
      <w:r w:rsidR="000B5B96" w:rsidRPr="00D12DBC">
        <w:rPr>
          <w:rFonts w:ascii="Times New Roman" w:hAnsi="Times New Roman" w:cs="Times New Roman"/>
          <w:sz w:val="24"/>
          <w:szCs w:val="24"/>
        </w:rPr>
        <w:t xml:space="preserve">GT </w:t>
      </w:r>
      <w:r w:rsidR="006C7341" w:rsidRPr="00D12DBC">
        <w:rPr>
          <w:rFonts w:ascii="Times New Roman" w:hAnsi="Times New Roman" w:cs="Times New Roman"/>
          <w:sz w:val="24"/>
          <w:szCs w:val="24"/>
        </w:rPr>
        <w:t>had</w:t>
      </w:r>
      <w:r w:rsidR="006B6A5E" w:rsidRPr="00D12DBC">
        <w:rPr>
          <w:rFonts w:ascii="Times New Roman" w:hAnsi="Times New Roman" w:cs="Times New Roman"/>
          <w:sz w:val="24"/>
          <w:szCs w:val="24"/>
        </w:rPr>
        <w:t xml:space="preserve"> </w:t>
      </w:r>
      <w:proofErr w:type="gramStart"/>
      <w:r w:rsidR="006B6A5E" w:rsidRPr="00D12DBC">
        <w:rPr>
          <w:rFonts w:ascii="Times New Roman" w:hAnsi="Times New Roman" w:cs="Times New Roman"/>
          <w:sz w:val="24"/>
          <w:szCs w:val="24"/>
        </w:rPr>
        <w:t>become simply</w:t>
      </w:r>
      <w:proofErr w:type="gramEnd"/>
      <w:r w:rsidR="006B6A5E" w:rsidRPr="00D12DBC">
        <w:rPr>
          <w:rFonts w:ascii="Times New Roman" w:hAnsi="Times New Roman" w:cs="Times New Roman"/>
          <w:sz w:val="24"/>
          <w:szCs w:val="24"/>
        </w:rPr>
        <w:t xml:space="preserve"> a way to </w:t>
      </w:r>
      <w:r w:rsidR="00D9587C" w:rsidRPr="00D12DBC">
        <w:rPr>
          <w:rFonts w:ascii="Times New Roman" w:hAnsi="Times New Roman" w:cs="Times New Roman"/>
          <w:sz w:val="24"/>
          <w:szCs w:val="24"/>
        </w:rPr>
        <w:t xml:space="preserve">refer to the use of </w:t>
      </w:r>
      <w:r w:rsidR="006B6A5E" w:rsidRPr="00D12DBC">
        <w:rPr>
          <w:rFonts w:ascii="Times New Roman" w:hAnsi="Times New Roman" w:cs="Times New Roman"/>
          <w:sz w:val="24"/>
          <w:szCs w:val="24"/>
        </w:rPr>
        <w:t xml:space="preserve">data to find examples and confirm pre-determined </w:t>
      </w:r>
      <w:r w:rsidR="000C10C3" w:rsidRPr="00D12DBC">
        <w:rPr>
          <w:rFonts w:ascii="Times New Roman" w:hAnsi="Times New Roman" w:cs="Times New Roman"/>
          <w:sz w:val="24"/>
          <w:szCs w:val="24"/>
        </w:rPr>
        <w:t>the</w:t>
      </w:r>
      <w:r w:rsidR="006B6A5E" w:rsidRPr="00D12DBC">
        <w:rPr>
          <w:rFonts w:ascii="Times New Roman" w:hAnsi="Times New Roman" w:cs="Times New Roman"/>
          <w:sz w:val="24"/>
          <w:szCs w:val="24"/>
        </w:rPr>
        <w:t>ory</w:t>
      </w:r>
      <w:r w:rsidR="00286629" w:rsidRPr="00D12DBC">
        <w:rPr>
          <w:rFonts w:ascii="Times New Roman" w:hAnsi="Times New Roman" w:cs="Times New Roman"/>
          <w:sz w:val="24"/>
          <w:szCs w:val="24"/>
        </w:rPr>
        <w:t xml:space="preserve">. </w:t>
      </w:r>
      <w:r w:rsidR="00282E4E" w:rsidRPr="00D12DBC">
        <w:rPr>
          <w:rFonts w:ascii="Times New Roman" w:hAnsi="Times New Roman" w:cs="Times New Roman"/>
          <w:sz w:val="24"/>
          <w:szCs w:val="24"/>
        </w:rPr>
        <w:t>In comparison, 3</w:t>
      </w:r>
      <w:r w:rsidR="00282E4E" w:rsidRPr="00D12DBC">
        <w:rPr>
          <w:rFonts w:ascii="Times New Roman" w:hAnsi="Times New Roman" w:cs="Times New Roman"/>
          <w:sz w:val="24"/>
          <w:szCs w:val="24"/>
          <w:vertAlign w:val="superscript"/>
        </w:rPr>
        <w:t>rd</w:t>
      </w:r>
      <w:r w:rsidR="00282E4E" w:rsidRPr="00D12DBC">
        <w:rPr>
          <w:rFonts w:ascii="Times New Roman" w:hAnsi="Times New Roman" w:cs="Times New Roman"/>
          <w:sz w:val="24"/>
          <w:szCs w:val="24"/>
        </w:rPr>
        <w:t xml:space="preserve"> wave GT locates</w:t>
      </w:r>
      <w:r w:rsidR="00286629" w:rsidRPr="00D12DBC">
        <w:rPr>
          <w:rFonts w:ascii="Times New Roman" w:hAnsi="Times New Roman" w:cs="Times New Roman"/>
          <w:sz w:val="24"/>
          <w:szCs w:val="24"/>
        </w:rPr>
        <w:t xml:space="preserve"> functional</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ory within social networks of meaning, at once independent of any one person and co-created by</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 xml:space="preserve"> persons involved in mutual understanding</w:t>
      </w:r>
      <w:r w:rsidR="00282E4E" w:rsidRPr="00D12DBC">
        <w:rPr>
          <w:rFonts w:ascii="Times New Roman" w:hAnsi="Times New Roman" w:cs="Times New Roman"/>
          <w:sz w:val="24"/>
          <w:szCs w:val="24"/>
        </w:rPr>
        <w:t xml:space="preserve"> (Charmaz, 2006</w:t>
      </w:r>
      <w:r w:rsidR="00967093" w:rsidRPr="00D12DBC">
        <w:rPr>
          <w:rFonts w:ascii="Times New Roman" w:hAnsi="Times New Roman" w:cs="Times New Roman"/>
          <w:sz w:val="24"/>
          <w:szCs w:val="24"/>
        </w:rPr>
        <w:t>, pp.</w:t>
      </w:r>
      <w:r w:rsidR="007B2E4A" w:rsidRPr="00D12DBC">
        <w:rPr>
          <w:rFonts w:ascii="Times New Roman" w:hAnsi="Times New Roman" w:cs="Times New Roman"/>
          <w:sz w:val="24"/>
          <w:szCs w:val="24"/>
        </w:rPr>
        <w:t xml:space="preserve"> 83-86</w:t>
      </w:r>
      <w:r w:rsidR="00282E4E" w:rsidRPr="00D12DBC">
        <w:rPr>
          <w:rFonts w:ascii="Times New Roman" w:hAnsi="Times New Roman" w:cs="Times New Roman"/>
          <w:sz w:val="24"/>
          <w:szCs w:val="24"/>
        </w:rPr>
        <w:t>)</w:t>
      </w:r>
      <w:r w:rsidR="00286629" w:rsidRPr="00D12DBC">
        <w:rPr>
          <w:rFonts w:ascii="Times New Roman" w:hAnsi="Times New Roman" w:cs="Times New Roman"/>
          <w:sz w:val="24"/>
          <w:szCs w:val="24"/>
        </w:rPr>
        <w:t xml:space="preserve">. This is like classifying </w:t>
      </w:r>
      <w:r w:rsidR="009A1370" w:rsidRPr="00D12DBC">
        <w:rPr>
          <w:rFonts w:ascii="Times New Roman" w:hAnsi="Times New Roman" w:cs="Times New Roman"/>
          <w:sz w:val="24"/>
          <w:szCs w:val="24"/>
        </w:rPr>
        <w:t>new ventures</w:t>
      </w:r>
      <w:r w:rsidR="00286629" w:rsidRPr="00D12DBC">
        <w:rPr>
          <w:rFonts w:ascii="Times New Roman" w:hAnsi="Times New Roman" w:cs="Times New Roman"/>
          <w:sz w:val="24"/>
          <w:szCs w:val="24"/>
        </w:rPr>
        <w:t xml:space="preserve"> by looking at</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 xml:space="preserve"> different </w:t>
      </w:r>
      <w:r w:rsidR="009A1370" w:rsidRPr="00D12DBC">
        <w:rPr>
          <w:rFonts w:ascii="Times New Roman" w:hAnsi="Times New Roman" w:cs="Times New Roman"/>
          <w:sz w:val="24"/>
          <w:szCs w:val="24"/>
        </w:rPr>
        <w:t>ways stakeholders engage with the new venture</w:t>
      </w:r>
      <w:r w:rsidR="00286629" w:rsidRPr="00D12DBC">
        <w:rPr>
          <w:rFonts w:ascii="Times New Roman" w:hAnsi="Times New Roman" w:cs="Times New Roman"/>
          <w:sz w:val="24"/>
          <w:szCs w:val="24"/>
        </w:rPr>
        <w:t>, and emerging with catego</w:t>
      </w:r>
      <w:r w:rsidRPr="00D12DBC">
        <w:rPr>
          <w:rFonts w:ascii="Times New Roman" w:hAnsi="Times New Roman" w:cs="Times New Roman"/>
          <w:sz w:val="24"/>
          <w:szCs w:val="24"/>
        </w:rPr>
        <w:t xml:space="preserve">ries such as </w:t>
      </w:r>
      <w:r w:rsidR="009A1370" w:rsidRPr="00D12DBC">
        <w:rPr>
          <w:rFonts w:ascii="Times New Roman" w:hAnsi="Times New Roman" w:cs="Times New Roman"/>
          <w:sz w:val="24"/>
          <w:szCs w:val="24"/>
        </w:rPr>
        <w:t xml:space="preserve">investment opportunity, and </w:t>
      </w:r>
      <w:proofErr w:type="gramStart"/>
      <w:r w:rsidR="009A1370" w:rsidRPr="00D12DBC">
        <w:rPr>
          <w:rFonts w:ascii="Times New Roman" w:hAnsi="Times New Roman" w:cs="Times New Roman"/>
          <w:sz w:val="24"/>
          <w:szCs w:val="24"/>
        </w:rPr>
        <w:t>work place</w:t>
      </w:r>
      <w:proofErr w:type="gramEnd"/>
      <w:r w:rsidR="000C10C3" w:rsidRPr="00D12DBC">
        <w:rPr>
          <w:rFonts w:ascii="Times New Roman" w:hAnsi="Times New Roman" w:cs="Times New Roman"/>
          <w:sz w:val="24"/>
          <w:szCs w:val="24"/>
        </w:rPr>
        <w:t>. The</w:t>
      </w:r>
      <w:r w:rsidR="002A6FB2" w:rsidRPr="00D12DBC">
        <w:rPr>
          <w:rFonts w:ascii="Times New Roman" w:hAnsi="Times New Roman" w:cs="Times New Roman"/>
          <w:sz w:val="24"/>
          <w:szCs w:val="24"/>
        </w:rPr>
        <w:t xml:space="preserve"> 3</w:t>
      </w:r>
      <w:r w:rsidR="002A6FB2" w:rsidRPr="00D12DBC">
        <w:rPr>
          <w:rFonts w:ascii="Times New Roman" w:hAnsi="Times New Roman" w:cs="Times New Roman"/>
          <w:sz w:val="24"/>
          <w:szCs w:val="24"/>
          <w:vertAlign w:val="superscript"/>
        </w:rPr>
        <w:t>rd</w:t>
      </w:r>
      <w:r w:rsidR="002A6FB2" w:rsidRPr="00D12DBC">
        <w:rPr>
          <w:rFonts w:ascii="Times New Roman" w:hAnsi="Times New Roman" w:cs="Times New Roman"/>
          <w:sz w:val="24"/>
          <w:szCs w:val="24"/>
        </w:rPr>
        <w:t xml:space="preserve"> wave’s answer to the </w:t>
      </w:r>
      <w:r w:rsidR="00286629" w:rsidRPr="00D12DBC">
        <w:rPr>
          <w:rFonts w:ascii="Times New Roman" w:hAnsi="Times New Roman" w:cs="Times New Roman"/>
          <w:sz w:val="24"/>
          <w:szCs w:val="24"/>
        </w:rPr>
        <w:t>question of</w:t>
      </w:r>
      <w:r w:rsidR="000C10C3" w:rsidRPr="00D12DBC">
        <w:rPr>
          <w:rFonts w:ascii="Times New Roman" w:hAnsi="Times New Roman" w:cs="Times New Roman"/>
          <w:sz w:val="24"/>
          <w:szCs w:val="24"/>
        </w:rPr>
        <w:t xml:space="preserve"> </w:t>
      </w:r>
      <w:r w:rsidR="002A6FB2" w:rsidRPr="00D12DBC">
        <w:rPr>
          <w:rFonts w:ascii="Times New Roman" w:hAnsi="Times New Roman" w:cs="Times New Roman"/>
          <w:sz w:val="24"/>
          <w:szCs w:val="24"/>
        </w:rPr>
        <w:t>ontology is that the meaning of being is embedded within a person’s subjective sensemaking of events (Charmaz, 2006</w:t>
      </w:r>
      <w:r w:rsidR="00967093" w:rsidRPr="00D12DBC">
        <w:rPr>
          <w:rFonts w:ascii="Times New Roman" w:hAnsi="Times New Roman" w:cs="Times New Roman"/>
          <w:sz w:val="24"/>
          <w:szCs w:val="24"/>
        </w:rPr>
        <w:t>, p.</w:t>
      </w:r>
      <w:r w:rsidR="002A6FB2" w:rsidRPr="00D12DBC">
        <w:rPr>
          <w:rFonts w:ascii="Times New Roman" w:hAnsi="Times New Roman" w:cs="Times New Roman"/>
          <w:sz w:val="24"/>
          <w:szCs w:val="24"/>
        </w:rPr>
        <w:t xml:space="preserve"> 196). </w:t>
      </w:r>
    </w:p>
    <w:p w14:paraId="63CD2D99" w14:textId="77B20C64" w:rsidR="00286629" w:rsidRPr="00D12DBC" w:rsidRDefault="00286629" w:rsidP="00D12DBC">
      <w:pPr>
        <w:spacing w:after="0" w:line="240" w:lineRule="auto"/>
        <w:ind w:firstLine="720"/>
        <w:jc w:val="both"/>
        <w:rPr>
          <w:rFonts w:ascii="Times New Roman" w:hAnsi="Times New Roman" w:cs="Times New Roman"/>
          <w:sz w:val="24"/>
          <w:szCs w:val="24"/>
        </w:rPr>
      </w:pPr>
      <w:r w:rsidRPr="00D12DBC">
        <w:rPr>
          <w:rFonts w:ascii="Times New Roman" w:hAnsi="Times New Roman" w:cs="Times New Roman"/>
          <w:sz w:val="24"/>
          <w:szCs w:val="24"/>
        </w:rPr>
        <w:t>One o</w:t>
      </w:r>
      <w:r w:rsidR="007B2E4A" w:rsidRPr="00D12DBC">
        <w:rPr>
          <w:rFonts w:ascii="Times New Roman" w:hAnsi="Times New Roman" w:cs="Times New Roman"/>
          <w:sz w:val="24"/>
          <w:szCs w:val="24"/>
        </w:rPr>
        <w:t xml:space="preserve">f those persons is </w:t>
      </w:r>
      <w:r w:rsidR="00441B57" w:rsidRPr="00D12DBC">
        <w:rPr>
          <w:rFonts w:ascii="Times New Roman" w:hAnsi="Times New Roman" w:cs="Times New Roman"/>
          <w:sz w:val="24"/>
          <w:szCs w:val="24"/>
        </w:rPr>
        <w:t>an</w:t>
      </w:r>
      <w:r w:rsidR="007B2E4A" w:rsidRPr="00D12DBC">
        <w:rPr>
          <w:rFonts w:ascii="Times New Roman" w:hAnsi="Times New Roman" w:cs="Times New Roman"/>
          <w:sz w:val="24"/>
          <w:szCs w:val="24"/>
        </w:rPr>
        <w:t xml:space="preserve"> </w:t>
      </w:r>
      <w:r w:rsidR="00441B57" w:rsidRPr="00D12DBC">
        <w:rPr>
          <w:rFonts w:ascii="Times New Roman" w:hAnsi="Times New Roman" w:cs="Times New Roman"/>
          <w:sz w:val="24"/>
          <w:szCs w:val="24"/>
        </w:rPr>
        <w:t xml:space="preserve">organizational scientist </w:t>
      </w:r>
      <w:r w:rsidR="007B2E4A" w:rsidRPr="00D12DBC">
        <w:rPr>
          <w:rFonts w:ascii="Times New Roman" w:hAnsi="Times New Roman" w:cs="Times New Roman"/>
          <w:sz w:val="24"/>
          <w:szCs w:val="24"/>
        </w:rPr>
        <w:t>and</w:t>
      </w:r>
      <w:r w:rsidRPr="00D12DBC">
        <w:rPr>
          <w:rFonts w:ascii="Times New Roman" w:hAnsi="Times New Roman" w:cs="Times New Roman"/>
          <w:sz w:val="24"/>
          <w:szCs w:val="24"/>
        </w:rPr>
        <w:t xml:space="preserve"> that person’s </w:t>
      </w:r>
      <w:r w:rsidR="006B6A5E" w:rsidRPr="00D12DBC">
        <w:rPr>
          <w:rFonts w:ascii="Times New Roman" w:hAnsi="Times New Roman" w:cs="Times New Roman"/>
          <w:sz w:val="24"/>
          <w:szCs w:val="24"/>
        </w:rPr>
        <w:t>subjective sensemaking</w:t>
      </w:r>
      <w:r w:rsidRPr="00D12DBC">
        <w:rPr>
          <w:rFonts w:ascii="Times New Roman" w:hAnsi="Times New Roman" w:cs="Times New Roman"/>
          <w:sz w:val="24"/>
          <w:szCs w:val="24"/>
        </w:rPr>
        <w:t xml:space="preserve"> of events includes engagement with form</w:t>
      </w:r>
      <w:r w:rsidR="006B6A5E" w:rsidRPr="00D12DBC">
        <w:rPr>
          <w:rFonts w:ascii="Times New Roman" w:hAnsi="Times New Roman" w:cs="Times New Roman"/>
          <w:sz w:val="24"/>
          <w:szCs w:val="24"/>
        </w:rPr>
        <w:t>al</w:t>
      </w:r>
      <w:r w:rsidR="000C10C3" w:rsidRPr="00D12DBC">
        <w:rPr>
          <w:rFonts w:ascii="Times New Roman" w:hAnsi="Times New Roman" w:cs="Times New Roman"/>
          <w:sz w:val="24"/>
          <w:szCs w:val="24"/>
        </w:rPr>
        <w:t xml:space="preserve"> the</w:t>
      </w:r>
      <w:r w:rsidR="006B6A5E" w:rsidRPr="00D12DBC">
        <w:rPr>
          <w:rFonts w:ascii="Times New Roman" w:hAnsi="Times New Roman" w:cs="Times New Roman"/>
          <w:sz w:val="24"/>
          <w:szCs w:val="24"/>
        </w:rPr>
        <w:t>ory</w:t>
      </w:r>
      <w:r w:rsidR="007B2E4A" w:rsidRPr="00D12DBC">
        <w:rPr>
          <w:rFonts w:ascii="Times New Roman" w:hAnsi="Times New Roman" w:cs="Times New Roman"/>
          <w:sz w:val="24"/>
          <w:szCs w:val="24"/>
        </w:rPr>
        <w:t xml:space="preserve"> (Charmaz, 2006</w:t>
      </w:r>
      <w:r w:rsidR="00967093" w:rsidRPr="00D12DBC">
        <w:rPr>
          <w:rFonts w:ascii="Times New Roman" w:hAnsi="Times New Roman" w:cs="Times New Roman"/>
          <w:sz w:val="24"/>
          <w:szCs w:val="24"/>
        </w:rPr>
        <w:t>, p.</w:t>
      </w:r>
      <w:r w:rsidR="007B2E4A" w:rsidRPr="00D12DBC">
        <w:rPr>
          <w:rFonts w:ascii="Times New Roman" w:hAnsi="Times New Roman" w:cs="Times New Roman"/>
          <w:sz w:val="24"/>
          <w:szCs w:val="24"/>
        </w:rPr>
        <w:t>154)</w:t>
      </w:r>
      <w:r w:rsidR="006B6A5E" w:rsidRPr="00D12DBC">
        <w:rPr>
          <w:rFonts w:ascii="Times New Roman" w:hAnsi="Times New Roman" w:cs="Times New Roman"/>
          <w:sz w:val="24"/>
          <w:szCs w:val="24"/>
        </w:rPr>
        <w:t xml:space="preserve">. As </w:t>
      </w:r>
      <w:proofErr w:type="spellStart"/>
      <w:r w:rsidR="006B6A5E" w:rsidRPr="00D12DBC">
        <w:rPr>
          <w:rFonts w:ascii="Times New Roman" w:hAnsi="Times New Roman" w:cs="Times New Roman"/>
          <w:sz w:val="24"/>
          <w:szCs w:val="24"/>
        </w:rPr>
        <w:t>Gioia</w:t>
      </w:r>
      <w:proofErr w:type="spellEnd"/>
      <w:r w:rsidR="006B6A5E" w:rsidRPr="00D12DBC">
        <w:rPr>
          <w:rFonts w:ascii="Times New Roman" w:hAnsi="Times New Roman" w:cs="Times New Roman"/>
          <w:sz w:val="24"/>
          <w:szCs w:val="24"/>
        </w:rPr>
        <w:t xml:space="preserve"> et al (1994</w:t>
      </w:r>
      <w:r w:rsidR="00967093" w:rsidRPr="00D12DBC">
        <w:rPr>
          <w:rFonts w:ascii="Times New Roman" w:hAnsi="Times New Roman" w:cs="Times New Roman"/>
          <w:sz w:val="24"/>
          <w:szCs w:val="24"/>
        </w:rPr>
        <w:t xml:space="preserve">, p. </w:t>
      </w:r>
      <w:r w:rsidR="007B2E4A" w:rsidRPr="00D12DBC">
        <w:rPr>
          <w:rFonts w:ascii="Times New Roman" w:hAnsi="Times New Roman" w:cs="Times New Roman"/>
          <w:sz w:val="24"/>
          <w:szCs w:val="24"/>
        </w:rPr>
        <w:t>367</w:t>
      </w:r>
      <w:r w:rsidRPr="00D12DBC">
        <w:rPr>
          <w:rFonts w:ascii="Times New Roman" w:hAnsi="Times New Roman" w:cs="Times New Roman"/>
          <w:sz w:val="24"/>
          <w:szCs w:val="24"/>
        </w:rPr>
        <w:t xml:space="preserve">) said “we tend to discount </w:t>
      </w:r>
      <w:r w:rsidR="005E3943" w:rsidRPr="00D12DBC">
        <w:rPr>
          <w:rFonts w:ascii="Times New Roman" w:hAnsi="Times New Roman" w:cs="Times New Roman"/>
          <w:sz w:val="24"/>
          <w:szCs w:val="24"/>
        </w:rPr>
        <w:t>firsthand</w:t>
      </w:r>
      <w:r w:rsidRPr="00D12DBC">
        <w:rPr>
          <w:rFonts w:ascii="Times New Roman" w:hAnsi="Times New Roman" w:cs="Times New Roman"/>
          <w:sz w:val="24"/>
          <w:szCs w:val="24"/>
        </w:rPr>
        <w:t xml:space="preserve"> experience and interpretation in favor of a purely</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oretical view, a stance that is not only elitist, but also potentially misleading.” Here formal</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 xml:space="preserve">ory categories are just another valid form of </w:t>
      </w:r>
      <w:r w:rsidR="006B6A5E" w:rsidRPr="00D12DBC">
        <w:rPr>
          <w:rFonts w:ascii="Times New Roman" w:hAnsi="Times New Roman" w:cs="Times New Roman"/>
          <w:sz w:val="24"/>
          <w:szCs w:val="24"/>
        </w:rPr>
        <w:t xml:space="preserve">subjective </w:t>
      </w:r>
      <w:r w:rsidRPr="00D12DBC">
        <w:rPr>
          <w:rFonts w:ascii="Times New Roman" w:hAnsi="Times New Roman" w:cs="Times New Roman"/>
          <w:sz w:val="24"/>
          <w:szCs w:val="24"/>
        </w:rPr>
        <w:t>interpretation, only special in that</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y carry weight and speak to</w:t>
      </w:r>
      <w:r w:rsidR="000C10C3" w:rsidRPr="00D12DBC">
        <w:rPr>
          <w:rFonts w:ascii="Times New Roman" w:hAnsi="Times New Roman" w:cs="Times New Roman"/>
          <w:sz w:val="24"/>
          <w:szCs w:val="24"/>
        </w:rPr>
        <w:t xml:space="preserve"> the</w:t>
      </w:r>
      <w:r w:rsidR="006B6A5E" w:rsidRPr="00D12DBC">
        <w:rPr>
          <w:rFonts w:ascii="Times New Roman" w:hAnsi="Times New Roman" w:cs="Times New Roman"/>
          <w:sz w:val="24"/>
          <w:szCs w:val="24"/>
        </w:rPr>
        <w:t xml:space="preserve"> interests</w:t>
      </w:r>
      <w:r w:rsidRPr="00D12DBC">
        <w:rPr>
          <w:rFonts w:ascii="Times New Roman" w:hAnsi="Times New Roman" w:cs="Times New Roman"/>
          <w:sz w:val="24"/>
          <w:szCs w:val="24"/>
        </w:rPr>
        <w:t xml:space="preserve"> of fellow </w:t>
      </w:r>
      <w:r w:rsidR="00441B57" w:rsidRPr="00D12DBC">
        <w:rPr>
          <w:rFonts w:ascii="Times New Roman" w:hAnsi="Times New Roman" w:cs="Times New Roman"/>
          <w:sz w:val="24"/>
          <w:szCs w:val="24"/>
        </w:rPr>
        <w:t>organizational scientists</w:t>
      </w:r>
      <w:r w:rsidRPr="00D12DBC">
        <w:rPr>
          <w:rFonts w:ascii="Times New Roman" w:hAnsi="Times New Roman" w:cs="Times New Roman"/>
          <w:sz w:val="24"/>
          <w:szCs w:val="24"/>
        </w:rPr>
        <w:t>.</w:t>
      </w:r>
      <w:r w:rsidR="007B2E4A" w:rsidRPr="00D12DBC">
        <w:rPr>
          <w:rFonts w:ascii="Times New Roman" w:hAnsi="Times New Roman" w:cs="Times New Roman"/>
          <w:sz w:val="24"/>
          <w:szCs w:val="24"/>
        </w:rPr>
        <w:t xml:space="preserve"> In this way theory becomes arbitrary.</w:t>
      </w:r>
      <w:r w:rsidRPr="00D12DBC">
        <w:rPr>
          <w:rFonts w:ascii="Times New Roman" w:hAnsi="Times New Roman" w:cs="Times New Roman"/>
          <w:sz w:val="24"/>
          <w:szCs w:val="24"/>
        </w:rPr>
        <w:t xml:space="preserve"> This is li</w:t>
      </w:r>
      <w:r w:rsidR="009A1370" w:rsidRPr="00D12DBC">
        <w:rPr>
          <w:rFonts w:ascii="Times New Roman" w:hAnsi="Times New Roman" w:cs="Times New Roman"/>
          <w:sz w:val="24"/>
          <w:szCs w:val="24"/>
        </w:rPr>
        <w:t>ke studying new ventures</w:t>
      </w:r>
      <w:r w:rsidRPr="00D12DBC">
        <w:rPr>
          <w:rFonts w:ascii="Times New Roman" w:hAnsi="Times New Roman" w:cs="Times New Roman"/>
          <w:sz w:val="24"/>
          <w:szCs w:val="24"/>
        </w:rPr>
        <w:t xml:space="preserve">, taking existing </w:t>
      </w:r>
      <w:r w:rsidR="009A1370" w:rsidRPr="00D12DBC">
        <w:rPr>
          <w:rFonts w:ascii="Times New Roman" w:hAnsi="Times New Roman" w:cs="Times New Roman"/>
          <w:sz w:val="24"/>
          <w:szCs w:val="24"/>
        </w:rPr>
        <w:t>industry codes and value propositions</w:t>
      </w:r>
      <w:r w:rsidRPr="00D12DBC">
        <w:rPr>
          <w:rFonts w:ascii="Times New Roman" w:hAnsi="Times New Roman" w:cs="Times New Roman"/>
          <w:sz w:val="24"/>
          <w:szCs w:val="24"/>
        </w:rPr>
        <w:t xml:space="preserve"> </w:t>
      </w:r>
      <w:r w:rsidR="006B6A5E" w:rsidRPr="00D12DBC">
        <w:rPr>
          <w:rFonts w:ascii="Times New Roman" w:hAnsi="Times New Roman" w:cs="Times New Roman"/>
          <w:sz w:val="24"/>
          <w:szCs w:val="24"/>
        </w:rPr>
        <w:t>definitions</w:t>
      </w:r>
      <w:r w:rsidRPr="00D12DBC">
        <w:rPr>
          <w:rFonts w:ascii="Times New Roman" w:hAnsi="Times New Roman" w:cs="Times New Roman"/>
          <w:sz w:val="24"/>
          <w:szCs w:val="24"/>
        </w:rPr>
        <w:t xml:space="preserve">, looking for new </w:t>
      </w:r>
      <w:r w:rsidR="009A1370" w:rsidRPr="00D12DBC">
        <w:rPr>
          <w:rFonts w:ascii="Times New Roman" w:hAnsi="Times New Roman" w:cs="Times New Roman"/>
          <w:sz w:val="24"/>
          <w:szCs w:val="24"/>
        </w:rPr>
        <w:t>value propositions</w:t>
      </w:r>
      <w:r w:rsidRPr="00D12DBC">
        <w:rPr>
          <w:rFonts w:ascii="Times New Roman" w:hAnsi="Times New Roman" w:cs="Times New Roman"/>
          <w:sz w:val="24"/>
          <w:szCs w:val="24"/>
        </w:rPr>
        <w:t xml:space="preserve">, </w:t>
      </w:r>
      <w:r w:rsidR="006B6A5E" w:rsidRPr="00D12DBC">
        <w:rPr>
          <w:rFonts w:ascii="Times New Roman" w:hAnsi="Times New Roman" w:cs="Times New Roman"/>
          <w:sz w:val="24"/>
          <w:szCs w:val="24"/>
        </w:rPr>
        <w:t xml:space="preserve">and </w:t>
      </w:r>
      <w:r w:rsidRPr="00D12DBC">
        <w:rPr>
          <w:rFonts w:ascii="Times New Roman" w:hAnsi="Times New Roman" w:cs="Times New Roman"/>
          <w:sz w:val="24"/>
          <w:szCs w:val="24"/>
        </w:rPr>
        <w:t xml:space="preserve">being open to </w:t>
      </w:r>
      <w:r w:rsidR="009A1370" w:rsidRPr="00D12DBC">
        <w:rPr>
          <w:rFonts w:ascii="Times New Roman" w:hAnsi="Times New Roman" w:cs="Times New Roman"/>
          <w:sz w:val="24"/>
          <w:szCs w:val="24"/>
        </w:rPr>
        <w:t>the potential need for new industry codes</w:t>
      </w:r>
      <w:r w:rsidRPr="00D12DBC">
        <w:rPr>
          <w:rFonts w:ascii="Times New Roman" w:hAnsi="Times New Roman" w:cs="Times New Roman"/>
          <w:sz w:val="24"/>
          <w:szCs w:val="24"/>
        </w:rPr>
        <w:t>. In this way, it is justified to bring existing</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ory codes into research, as</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y constitute some part of</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 xml:space="preserve"> </w:t>
      </w:r>
      <w:r w:rsidR="00441B57" w:rsidRPr="00D12DBC">
        <w:rPr>
          <w:rFonts w:ascii="Times New Roman" w:hAnsi="Times New Roman" w:cs="Times New Roman"/>
          <w:sz w:val="24"/>
          <w:szCs w:val="24"/>
        </w:rPr>
        <w:t>organizational scientist</w:t>
      </w:r>
      <w:r w:rsidRPr="00D12DBC">
        <w:rPr>
          <w:rFonts w:ascii="Times New Roman" w:hAnsi="Times New Roman" w:cs="Times New Roman"/>
          <w:sz w:val="24"/>
          <w:szCs w:val="24"/>
        </w:rPr>
        <w:t xml:space="preserve">’s </w:t>
      </w:r>
      <w:r w:rsidR="007B2E4A" w:rsidRPr="00D12DBC">
        <w:rPr>
          <w:rFonts w:ascii="Times New Roman" w:hAnsi="Times New Roman" w:cs="Times New Roman"/>
          <w:sz w:val="24"/>
          <w:szCs w:val="24"/>
        </w:rPr>
        <w:t xml:space="preserve">arbitrary, but authoritative, </w:t>
      </w:r>
      <w:r w:rsidRPr="00D12DBC">
        <w:rPr>
          <w:rFonts w:ascii="Times New Roman" w:hAnsi="Times New Roman" w:cs="Times New Roman"/>
          <w:sz w:val="24"/>
          <w:szCs w:val="24"/>
        </w:rPr>
        <w:t>interpretation. Similarly, discover</w:t>
      </w:r>
      <w:r w:rsidR="00775832" w:rsidRPr="00D12DBC">
        <w:rPr>
          <w:rFonts w:ascii="Times New Roman" w:hAnsi="Times New Roman" w:cs="Times New Roman"/>
          <w:sz w:val="24"/>
          <w:szCs w:val="24"/>
        </w:rPr>
        <w:t>y</w:t>
      </w:r>
      <w:r w:rsidRPr="00D12DBC">
        <w:rPr>
          <w:rFonts w:ascii="Times New Roman" w:hAnsi="Times New Roman" w:cs="Times New Roman"/>
          <w:sz w:val="24"/>
          <w:szCs w:val="24"/>
        </w:rPr>
        <w:t xml:space="preserve"> of new formal</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ory is possible through juxtaposition of “</w:t>
      </w:r>
      <w:proofErr w:type="spellStart"/>
      <w:proofErr w:type="gramStart"/>
      <w:r w:rsidR="00775832" w:rsidRPr="00D12DBC">
        <w:rPr>
          <w:rFonts w:ascii="Times New Roman" w:hAnsi="Times New Roman" w:cs="Times New Roman"/>
          <w:sz w:val="24"/>
          <w:szCs w:val="24"/>
        </w:rPr>
        <w:t>first hand</w:t>
      </w:r>
      <w:proofErr w:type="spellEnd"/>
      <w:proofErr w:type="gramEnd"/>
      <w:r w:rsidRPr="00D12DBC">
        <w:rPr>
          <w:rFonts w:ascii="Times New Roman" w:hAnsi="Times New Roman" w:cs="Times New Roman"/>
          <w:sz w:val="24"/>
          <w:szCs w:val="24"/>
        </w:rPr>
        <w:t xml:space="preserve"> account with a grounded</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oretical analysis aimed at uncovering</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 xml:space="preserve"> underlying dimensions of</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 xml:space="preserve"> dynamics involved in</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 xml:space="preserve"> case” (Gioia et al, 1994</w:t>
      </w:r>
      <w:r w:rsidR="00967093" w:rsidRPr="00D12DBC">
        <w:rPr>
          <w:rFonts w:ascii="Times New Roman" w:hAnsi="Times New Roman" w:cs="Times New Roman"/>
          <w:sz w:val="24"/>
          <w:szCs w:val="24"/>
        </w:rPr>
        <w:t>, p.</w:t>
      </w:r>
      <w:r w:rsidR="007B2E4A" w:rsidRPr="00D12DBC">
        <w:rPr>
          <w:rFonts w:ascii="Times New Roman" w:hAnsi="Times New Roman" w:cs="Times New Roman"/>
          <w:sz w:val="24"/>
          <w:szCs w:val="24"/>
        </w:rPr>
        <w:t xml:space="preserve"> 367</w:t>
      </w:r>
      <w:r w:rsidRPr="00D12DBC">
        <w:rPr>
          <w:rFonts w:ascii="Times New Roman" w:hAnsi="Times New Roman" w:cs="Times New Roman"/>
          <w:sz w:val="24"/>
          <w:szCs w:val="24"/>
        </w:rPr>
        <w:t>).</w:t>
      </w:r>
      <w:r w:rsidR="007B2E4A" w:rsidRPr="00D12DBC">
        <w:rPr>
          <w:rFonts w:ascii="Times New Roman" w:hAnsi="Times New Roman" w:cs="Times New Roman"/>
          <w:sz w:val="24"/>
          <w:szCs w:val="24"/>
        </w:rPr>
        <w:t xml:space="preserve"> That is, formal theories are built on summing functional theories.</w:t>
      </w:r>
      <w:r w:rsidRPr="00D12DBC">
        <w:rPr>
          <w:rFonts w:ascii="Times New Roman" w:hAnsi="Times New Roman" w:cs="Times New Roman"/>
          <w:sz w:val="24"/>
          <w:szCs w:val="24"/>
        </w:rPr>
        <w:t xml:space="preserve"> This is like looking at </w:t>
      </w:r>
      <w:r w:rsidR="009A1370" w:rsidRPr="00D12DBC">
        <w:rPr>
          <w:rFonts w:ascii="Times New Roman" w:hAnsi="Times New Roman" w:cs="Times New Roman"/>
          <w:sz w:val="24"/>
          <w:szCs w:val="24"/>
        </w:rPr>
        <w:t>new ventures</w:t>
      </w:r>
      <w:r w:rsidRPr="00D12DBC">
        <w:rPr>
          <w:rFonts w:ascii="Times New Roman" w:hAnsi="Times New Roman" w:cs="Times New Roman"/>
          <w:sz w:val="24"/>
          <w:szCs w:val="24"/>
        </w:rPr>
        <w:t xml:space="preserve"> while assuming that </w:t>
      </w:r>
      <w:r w:rsidR="009A1370" w:rsidRPr="00D12DBC">
        <w:rPr>
          <w:rFonts w:ascii="Times New Roman" w:hAnsi="Times New Roman" w:cs="Times New Roman"/>
          <w:sz w:val="24"/>
          <w:szCs w:val="24"/>
        </w:rPr>
        <w:t xml:space="preserve">a stakeholder’s way </w:t>
      </w:r>
      <w:r w:rsidR="009A1370" w:rsidRPr="00D12DBC">
        <w:rPr>
          <w:rFonts w:ascii="Times New Roman" w:hAnsi="Times New Roman" w:cs="Times New Roman"/>
          <w:sz w:val="24"/>
          <w:szCs w:val="24"/>
        </w:rPr>
        <w:lastRenderedPageBreak/>
        <w:t>of engaging the firm</w:t>
      </w:r>
      <w:r w:rsidR="005C72EA" w:rsidRPr="00D12DBC">
        <w:rPr>
          <w:rFonts w:ascii="Times New Roman" w:hAnsi="Times New Roman" w:cs="Times New Roman"/>
          <w:sz w:val="24"/>
          <w:szCs w:val="24"/>
        </w:rPr>
        <w:t xml:space="preserve">, such as </w:t>
      </w:r>
      <w:r w:rsidR="009A1370" w:rsidRPr="00D12DBC">
        <w:rPr>
          <w:rFonts w:ascii="Times New Roman" w:hAnsi="Times New Roman" w:cs="Times New Roman"/>
          <w:sz w:val="24"/>
          <w:szCs w:val="24"/>
        </w:rPr>
        <w:t xml:space="preserve">investment </w:t>
      </w:r>
      <w:r w:rsidR="005C72EA" w:rsidRPr="00D12DBC">
        <w:rPr>
          <w:rFonts w:ascii="Times New Roman" w:hAnsi="Times New Roman" w:cs="Times New Roman"/>
          <w:sz w:val="24"/>
          <w:szCs w:val="24"/>
        </w:rPr>
        <w:t xml:space="preserve">or </w:t>
      </w:r>
      <w:proofErr w:type="gramStart"/>
      <w:r w:rsidR="009A1370" w:rsidRPr="00D12DBC">
        <w:rPr>
          <w:rFonts w:ascii="Times New Roman" w:hAnsi="Times New Roman" w:cs="Times New Roman"/>
          <w:sz w:val="24"/>
          <w:szCs w:val="24"/>
        </w:rPr>
        <w:t>work place</w:t>
      </w:r>
      <w:proofErr w:type="gramEnd"/>
      <w:r w:rsidRPr="00D12DBC">
        <w:rPr>
          <w:rFonts w:ascii="Times New Roman" w:hAnsi="Times New Roman" w:cs="Times New Roman"/>
          <w:sz w:val="24"/>
          <w:szCs w:val="24"/>
        </w:rPr>
        <w:t xml:space="preserve">, </w:t>
      </w:r>
      <w:r w:rsidR="007B2E4A" w:rsidRPr="00D12DBC">
        <w:rPr>
          <w:rFonts w:ascii="Times New Roman" w:hAnsi="Times New Roman" w:cs="Times New Roman"/>
          <w:sz w:val="24"/>
          <w:szCs w:val="24"/>
        </w:rPr>
        <w:t xml:space="preserve">can be summated into </w:t>
      </w:r>
      <w:r w:rsidRPr="00D12DBC">
        <w:rPr>
          <w:rFonts w:ascii="Times New Roman" w:hAnsi="Times New Roman" w:cs="Times New Roman"/>
          <w:sz w:val="24"/>
          <w:szCs w:val="24"/>
        </w:rPr>
        <w:t xml:space="preserve">how we </w:t>
      </w:r>
      <w:r w:rsidR="007B2E4A" w:rsidRPr="00D12DBC">
        <w:rPr>
          <w:rFonts w:ascii="Times New Roman" w:hAnsi="Times New Roman" w:cs="Times New Roman"/>
          <w:sz w:val="24"/>
          <w:szCs w:val="24"/>
        </w:rPr>
        <w:t xml:space="preserve">should </w:t>
      </w:r>
      <w:r w:rsidRPr="00D12DBC">
        <w:rPr>
          <w:rFonts w:ascii="Times New Roman" w:hAnsi="Times New Roman" w:cs="Times New Roman"/>
          <w:sz w:val="24"/>
          <w:szCs w:val="24"/>
        </w:rPr>
        <w:t xml:space="preserve">define </w:t>
      </w:r>
      <w:r w:rsidR="009A1370" w:rsidRPr="00D12DBC">
        <w:rPr>
          <w:rFonts w:ascii="Times New Roman" w:hAnsi="Times New Roman" w:cs="Times New Roman"/>
          <w:sz w:val="24"/>
          <w:szCs w:val="24"/>
        </w:rPr>
        <w:t>value propositions and industry codes</w:t>
      </w:r>
      <w:r w:rsidR="00555C58" w:rsidRPr="00D12DBC">
        <w:rPr>
          <w:rFonts w:ascii="Times New Roman" w:hAnsi="Times New Roman" w:cs="Times New Roman"/>
          <w:sz w:val="24"/>
          <w:szCs w:val="24"/>
        </w:rPr>
        <w:t>.</w:t>
      </w:r>
    </w:p>
    <w:p w14:paraId="6AF49165" w14:textId="28E4B2C7" w:rsidR="00286629" w:rsidRPr="00D12DBC" w:rsidRDefault="001A210C" w:rsidP="00D12DBC">
      <w:pPr>
        <w:spacing w:after="0" w:line="240" w:lineRule="auto"/>
        <w:ind w:firstLine="720"/>
        <w:jc w:val="both"/>
        <w:rPr>
          <w:rFonts w:ascii="Times New Roman" w:hAnsi="Times New Roman" w:cs="Times New Roman"/>
          <w:sz w:val="24"/>
          <w:szCs w:val="24"/>
        </w:rPr>
      </w:pPr>
      <w:r w:rsidRPr="00D12DBC">
        <w:rPr>
          <w:rFonts w:ascii="Times New Roman" w:hAnsi="Times New Roman" w:cs="Times New Roman"/>
          <w:b/>
          <w:sz w:val="24"/>
          <w:szCs w:val="24"/>
        </w:rPr>
        <w:t>Theoretically solid ground</w:t>
      </w:r>
      <w:r w:rsidR="00315D2F" w:rsidRPr="00D12DBC">
        <w:rPr>
          <w:rFonts w:ascii="Times New Roman" w:hAnsi="Times New Roman" w:cs="Times New Roman"/>
          <w:b/>
          <w:sz w:val="24"/>
          <w:szCs w:val="24"/>
        </w:rPr>
        <w:t xml:space="preserve">. </w:t>
      </w:r>
      <w:r w:rsidR="00F866E6" w:rsidRPr="00D12DBC">
        <w:rPr>
          <w:rFonts w:ascii="Times New Roman" w:hAnsi="Times New Roman" w:cs="Times New Roman"/>
          <w:sz w:val="24"/>
          <w:szCs w:val="24"/>
        </w:rPr>
        <w:t xml:space="preserve">Theoretically solid ground </w:t>
      </w:r>
      <w:r w:rsidR="00286629" w:rsidRPr="00D12DBC">
        <w:rPr>
          <w:rFonts w:ascii="Times New Roman" w:hAnsi="Times New Roman" w:cs="Times New Roman"/>
          <w:sz w:val="24"/>
          <w:szCs w:val="24"/>
        </w:rPr>
        <w:t>in</w:t>
      </w:r>
      <w:r w:rsidR="000C10C3" w:rsidRPr="00D12DBC">
        <w:rPr>
          <w:rFonts w:ascii="Times New Roman" w:hAnsi="Times New Roman" w:cs="Times New Roman"/>
          <w:sz w:val="24"/>
          <w:szCs w:val="24"/>
        </w:rPr>
        <w:t xml:space="preserve"> the</w:t>
      </w:r>
      <w:r w:rsidR="001D499B" w:rsidRPr="00D12DBC">
        <w:rPr>
          <w:rFonts w:ascii="Times New Roman" w:hAnsi="Times New Roman" w:cs="Times New Roman"/>
          <w:sz w:val="24"/>
          <w:szCs w:val="24"/>
        </w:rPr>
        <w:t xml:space="preserve"> 3</w:t>
      </w:r>
      <w:r w:rsidR="001D499B" w:rsidRPr="00D12DBC">
        <w:rPr>
          <w:rFonts w:ascii="Times New Roman" w:hAnsi="Times New Roman" w:cs="Times New Roman"/>
          <w:sz w:val="24"/>
          <w:szCs w:val="24"/>
          <w:vertAlign w:val="superscript"/>
        </w:rPr>
        <w:t>rd</w:t>
      </w:r>
      <w:r w:rsidR="001D499B" w:rsidRPr="00D12DBC">
        <w:rPr>
          <w:rFonts w:ascii="Times New Roman" w:hAnsi="Times New Roman" w:cs="Times New Roman"/>
          <w:sz w:val="24"/>
          <w:szCs w:val="24"/>
        </w:rPr>
        <w:t xml:space="preserve"> wave of </w:t>
      </w:r>
      <w:r w:rsidR="000B5B96" w:rsidRPr="00D12DBC">
        <w:rPr>
          <w:rFonts w:ascii="Times New Roman" w:hAnsi="Times New Roman" w:cs="Times New Roman"/>
          <w:sz w:val="24"/>
          <w:szCs w:val="24"/>
        </w:rPr>
        <w:t xml:space="preserve">GT </w:t>
      </w:r>
      <w:r w:rsidR="00286629" w:rsidRPr="00D12DBC">
        <w:rPr>
          <w:rFonts w:ascii="Times New Roman" w:hAnsi="Times New Roman" w:cs="Times New Roman"/>
          <w:sz w:val="24"/>
          <w:szCs w:val="24"/>
        </w:rPr>
        <w:t xml:space="preserve">is </w:t>
      </w:r>
      <w:r w:rsidR="005A403E" w:rsidRPr="00D12DBC">
        <w:rPr>
          <w:rFonts w:ascii="Times New Roman" w:hAnsi="Times New Roman" w:cs="Times New Roman"/>
          <w:sz w:val="24"/>
          <w:szCs w:val="24"/>
        </w:rPr>
        <w:t>research</w:t>
      </w:r>
      <w:r w:rsidR="00286629" w:rsidRPr="00D12DBC">
        <w:rPr>
          <w:rFonts w:ascii="Times New Roman" w:hAnsi="Times New Roman" w:cs="Times New Roman"/>
          <w:sz w:val="24"/>
          <w:szCs w:val="24"/>
        </w:rPr>
        <w:t xml:space="preserve"> which both offers examples of existing</w:t>
      </w:r>
      <w:r w:rsidR="000C10C3" w:rsidRPr="00D12DBC">
        <w:rPr>
          <w:rFonts w:ascii="Times New Roman" w:hAnsi="Times New Roman" w:cs="Times New Roman"/>
          <w:sz w:val="24"/>
          <w:szCs w:val="24"/>
        </w:rPr>
        <w:t xml:space="preserve"> </w:t>
      </w:r>
      <w:proofErr w:type="gramStart"/>
      <w:r w:rsidR="000C10C3" w:rsidRPr="00D12DBC">
        <w:rPr>
          <w:rFonts w:ascii="Times New Roman" w:hAnsi="Times New Roman" w:cs="Times New Roman"/>
          <w:sz w:val="24"/>
          <w:szCs w:val="24"/>
        </w:rPr>
        <w:t>the</w:t>
      </w:r>
      <w:r w:rsidR="00567755" w:rsidRPr="00D12DBC">
        <w:rPr>
          <w:rFonts w:ascii="Times New Roman" w:hAnsi="Times New Roman" w:cs="Times New Roman"/>
          <w:sz w:val="24"/>
          <w:szCs w:val="24"/>
        </w:rPr>
        <w:t>ories</w:t>
      </w:r>
      <w:proofErr w:type="gramEnd"/>
      <w:r w:rsidR="00286629" w:rsidRPr="00D12DBC">
        <w:rPr>
          <w:rFonts w:ascii="Times New Roman" w:hAnsi="Times New Roman" w:cs="Times New Roman"/>
          <w:sz w:val="24"/>
          <w:szCs w:val="24"/>
        </w:rPr>
        <w:t xml:space="preserve"> and which </w:t>
      </w:r>
      <w:r w:rsidR="005A403E" w:rsidRPr="00D12DBC">
        <w:rPr>
          <w:rFonts w:ascii="Times New Roman" w:hAnsi="Times New Roman" w:cs="Times New Roman"/>
          <w:sz w:val="24"/>
          <w:szCs w:val="24"/>
        </w:rPr>
        <w:t>safely add</w:t>
      </w:r>
      <w:r w:rsidR="00DB7905" w:rsidRPr="00D12DBC">
        <w:rPr>
          <w:rFonts w:ascii="Times New Roman" w:hAnsi="Times New Roman" w:cs="Times New Roman"/>
          <w:sz w:val="24"/>
          <w:szCs w:val="24"/>
        </w:rPr>
        <w:t>s</w:t>
      </w:r>
      <w:r w:rsidR="005A403E" w:rsidRPr="00D12DBC">
        <w:rPr>
          <w:rFonts w:ascii="Times New Roman" w:hAnsi="Times New Roman" w:cs="Times New Roman"/>
          <w:sz w:val="24"/>
          <w:szCs w:val="24"/>
        </w:rPr>
        <w:t xml:space="preserve"> new ideas that </w:t>
      </w:r>
      <w:r w:rsidR="0028549E" w:rsidRPr="00D12DBC">
        <w:rPr>
          <w:rFonts w:ascii="Times New Roman" w:hAnsi="Times New Roman" w:cs="Times New Roman"/>
          <w:sz w:val="24"/>
          <w:szCs w:val="24"/>
        </w:rPr>
        <w:t>can be</w:t>
      </w:r>
      <w:r w:rsidR="0034684F" w:rsidRPr="00D12DBC">
        <w:rPr>
          <w:rFonts w:ascii="Times New Roman" w:hAnsi="Times New Roman" w:cs="Times New Roman"/>
          <w:sz w:val="24"/>
          <w:szCs w:val="24"/>
        </w:rPr>
        <w:t xml:space="preserve"> fit to work</w:t>
      </w:r>
      <w:r w:rsidR="005A403E" w:rsidRPr="00D12DBC">
        <w:rPr>
          <w:rFonts w:ascii="Times New Roman" w:hAnsi="Times New Roman" w:cs="Times New Roman"/>
          <w:sz w:val="24"/>
          <w:szCs w:val="24"/>
        </w:rPr>
        <w:t xml:space="preserve"> </w:t>
      </w:r>
      <w:r w:rsidR="00286629" w:rsidRPr="00D12DBC">
        <w:rPr>
          <w:rFonts w:ascii="Times New Roman" w:hAnsi="Times New Roman" w:cs="Times New Roman"/>
          <w:sz w:val="24"/>
          <w:szCs w:val="24"/>
        </w:rPr>
        <w:t>alongside</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 xml:space="preserve"> ex</w:t>
      </w:r>
      <w:r w:rsidR="005A403E" w:rsidRPr="00D12DBC">
        <w:rPr>
          <w:rFonts w:ascii="Times New Roman" w:hAnsi="Times New Roman" w:cs="Times New Roman"/>
          <w:sz w:val="24"/>
          <w:szCs w:val="24"/>
        </w:rPr>
        <w:t xml:space="preserve">isting </w:t>
      </w:r>
      <w:r w:rsidR="0034684F" w:rsidRPr="00D12DBC">
        <w:rPr>
          <w:rFonts w:ascii="Times New Roman" w:hAnsi="Times New Roman" w:cs="Times New Roman"/>
          <w:sz w:val="24"/>
          <w:szCs w:val="24"/>
        </w:rPr>
        <w:t>theory</w:t>
      </w:r>
      <w:r w:rsidR="005A403E" w:rsidRPr="00D12DBC">
        <w:rPr>
          <w:rFonts w:ascii="Times New Roman" w:hAnsi="Times New Roman" w:cs="Times New Roman"/>
          <w:sz w:val="24"/>
          <w:szCs w:val="24"/>
        </w:rPr>
        <w:t xml:space="preserve">. </w:t>
      </w:r>
      <w:r w:rsidR="00286629" w:rsidRPr="00D12DBC">
        <w:rPr>
          <w:rFonts w:ascii="Times New Roman" w:hAnsi="Times New Roman" w:cs="Times New Roman"/>
          <w:sz w:val="24"/>
          <w:szCs w:val="24"/>
        </w:rPr>
        <w:t>Bacharach, Bamberger, and McKinney (2000) start with</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 xml:space="preserve"> idea that</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y will study peer-based and union-sponsored member-assistance programs in</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 xml:space="preserve"> airline industry, functional</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oretical classifications that are accepted without consideration of data. S</w:t>
      </w:r>
      <w:r w:rsidR="005A403E" w:rsidRPr="00D12DBC">
        <w:rPr>
          <w:rFonts w:ascii="Times New Roman" w:hAnsi="Times New Roman" w:cs="Times New Roman"/>
          <w:sz w:val="24"/>
          <w:szCs w:val="24"/>
        </w:rPr>
        <w:t xml:space="preserve">imilarly, sampling </w:t>
      </w:r>
      <w:r w:rsidR="001973DA" w:rsidRPr="00D12DBC">
        <w:rPr>
          <w:rFonts w:ascii="Times New Roman" w:hAnsi="Times New Roman" w:cs="Times New Roman"/>
          <w:sz w:val="24"/>
          <w:szCs w:val="24"/>
        </w:rPr>
        <w:t>is</w:t>
      </w:r>
      <w:r w:rsidR="005A403E" w:rsidRPr="00D12DBC">
        <w:rPr>
          <w:rFonts w:ascii="Times New Roman" w:hAnsi="Times New Roman" w:cs="Times New Roman"/>
          <w:sz w:val="24"/>
          <w:szCs w:val="24"/>
        </w:rPr>
        <w:t xml:space="preserve"> not driven by</w:t>
      </w:r>
      <w:r w:rsidR="000C10C3" w:rsidRPr="00D12DBC">
        <w:rPr>
          <w:rFonts w:ascii="Times New Roman" w:hAnsi="Times New Roman" w:cs="Times New Roman"/>
          <w:sz w:val="24"/>
          <w:szCs w:val="24"/>
        </w:rPr>
        <w:t xml:space="preserve"> the</w:t>
      </w:r>
      <w:r w:rsidR="005A403E" w:rsidRPr="00D12DBC">
        <w:rPr>
          <w:rFonts w:ascii="Times New Roman" w:hAnsi="Times New Roman" w:cs="Times New Roman"/>
          <w:sz w:val="24"/>
          <w:szCs w:val="24"/>
        </w:rPr>
        <w:t>ory</w:t>
      </w:r>
      <w:r w:rsidR="00286629" w:rsidRPr="00D12DBC">
        <w:rPr>
          <w:rFonts w:ascii="Times New Roman" w:hAnsi="Times New Roman" w:cs="Times New Roman"/>
          <w:sz w:val="24"/>
          <w:szCs w:val="24"/>
        </w:rPr>
        <w:t xml:space="preserve">, instead </w:t>
      </w:r>
      <w:r w:rsidR="001973DA" w:rsidRPr="00D12DBC">
        <w:rPr>
          <w:rFonts w:ascii="Times New Roman" w:hAnsi="Times New Roman" w:cs="Times New Roman"/>
          <w:sz w:val="24"/>
          <w:szCs w:val="24"/>
        </w:rPr>
        <w:t>Bachrach, et al, (2000) study</w:t>
      </w:r>
      <w:r w:rsidR="005A403E" w:rsidRPr="00D12DBC">
        <w:rPr>
          <w:rFonts w:ascii="Times New Roman" w:hAnsi="Times New Roman" w:cs="Times New Roman"/>
          <w:sz w:val="24"/>
          <w:szCs w:val="24"/>
        </w:rPr>
        <w:t xml:space="preserve"> </w:t>
      </w:r>
      <w:r w:rsidR="00286629" w:rsidRPr="00D12DBC">
        <w:rPr>
          <w:rFonts w:ascii="Times New Roman" w:hAnsi="Times New Roman" w:cs="Times New Roman"/>
          <w:sz w:val="24"/>
          <w:szCs w:val="24"/>
        </w:rPr>
        <w:t>flight attendants because of</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 xml:space="preserve"> convenience of</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 xml:space="preserve"> sample </w:t>
      </w:r>
      <w:r w:rsidR="00DB7905" w:rsidRPr="00D12DBC">
        <w:rPr>
          <w:rFonts w:ascii="Times New Roman" w:hAnsi="Times New Roman" w:cs="Times New Roman"/>
          <w:sz w:val="24"/>
          <w:szCs w:val="24"/>
        </w:rPr>
        <w:t>in its</w:t>
      </w:r>
      <w:r w:rsidR="00286629" w:rsidRPr="00D12DBC">
        <w:rPr>
          <w:rFonts w:ascii="Times New Roman" w:hAnsi="Times New Roman" w:cs="Times New Roman"/>
          <w:sz w:val="24"/>
          <w:szCs w:val="24"/>
        </w:rPr>
        <w:t xml:space="preserve"> representativeness, scope, and ease of data access (Bacharach, et al., 2000</w:t>
      </w:r>
      <w:r w:rsidR="00967093" w:rsidRPr="00D12DBC">
        <w:rPr>
          <w:rFonts w:ascii="Times New Roman" w:hAnsi="Times New Roman" w:cs="Times New Roman"/>
          <w:sz w:val="24"/>
          <w:szCs w:val="24"/>
        </w:rPr>
        <w:t>, p.</w:t>
      </w:r>
      <w:r w:rsidR="00286629" w:rsidRPr="00D12DBC">
        <w:rPr>
          <w:rFonts w:ascii="Times New Roman" w:hAnsi="Times New Roman" w:cs="Times New Roman"/>
          <w:sz w:val="24"/>
          <w:szCs w:val="24"/>
        </w:rPr>
        <w:t xml:space="preserve"> 709). Further,</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 xml:space="preserve"> formal</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oretical classifications sought after, in this case boundary managem</w:t>
      </w:r>
      <w:r w:rsidR="003120AF" w:rsidRPr="00D12DBC">
        <w:rPr>
          <w:rFonts w:ascii="Times New Roman" w:hAnsi="Times New Roman" w:cs="Times New Roman"/>
          <w:sz w:val="24"/>
          <w:szCs w:val="24"/>
        </w:rPr>
        <w:t>ent, were</w:t>
      </w:r>
      <w:r w:rsidR="000C10C3" w:rsidRPr="00D12DBC">
        <w:rPr>
          <w:rFonts w:ascii="Times New Roman" w:hAnsi="Times New Roman" w:cs="Times New Roman"/>
          <w:sz w:val="24"/>
          <w:szCs w:val="24"/>
        </w:rPr>
        <w:t xml:space="preserve"> the</w:t>
      </w:r>
      <w:r w:rsidR="003120AF" w:rsidRPr="00D12DBC">
        <w:rPr>
          <w:rFonts w:ascii="Times New Roman" w:hAnsi="Times New Roman" w:cs="Times New Roman"/>
          <w:sz w:val="24"/>
          <w:szCs w:val="24"/>
        </w:rPr>
        <w:t xml:space="preserve"> driver of </w:t>
      </w:r>
      <w:r w:rsidR="00AF5A9E" w:rsidRPr="00D12DBC">
        <w:rPr>
          <w:rFonts w:ascii="Times New Roman" w:hAnsi="Times New Roman" w:cs="Times New Roman"/>
          <w:sz w:val="24"/>
          <w:szCs w:val="24"/>
        </w:rPr>
        <w:t>something they use the terms “</w:t>
      </w:r>
      <w:r w:rsidR="000C10C3" w:rsidRPr="00D12DBC">
        <w:rPr>
          <w:rFonts w:ascii="Times New Roman" w:hAnsi="Times New Roman" w:cs="Times New Roman"/>
          <w:sz w:val="24"/>
          <w:szCs w:val="24"/>
        </w:rPr>
        <w:t>the</w:t>
      </w:r>
      <w:r w:rsidR="00286629" w:rsidRPr="00D12DBC">
        <w:rPr>
          <w:rFonts w:ascii="Times New Roman" w:hAnsi="Times New Roman" w:cs="Times New Roman"/>
          <w:sz w:val="24"/>
          <w:szCs w:val="24"/>
        </w:rPr>
        <w:t>oretical sampling</w:t>
      </w:r>
      <w:r w:rsidR="001973DA" w:rsidRPr="00D12DBC">
        <w:rPr>
          <w:rFonts w:ascii="Times New Roman" w:hAnsi="Times New Roman" w:cs="Times New Roman"/>
          <w:sz w:val="24"/>
          <w:szCs w:val="24"/>
        </w:rPr>
        <w:t>”</w:t>
      </w:r>
      <w:r w:rsidR="00286629" w:rsidRPr="00D12DBC">
        <w:rPr>
          <w:rFonts w:ascii="Times New Roman" w:hAnsi="Times New Roman" w:cs="Times New Roman"/>
          <w:sz w:val="24"/>
          <w:szCs w:val="24"/>
        </w:rPr>
        <w:t xml:space="preserve"> and </w:t>
      </w:r>
      <w:r w:rsidR="001973DA" w:rsidRPr="00D12DBC">
        <w:rPr>
          <w:rFonts w:ascii="Times New Roman" w:hAnsi="Times New Roman" w:cs="Times New Roman"/>
          <w:sz w:val="24"/>
          <w:szCs w:val="24"/>
        </w:rPr>
        <w:t>“</w:t>
      </w:r>
      <w:r w:rsidR="00286629" w:rsidRPr="00D12DBC">
        <w:rPr>
          <w:rFonts w:ascii="Times New Roman" w:hAnsi="Times New Roman" w:cs="Times New Roman"/>
          <w:sz w:val="24"/>
          <w:szCs w:val="24"/>
        </w:rPr>
        <w:t>constant comparison</w:t>
      </w:r>
      <w:r w:rsidR="001973DA" w:rsidRPr="00D12DBC">
        <w:rPr>
          <w:rFonts w:ascii="Times New Roman" w:hAnsi="Times New Roman" w:cs="Times New Roman"/>
          <w:sz w:val="24"/>
          <w:szCs w:val="24"/>
        </w:rPr>
        <w:t>” to refer to</w:t>
      </w:r>
      <w:r w:rsidR="003120AF" w:rsidRPr="00D12DBC">
        <w:rPr>
          <w:rFonts w:ascii="Times New Roman" w:hAnsi="Times New Roman" w:cs="Times New Roman"/>
          <w:sz w:val="24"/>
          <w:szCs w:val="24"/>
        </w:rPr>
        <w:t xml:space="preserve">. </w:t>
      </w:r>
      <w:proofErr w:type="gramStart"/>
      <w:r w:rsidR="003120AF" w:rsidRPr="00D12DBC">
        <w:rPr>
          <w:rFonts w:ascii="Times New Roman" w:hAnsi="Times New Roman" w:cs="Times New Roman"/>
          <w:sz w:val="24"/>
          <w:szCs w:val="24"/>
        </w:rPr>
        <w:t>Despite saying</w:t>
      </w:r>
      <w:r w:rsidR="000C10C3" w:rsidRPr="00D12DBC">
        <w:rPr>
          <w:rFonts w:ascii="Times New Roman" w:hAnsi="Times New Roman" w:cs="Times New Roman"/>
          <w:sz w:val="24"/>
          <w:szCs w:val="24"/>
        </w:rPr>
        <w:t xml:space="preserve"> the</w:t>
      </w:r>
      <w:r w:rsidR="003120AF" w:rsidRPr="00D12DBC">
        <w:rPr>
          <w:rFonts w:ascii="Times New Roman" w:hAnsi="Times New Roman" w:cs="Times New Roman"/>
          <w:sz w:val="24"/>
          <w:szCs w:val="24"/>
        </w:rPr>
        <w:t>se words,</w:t>
      </w:r>
      <w:r w:rsidR="000C10C3" w:rsidRPr="00D12DBC">
        <w:rPr>
          <w:rFonts w:ascii="Times New Roman" w:hAnsi="Times New Roman" w:cs="Times New Roman"/>
          <w:sz w:val="24"/>
          <w:szCs w:val="24"/>
        </w:rPr>
        <w:t xml:space="preserve"> the</w:t>
      </w:r>
      <w:r w:rsidR="003120AF" w:rsidRPr="00D12DBC">
        <w:rPr>
          <w:rFonts w:ascii="Times New Roman" w:hAnsi="Times New Roman" w:cs="Times New Roman"/>
          <w:sz w:val="24"/>
          <w:szCs w:val="24"/>
        </w:rPr>
        <w:t>re</w:t>
      </w:r>
      <w:proofErr w:type="gramEnd"/>
      <w:r w:rsidR="003120AF" w:rsidRPr="00D12DBC">
        <w:rPr>
          <w:rFonts w:ascii="Times New Roman" w:hAnsi="Times New Roman" w:cs="Times New Roman"/>
          <w:sz w:val="24"/>
          <w:szCs w:val="24"/>
        </w:rPr>
        <w:t xml:space="preserve"> is no evidence of constant comparison presented, and</w:t>
      </w:r>
      <w:r w:rsidR="000C10C3" w:rsidRPr="00D12DBC">
        <w:rPr>
          <w:rFonts w:ascii="Times New Roman" w:hAnsi="Times New Roman" w:cs="Times New Roman"/>
          <w:sz w:val="24"/>
          <w:szCs w:val="24"/>
        </w:rPr>
        <w:t xml:space="preserve"> the</w:t>
      </w:r>
      <w:r w:rsidR="003120AF" w:rsidRPr="00D12DBC">
        <w:rPr>
          <w:rFonts w:ascii="Times New Roman" w:hAnsi="Times New Roman" w:cs="Times New Roman"/>
          <w:sz w:val="24"/>
          <w:szCs w:val="24"/>
        </w:rPr>
        <w:t xml:space="preserve">y explicitly </w:t>
      </w:r>
      <w:r w:rsidR="00BF4B23" w:rsidRPr="00D12DBC">
        <w:rPr>
          <w:rFonts w:ascii="Times New Roman" w:hAnsi="Times New Roman" w:cs="Times New Roman"/>
          <w:sz w:val="24"/>
          <w:szCs w:val="24"/>
        </w:rPr>
        <w:t>described</w:t>
      </w:r>
      <w:r w:rsidR="003120AF" w:rsidRPr="00D12DBC">
        <w:rPr>
          <w:rFonts w:ascii="Times New Roman" w:hAnsi="Times New Roman" w:cs="Times New Roman"/>
          <w:sz w:val="24"/>
          <w:szCs w:val="24"/>
        </w:rPr>
        <w:t xml:space="preserve"> not conduct</w:t>
      </w:r>
      <w:r w:rsidR="00BF4B23" w:rsidRPr="00D12DBC">
        <w:rPr>
          <w:rFonts w:ascii="Times New Roman" w:hAnsi="Times New Roman" w:cs="Times New Roman"/>
          <w:sz w:val="24"/>
          <w:szCs w:val="24"/>
        </w:rPr>
        <w:t>ing</w:t>
      </w:r>
      <w:r w:rsidR="000C10C3" w:rsidRPr="00D12DBC">
        <w:rPr>
          <w:rFonts w:ascii="Times New Roman" w:hAnsi="Times New Roman" w:cs="Times New Roman"/>
          <w:sz w:val="24"/>
          <w:szCs w:val="24"/>
        </w:rPr>
        <w:t xml:space="preserve"> the</w:t>
      </w:r>
      <w:r w:rsidR="003120AF" w:rsidRPr="00D12DBC">
        <w:rPr>
          <w:rFonts w:ascii="Times New Roman" w:hAnsi="Times New Roman" w:cs="Times New Roman"/>
          <w:sz w:val="24"/>
          <w:szCs w:val="24"/>
        </w:rPr>
        <w:t>oretical sampling. However, by saying</w:t>
      </w:r>
      <w:r w:rsidR="000C10C3" w:rsidRPr="00D12DBC">
        <w:rPr>
          <w:rFonts w:ascii="Times New Roman" w:hAnsi="Times New Roman" w:cs="Times New Roman"/>
          <w:sz w:val="24"/>
          <w:szCs w:val="24"/>
        </w:rPr>
        <w:t xml:space="preserve"> the</w:t>
      </w:r>
      <w:r w:rsidR="003120AF" w:rsidRPr="00D12DBC">
        <w:rPr>
          <w:rFonts w:ascii="Times New Roman" w:hAnsi="Times New Roman" w:cs="Times New Roman"/>
          <w:sz w:val="24"/>
          <w:szCs w:val="24"/>
        </w:rPr>
        <w:t>se words</w:t>
      </w:r>
      <w:r w:rsidR="000C10C3" w:rsidRPr="00D12DBC">
        <w:rPr>
          <w:rFonts w:ascii="Times New Roman" w:hAnsi="Times New Roman" w:cs="Times New Roman"/>
          <w:sz w:val="24"/>
          <w:szCs w:val="24"/>
        </w:rPr>
        <w:t xml:space="preserve"> the</w:t>
      </w:r>
      <w:r w:rsidR="003120AF" w:rsidRPr="00D12DBC">
        <w:rPr>
          <w:rFonts w:ascii="Times New Roman" w:hAnsi="Times New Roman" w:cs="Times New Roman"/>
          <w:sz w:val="24"/>
          <w:szCs w:val="24"/>
        </w:rPr>
        <w:t xml:space="preserve">y </w:t>
      </w:r>
      <w:r w:rsidR="006F54E2" w:rsidRPr="00D12DBC">
        <w:rPr>
          <w:rFonts w:ascii="Times New Roman" w:hAnsi="Times New Roman" w:cs="Times New Roman"/>
          <w:sz w:val="24"/>
          <w:szCs w:val="24"/>
        </w:rPr>
        <w:t>g</w:t>
      </w:r>
      <w:r w:rsidR="00BF4B23" w:rsidRPr="00D12DBC">
        <w:rPr>
          <w:rFonts w:ascii="Times New Roman" w:hAnsi="Times New Roman" w:cs="Times New Roman"/>
          <w:sz w:val="24"/>
          <w:szCs w:val="24"/>
        </w:rPr>
        <w:t>a</w:t>
      </w:r>
      <w:r w:rsidR="006F54E2" w:rsidRPr="00D12DBC">
        <w:rPr>
          <w:rFonts w:ascii="Times New Roman" w:hAnsi="Times New Roman" w:cs="Times New Roman"/>
          <w:sz w:val="24"/>
          <w:szCs w:val="24"/>
        </w:rPr>
        <w:t>ve</w:t>
      </w:r>
      <w:r w:rsidR="000C10C3" w:rsidRPr="00D12DBC">
        <w:rPr>
          <w:rFonts w:ascii="Times New Roman" w:hAnsi="Times New Roman" w:cs="Times New Roman"/>
          <w:sz w:val="24"/>
          <w:szCs w:val="24"/>
        </w:rPr>
        <w:t xml:space="preserve"> the</w:t>
      </w:r>
      <w:r w:rsidR="003120AF" w:rsidRPr="00D12DBC">
        <w:rPr>
          <w:rFonts w:ascii="Times New Roman" w:hAnsi="Times New Roman" w:cs="Times New Roman"/>
          <w:sz w:val="24"/>
          <w:szCs w:val="24"/>
        </w:rPr>
        <w:t xml:space="preserve">mselves </w:t>
      </w:r>
      <w:r w:rsidR="00286629" w:rsidRPr="00D12DBC">
        <w:rPr>
          <w:rFonts w:ascii="Times New Roman" w:hAnsi="Times New Roman" w:cs="Times New Roman"/>
          <w:sz w:val="24"/>
          <w:szCs w:val="24"/>
        </w:rPr>
        <w:t>leave to “identify</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oretical categories and make comparisons across categories well before</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 xml:space="preserve"> formal</w:t>
      </w:r>
      <w:r w:rsidR="001973DA" w:rsidRPr="00D12DBC">
        <w:rPr>
          <w:rFonts w:ascii="Times New Roman" w:hAnsi="Times New Roman" w:cs="Times New Roman"/>
          <w:sz w:val="24"/>
          <w:szCs w:val="24"/>
        </w:rPr>
        <w:t xml:space="preserve"> process of data analysis began</w:t>
      </w:r>
      <w:r w:rsidR="00286629" w:rsidRPr="00D12DBC">
        <w:rPr>
          <w:rFonts w:ascii="Times New Roman" w:hAnsi="Times New Roman" w:cs="Times New Roman"/>
          <w:sz w:val="24"/>
          <w:szCs w:val="24"/>
        </w:rPr>
        <w:t>”</w:t>
      </w:r>
      <w:r w:rsidR="001973DA" w:rsidRPr="00D12DBC">
        <w:rPr>
          <w:rFonts w:ascii="Times New Roman" w:hAnsi="Times New Roman" w:cs="Times New Roman"/>
          <w:sz w:val="24"/>
          <w:szCs w:val="24"/>
        </w:rPr>
        <w:t xml:space="preserve"> (Bacharach, et al., 2000</w:t>
      </w:r>
      <w:r w:rsidR="00967093" w:rsidRPr="00D12DBC">
        <w:rPr>
          <w:rFonts w:ascii="Times New Roman" w:hAnsi="Times New Roman" w:cs="Times New Roman"/>
          <w:sz w:val="24"/>
          <w:szCs w:val="24"/>
        </w:rPr>
        <w:t xml:space="preserve">, p. </w:t>
      </w:r>
      <w:r w:rsidR="001973DA" w:rsidRPr="00D12DBC">
        <w:rPr>
          <w:rFonts w:ascii="Times New Roman" w:hAnsi="Times New Roman" w:cs="Times New Roman"/>
          <w:sz w:val="24"/>
          <w:szCs w:val="24"/>
        </w:rPr>
        <w:t>711).</w:t>
      </w:r>
      <w:r w:rsidR="0028549E" w:rsidRPr="00D12DBC">
        <w:rPr>
          <w:rFonts w:ascii="Times New Roman" w:hAnsi="Times New Roman" w:cs="Times New Roman"/>
          <w:sz w:val="24"/>
          <w:szCs w:val="24"/>
        </w:rPr>
        <w:t xml:space="preserve"> </w:t>
      </w:r>
      <w:r w:rsidR="00615B03" w:rsidRPr="00D12DBC">
        <w:rPr>
          <w:rFonts w:ascii="Times New Roman" w:hAnsi="Times New Roman" w:cs="Times New Roman"/>
          <w:sz w:val="24"/>
          <w:szCs w:val="24"/>
        </w:rPr>
        <w:t>In part</w:t>
      </w:r>
      <w:r w:rsidR="0028549E" w:rsidRPr="00D12DBC">
        <w:rPr>
          <w:rFonts w:ascii="Times New Roman" w:hAnsi="Times New Roman" w:cs="Times New Roman"/>
          <w:sz w:val="24"/>
          <w:szCs w:val="24"/>
        </w:rPr>
        <w:t>, before data was collected.</w:t>
      </w:r>
      <w:r w:rsidR="00286629" w:rsidRPr="00D12DBC">
        <w:rPr>
          <w:rFonts w:ascii="Times New Roman" w:hAnsi="Times New Roman" w:cs="Times New Roman"/>
          <w:sz w:val="24"/>
          <w:szCs w:val="24"/>
        </w:rPr>
        <w:t xml:space="preserve"> This is a kind of improvisational</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ater, where in a team practices</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 xml:space="preserve"> same formula over and over so</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y know a great deal of what</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y are going to say and do well before</w:t>
      </w:r>
      <w:r w:rsidR="000C10C3" w:rsidRPr="00D12DBC">
        <w:rPr>
          <w:rFonts w:ascii="Times New Roman" w:hAnsi="Times New Roman" w:cs="Times New Roman"/>
          <w:sz w:val="24"/>
          <w:szCs w:val="24"/>
        </w:rPr>
        <w:t xml:space="preserve"> the</w:t>
      </w:r>
      <w:r w:rsidR="00E55978" w:rsidRPr="00D12DBC">
        <w:rPr>
          <w:rFonts w:ascii="Times New Roman" w:hAnsi="Times New Roman" w:cs="Times New Roman"/>
          <w:sz w:val="24"/>
          <w:szCs w:val="24"/>
        </w:rPr>
        <w:t>y</w:t>
      </w:r>
      <w:r w:rsidR="00286629" w:rsidRPr="00D12DBC">
        <w:rPr>
          <w:rFonts w:ascii="Times New Roman" w:hAnsi="Times New Roman" w:cs="Times New Roman"/>
          <w:sz w:val="24"/>
          <w:szCs w:val="24"/>
        </w:rPr>
        <w:t xml:space="preserve"> start.</w:t>
      </w:r>
    </w:p>
    <w:p w14:paraId="58BFFEEF" w14:textId="6EA25A44" w:rsidR="00286629" w:rsidRPr="00D12DBC" w:rsidRDefault="00286629" w:rsidP="00D12DBC">
      <w:pPr>
        <w:spacing w:after="0" w:line="240" w:lineRule="auto"/>
        <w:ind w:firstLine="720"/>
        <w:jc w:val="both"/>
        <w:rPr>
          <w:rFonts w:ascii="Times New Roman" w:hAnsi="Times New Roman" w:cs="Times New Roman"/>
          <w:sz w:val="24"/>
          <w:szCs w:val="24"/>
        </w:rPr>
      </w:pPr>
      <w:bookmarkStart w:id="4" w:name="_Hlk482995693"/>
      <w:r w:rsidRPr="00D12DBC">
        <w:rPr>
          <w:rFonts w:ascii="Times New Roman" w:hAnsi="Times New Roman" w:cs="Times New Roman"/>
          <w:sz w:val="24"/>
          <w:szCs w:val="24"/>
        </w:rPr>
        <w:t>The use of safe</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ory helps assure that</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 xml:space="preserve"> audience for</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 xml:space="preserve"> research is wide. In fact, in</w:t>
      </w:r>
      <w:r w:rsidR="000C10C3" w:rsidRPr="00D12DBC">
        <w:rPr>
          <w:rFonts w:ascii="Times New Roman" w:hAnsi="Times New Roman" w:cs="Times New Roman"/>
          <w:sz w:val="24"/>
          <w:szCs w:val="24"/>
        </w:rPr>
        <w:t xml:space="preserve"> the</w:t>
      </w:r>
      <w:r w:rsidR="001D499B" w:rsidRPr="00D12DBC">
        <w:rPr>
          <w:rFonts w:ascii="Times New Roman" w:hAnsi="Times New Roman" w:cs="Times New Roman"/>
          <w:sz w:val="24"/>
          <w:szCs w:val="24"/>
        </w:rPr>
        <w:t xml:space="preserve"> 3</w:t>
      </w:r>
      <w:r w:rsidR="001D499B" w:rsidRPr="00D12DBC">
        <w:rPr>
          <w:rFonts w:ascii="Times New Roman" w:hAnsi="Times New Roman" w:cs="Times New Roman"/>
          <w:sz w:val="24"/>
          <w:szCs w:val="24"/>
          <w:vertAlign w:val="superscript"/>
        </w:rPr>
        <w:t>rd</w:t>
      </w:r>
      <w:r w:rsidR="001D499B" w:rsidRPr="00D12DBC">
        <w:rPr>
          <w:rFonts w:ascii="Times New Roman" w:hAnsi="Times New Roman" w:cs="Times New Roman"/>
          <w:sz w:val="24"/>
          <w:szCs w:val="24"/>
        </w:rPr>
        <w:t xml:space="preserve"> wave of GT,</w:t>
      </w:r>
      <w:r w:rsidRPr="00D12DBC">
        <w:rPr>
          <w:rFonts w:ascii="Times New Roman" w:hAnsi="Times New Roman" w:cs="Times New Roman"/>
          <w:sz w:val="24"/>
          <w:szCs w:val="24"/>
        </w:rPr>
        <w:t xml:space="preserve"> knowing what scholars want to hear about ahead of time helps </w:t>
      </w:r>
      <w:r w:rsidR="00E55978" w:rsidRPr="00D12DBC">
        <w:rPr>
          <w:rFonts w:ascii="Times New Roman" w:hAnsi="Times New Roman" w:cs="Times New Roman"/>
          <w:sz w:val="24"/>
          <w:szCs w:val="24"/>
        </w:rPr>
        <w:t>get past journal gatekeepers</w:t>
      </w:r>
      <w:r w:rsidR="006F54E2" w:rsidRPr="00D12DBC">
        <w:rPr>
          <w:rFonts w:ascii="Times New Roman" w:hAnsi="Times New Roman" w:cs="Times New Roman"/>
          <w:sz w:val="24"/>
          <w:szCs w:val="24"/>
        </w:rPr>
        <w:t xml:space="preserve">. Moving from an objectivist ontology </w:t>
      </w:r>
      <w:r w:rsidRPr="00D12DBC">
        <w:rPr>
          <w:rFonts w:ascii="Times New Roman" w:hAnsi="Times New Roman" w:cs="Times New Roman"/>
          <w:sz w:val="24"/>
          <w:szCs w:val="24"/>
        </w:rPr>
        <w:t xml:space="preserve">in </w:t>
      </w:r>
      <w:r w:rsidR="00E55978" w:rsidRPr="00D12DBC">
        <w:rPr>
          <w:rFonts w:ascii="Times New Roman" w:hAnsi="Times New Roman" w:cs="Times New Roman"/>
          <w:sz w:val="24"/>
          <w:szCs w:val="24"/>
        </w:rPr>
        <w:t xml:space="preserve">the </w:t>
      </w:r>
      <w:r w:rsidRPr="00D12DBC">
        <w:rPr>
          <w:rFonts w:ascii="Times New Roman" w:hAnsi="Times New Roman" w:cs="Times New Roman"/>
          <w:sz w:val="24"/>
          <w:szCs w:val="24"/>
        </w:rPr>
        <w:t>2</w:t>
      </w:r>
      <w:r w:rsidRPr="00D12DBC">
        <w:rPr>
          <w:rFonts w:ascii="Times New Roman" w:hAnsi="Times New Roman" w:cs="Times New Roman"/>
          <w:sz w:val="24"/>
          <w:szCs w:val="24"/>
          <w:vertAlign w:val="superscript"/>
        </w:rPr>
        <w:t>nd</w:t>
      </w:r>
      <w:r w:rsidR="006F54E2" w:rsidRPr="00D12DBC">
        <w:rPr>
          <w:rFonts w:ascii="Times New Roman" w:hAnsi="Times New Roman" w:cs="Times New Roman"/>
          <w:sz w:val="24"/>
          <w:szCs w:val="24"/>
        </w:rPr>
        <w:t xml:space="preserve"> wave to a subjectivist ontology </w:t>
      </w:r>
      <w:r w:rsidRPr="00D12DBC">
        <w:rPr>
          <w:rFonts w:ascii="Times New Roman" w:hAnsi="Times New Roman" w:cs="Times New Roman"/>
          <w:sz w:val="24"/>
          <w:szCs w:val="24"/>
        </w:rPr>
        <w:t>in</w:t>
      </w:r>
      <w:r w:rsidR="000C10C3" w:rsidRPr="00D12DBC">
        <w:rPr>
          <w:rFonts w:ascii="Times New Roman" w:hAnsi="Times New Roman" w:cs="Times New Roman"/>
          <w:sz w:val="24"/>
          <w:szCs w:val="24"/>
        </w:rPr>
        <w:t xml:space="preserve"> the</w:t>
      </w:r>
      <w:r w:rsidR="001D499B" w:rsidRPr="00D12DBC">
        <w:rPr>
          <w:rFonts w:ascii="Times New Roman" w:hAnsi="Times New Roman" w:cs="Times New Roman"/>
          <w:sz w:val="24"/>
          <w:szCs w:val="24"/>
        </w:rPr>
        <w:t xml:space="preserve"> 3</w:t>
      </w:r>
      <w:r w:rsidR="001D499B" w:rsidRPr="00D12DBC">
        <w:rPr>
          <w:rFonts w:ascii="Times New Roman" w:hAnsi="Times New Roman" w:cs="Times New Roman"/>
          <w:sz w:val="24"/>
          <w:szCs w:val="24"/>
          <w:vertAlign w:val="superscript"/>
        </w:rPr>
        <w:t>rd</w:t>
      </w:r>
      <w:r w:rsidR="001D499B" w:rsidRPr="00D12DBC">
        <w:rPr>
          <w:rFonts w:ascii="Times New Roman" w:hAnsi="Times New Roman" w:cs="Times New Roman"/>
          <w:sz w:val="24"/>
          <w:szCs w:val="24"/>
        </w:rPr>
        <w:t xml:space="preserve"> wave of GT,</w:t>
      </w:r>
      <w:r w:rsidRPr="00D12DBC">
        <w:rPr>
          <w:rFonts w:ascii="Times New Roman" w:hAnsi="Times New Roman" w:cs="Times New Roman"/>
          <w:sz w:val="24"/>
          <w:szCs w:val="24"/>
        </w:rPr>
        <w:t xml:space="preserve"> allows for</w:t>
      </w:r>
      <w:r w:rsidR="000C10C3" w:rsidRPr="00D12DBC">
        <w:rPr>
          <w:rFonts w:ascii="Times New Roman" w:hAnsi="Times New Roman" w:cs="Times New Roman"/>
          <w:sz w:val="24"/>
          <w:szCs w:val="24"/>
        </w:rPr>
        <w:t xml:space="preserve"> the</w:t>
      </w:r>
      <w:r w:rsidR="00E55978" w:rsidRPr="00D12DBC">
        <w:rPr>
          <w:rFonts w:ascii="Times New Roman" w:hAnsi="Times New Roman" w:cs="Times New Roman"/>
          <w:sz w:val="24"/>
          <w:szCs w:val="24"/>
        </w:rPr>
        <w:t xml:space="preserve"> </w:t>
      </w:r>
      <w:r w:rsidR="00441B57" w:rsidRPr="00D12DBC">
        <w:rPr>
          <w:rFonts w:ascii="Times New Roman" w:hAnsi="Times New Roman" w:cs="Times New Roman"/>
          <w:sz w:val="24"/>
          <w:szCs w:val="24"/>
        </w:rPr>
        <w:t xml:space="preserve">organizational scientist </w:t>
      </w:r>
      <w:r w:rsidR="00E55978" w:rsidRPr="00D12DBC">
        <w:rPr>
          <w:rFonts w:ascii="Times New Roman" w:hAnsi="Times New Roman" w:cs="Times New Roman"/>
          <w:sz w:val="24"/>
          <w:szCs w:val="24"/>
        </w:rPr>
        <w:t xml:space="preserve">to be seen as a simple </w:t>
      </w:r>
      <w:r w:rsidRPr="00D12DBC">
        <w:rPr>
          <w:rFonts w:ascii="Times New Roman" w:hAnsi="Times New Roman" w:cs="Times New Roman"/>
          <w:sz w:val="24"/>
          <w:szCs w:val="24"/>
        </w:rPr>
        <w:t>in</w:t>
      </w:r>
      <w:r w:rsidR="006F54E2" w:rsidRPr="00D12DBC">
        <w:rPr>
          <w:rFonts w:ascii="Times New Roman" w:hAnsi="Times New Roman" w:cs="Times New Roman"/>
          <w:sz w:val="24"/>
          <w:szCs w:val="24"/>
        </w:rPr>
        <w:t xml:space="preserve">terpreter </w:t>
      </w:r>
      <w:r w:rsidR="00E55978" w:rsidRPr="00D12DBC">
        <w:rPr>
          <w:rFonts w:ascii="Times New Roman" w:hAnsi="Times New Roman" w:cs="Times New Roman"/>
          <w:sz w:val="24"/>
          <w:szCs w:val="24"/>
        </w:rPr>
        <w:t>free</w:t>
      </w:r>
      <w:r w:rsidR="006F54E2" w:rsidRPr="00D12DBC">
        <w:rPr>
          <w:rFonts w:ascii="Times New Roman" w:hAnsi="Times New Roman" w:cs="Times New Roman"/>
          <w:sz w:val="24"/>
          <w:szCs w:val="24"/>
        </w:rPr>
        <w:t xml:space="preserve"> from </w:t>
      </w:r>
      <w:r w:rsidR="00E55978" w:rsidRPr="00D12DBC">
        <w:rPr>
          <w:rFonts w:ascii="Times New Roman" w:hAnsi="Times New Roman" w:cs="Times New Roman"/>
          <w:sz w:val="24"/>
          <w:szCs w:val="24"/>
        </w:rPr>
        <w:t>the ability, and thus obligation, to discovery theory</w:t>
      </w:r>
      <w:r w:rsidRPr="00D12DBC">
        <w:rPr>
          <w:rFonts w:ascii="Times New Roman" w:hAnsi="Times New Roman" w:cs="Times New Roman"/>
          <w:sz w:val="24"/>
          <w:szCs w:val="24"/>
        </w:rPr>
        <w:t>.</w:t>
      </w:r>
      <w:r w:rsidR="00E55978" w:rsidRPr="00D12DBC">
        <w:rPr>
          <w:rFonts w:ascii="Times New Roman" w:hAnsi="Times New Roman" w:cs="Times New Roman"/>
          <w:sz w:val="24"/>
          <w:szCs w:val="24"/>
        </w:rPr>
        <w:t xml:space="preserve"> In this way theory becomes an arbitrary game of agreement.</w:t>
      </w:r>
      <w:r w:rsidRPr="00D12DBC">
        <w:rPr>
          <w:rFonts w:ascii="Times New Roman" w:hAnsi="Times New Roman" w:cs="Times New Roman"/>
          <w:sz w:val="24"/>
          <w:szCs w:val="24"/>
        </w:rPr>
        <w:t xml:space="preserve"> This however has a cost: </w:t>
      </w:r>
      <w:proofErr w:type="gramStart"/>
      <w:r w:rsidRPr="00D12DBC">
        <w:rPr>
          <w:rFonts w:ascii="Times New Roman" w:hAnsi="Times New Roman" w:cs="Times New Roman"/>
          <w:sz w:val="24"/>
          <w:szCs w:val="24"/>
        </w:rPr>
        <w:t xml:space="preserve">a </w:t>
      </w:r>
      <w:r w:rsidR="00E55978" w:rsidRPr="00D12DBC">
        <w:rPr>
          <w:rFonts w:ascii="Times New Roman" w:hAnsi="Times New Roman" w:cs="Times New Roman"/>
          <w:sz w:val="24"/>
          <w:szCs w:val="24"/>
        </w:rPr>
        <w:t>large number</w:t>
      </w:r>
      <w:r w:rsidRPr="00D12DBC">
        <w:rPr>
          <w:rFonts w:ascii="Times New Roman" w:hAnsi="Times New Roman" w:cs="Times New Roman"/>
          <w:sz w:val="24"/>
          <w:szCs w:val="24"/>
        </w:rPr>
        <w:t xml:space="preserve"> of</w:t>
      </w:r>
      <w:proofErr w:type="gramEnd"/>
      <w:r w:rsidRPr="00D12DBC">
        <w:rPr>
          <w:rFonts w:ascii="Times New Roman" w:hAnsi="Times New Roman" w:cs="Times New Roman"/>
          <w:sz w:val="24"/>
          <w:szCs w:val="24"/>
        </w:rPr>
        <w:t xml:space="preserve"> dead ends. By not having a </w:t>
      </w:r>
      <w:r w:rsidR="00E55978" w:rsidRPr="00D12DBC">
        <w:rPr>
          <w:rFonts w:ascii="Times New Roman" w:hAnsi="Times New Roman" w:cs="Times New Roman"/>
          <w:sz w:val="24"/>
          <w:szCs w:val="24"/>
        </w:rPr>
        <w:t>sense of discovery</w:t>
      </w:r>
      <w:r w:rsidRPr="00D12DBC">
        <w:rPr>
          <w:rFonts w:ascii="Times New Roman" w:hAnsi="Times New Roman" w:cs="Times New Roman"/>
          <w:sz w:val="24"/>
          <w:szCs w:val="24"/>
        </w:rPr>
        <w:t xml:space="preserve"> around which to build a concept of</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oretical satur</w:t>
      </w:r>
      <w:r w:rsidR="00BF4B23" w:rsidRPr="00D12DBC">
        <w:rPr>
          <w:rFonts w:ascii="Times New Roman" w:hAnsi="Times New Roman" w:cs="Times New Roman"/>
          <w:sz w:val="24"/>
          <w:szCs w:val="24"/>
        </w:rPr>
        <w:t>ation,</w:t>
      </w:r>
      <w:r w:rsidR="000C10C3" w:rsidRPr="00D12DBC">
        <w:rPr>
          <w:rFonts w:ascii="Times New Roman" w:hAnsi="Times New Roman" w:cs="Times New Roman"/>
          <w:sz w:val="24"/>
          <w:szCs w:val="24"/>
        </w:rPr>
        <w:t xml:space="preserve"> the</w:t>
      </w:r>
      <w:r w:rsidR="00BF4B23" w:rsidRPr="00D12DBC">
        <w:rPr>
          <w:rFonts w:ascii="Times New Roman" w:hAnsi="Times New Roman" w:cs="Times New Roman"/>
          <w:sz w:val="24"/>
          <w:szCs w:val="24"/>
        </w:rPr>
        <w:t xml:space="preserve"> term becomes a stand-in</w:t>
      </w:r>
      <w:r w:rsidRPr="00D12DBC">
        <w:rPr>
          <w:rFonts w:ascii="Times New Roman" w:hAnsi="Times New Roman" w:cs="Times New Roman"/>
          <w:sz w:val="24"/>
          <w:szCs w:val="24"/>
        </w:rPr>
        <w:t xml:space="preserve"> for</w:t>
      </w:r>
      <w:r w:rsidR="006F54E2" w:rsidRPr="00D12DBC">
        <w:rPr>
          <w:rFonts w:ascii="Times New Roman" w:hAnsi="Times New Roman" w:cs="Times New Roman"/>
          <w:sz w:val="24"/>
          <w:szCs w:val="24"/>
        </w:rPr>
        <w:t xml:space="preserve"> when </w:t>
      </w:r>
      <w:r w:rsidR="00441B57" w:rsidRPr="00D12DBC">
        <w:rPr>
          <w:rFonts w:ascii="Times New Roman" w:hAnsi="Times New Roman" w:cs="Times New Roman"/>
          <w:sz w:val="24"/>
          <w:szCs w:val="24"/>
        </w:rPr>
        <w:t>an</w:t>
      </w:r>
      <w:r w:rsidR="006F54E2" w:rsidRPr="00D12DBC">
        <w:rPr>
          <w:rFonts w:ascii="Times New Roman" w:hAnsi="Times New Roman" w:cs="Times New Roman"/>
          <w:sz w:val="24"/>
          <w:szCs w:val="24"/>
        </w:rPr>
        <w:t xml:space="preserve"> </w:t>
      </w:r>
      <w:r w:rsidR="00441B57" w:rsidRPr="00D12DBC">
        <w:rPr>
          <w:rFonts w:ascii="Times New Roman" w:hAnsi="Times New Roman" w:cs="Times New Roman"/>
          <w:sz w:val="24"/>
          <w:szCs w:val="24"/>
        </w:rPr>
        <w:t xml:space="preserve">organizational scientist </w:t>
      </w:r>
      <w:r w:rsidR="006F54E2" w:rsidRPr="00D12DBC">
        <w:rPr>
          <w:rFonts w:ascii="Times New Roman" w:hAnsi="Times New Roman" w:cs="Times New Roman"/>
          <w:sz w:val="24"/>
          <w:szCs w:val="24"/>
        </w:rPr>
        <w:t>starts</w:t>
      </w:r>
      <w:r w:rsidRPr="00D12DBC">
        <w:rPr>
          <w:rFonts w:ascii="Times New Roman" w:hAnsi="Times New Roman" w:cs="Times New Roman"/>
          <w:sz w:val="24"/>
          <w:szCs w:val="24"/>
        </w:rPr>
        <w:t xml:space="preserve"> hearing “the same information again and again” (Bacharach, et al., 2000</w:t>
      </w:r>
      <w:r w:rsidR="00967093" w:rsidRPr="00D12DBC">
        <w:rPr>
          <w:rFonts w:ascii="Times New Roman" w:hAnsi="Times New Roman" w:cs="Times New Roman"/>
          <w:sz w:val="24"/>
          <w:szCs w:val="24"/>
        </w:rPr>
        <w:t xml:space="preserve">, p. </w:t>
      </w:r>
      <w:r w:rsidRPr="00D12DBC">
        <w:rPr>
          <w:rFonts w:ascii="Times New Roman" w:hAnsi="Times New Roman" w:cs="Times New Roman"/>
          <w:sz w:val="24"/>
          <w:szCs w:val="24"/>
        </w:rPr>
        <w:t>710). This is particularly likely to lead to stale findings when, as in Bacharach’s et al</w:t>
      </w:r>
      <w:r w:rsidR="00AF5A9E" w:rsidRPr="00D12DBC">
        <w:rPr>
          <w:rFonts w:ascii="Times New Roman" w:hAnsi="Times New Roman" w:cs="Times New Roman"/>
          <w:sz w:val="24"/>
          <w:szCs w:val="24"/>
        </w:rPr>
        <w:t>.</w:t>
      </w:r>
      <w:r w:rsidRPr="00D12DBC">
        <w:rPr>
          <w:rFonts w:ascii="Times New Roman" w:hAnsi="Times New Roman" w:cs="Times New Roman"/>
          <w:sz w:val="24"/>
          <w:szCs w:val="24"/>
        </w:rPr>
        <w:t>’s (2000</w:t>
      </w:r>
      <w:r w:rsidR="00967093" w:rsidRPr="00D12DBC">
        <w:rPr>
          <w:rFonts w:ascii="Times New Roman" w:hAnsi="Times New Roman" w:cs="Times New Roman"/>
          <w:sz w:val="24"/>
          <w:szCs w:val="24"/>
        </w:rPr>
        <w:t xml:space="preserve">, p. </w:t>
      </w:r>
      <w:r w:rsidRPr="00D12DBC">
        <w:rPr>
          <w:rFonts w:ascii="Times New Roman" w:hAnsi="Times New Roman" w:cs="Times New Roman"/>
          <w:sz w:val="24"/>
          <w:szCs w:val="24"/>
        </w:rPr>
        <w:t>712) case, “in nearly every case, peer counsel</w:t>
      </w:r>
      <w:r w:rsidR="006F54E2" w:rsidRPr="00D12DBC">
        <w:rPr>
          <w:rFonts w:ascii="Times New Roman" w:hAnsi="Times New Roman" w:cs="Times New Roman"/>
          <w:sz w:val="24"/>
          <w:szCs w:val="24"/>
        </w:rPr>
        <w:t>ors focused</w:t>
      </w:r>
      <w:r w:rsidR="000C10C3" w:rsidRPr="00D12DBC">
        <w:rPr>
          <w:rFonts w:ascii="Times New Roman" w:hAnsi="Times New Roman" w:cs="Times New Roman"/>
          <w:sz w:val="24"/>
          <w:szCs w:val="24"/>
        </w:rPr>
        <w:t xml:space="preserve"> the</w:t>
      </w:r>
      <w:r w:rsidR="006F54E2" w:rsidRPr="00D12DBC">
        <w:rPr>
          <w:rFonts w:ascii="Times New Roman" w:hAnsi="Times New Roman" w:cs="Times New Roman"/>
          <w:sz w:val="24"/>
          <w:szCs w:val="24"/>
        </w:rPr>
        <w:t>ir discussion an</w:t>
      </w:r>
      <w:r w:rsidRPr="00D12DBC">
        <w:rPr>
          <w:rFonts w:ascii="Times New Roman" w:hAnsi="Times New Roman" w:cs="Times New Roman"/>
          <w:sz w:val="24"/>
          <w:szCs w:val="24"/>
        </w:rPr>
        <w:t>d analysis of</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ir own case management around</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 xml:space="preserve"> issues of boundaries and tactics.” By not allowing</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ory to be discovered, but instead impressed upon</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 xml:space="preserve"> questions and expectations of </w:t>
      </w:r>
      <w:r w:rsidR="00441B57" w:rsidRPr="00D12DBC">
        <w:rPr>
          <w:rFonts w:ascii="Times New Roman" w:hAnsi="Times New Roman" w:cs="Times New Roman"/>
          <w:sz w:val="24"/>
          <w:szCs w:val="24"/>
        </w:rPr>
        <w:t>organizational scientists</w:t>
      </w:r>
      <w:r w:rsidRPr="00D12DBC">
        <w:rPr>
          <w:rFonts w:ascii="Times New Roman" w:hAnsi="Times New Roman" w:cs="Times New Roman"/>
          <w:sz w:val="24"/>
          <w:szCs w:val="24"/>
        </w:rPr>
        <w:t xml:space="preserve">, an easily understood, </w:t>
      </w:r>
      <w:r w:rsidR="00E3378F" w:rsidRPr="00D12DBC">
        <w:rPr>
          <w:rFonts w:ascii="Times New Roman" w:hAnsi="Times New Roman" w:cs="Times New Roman"/>
          <w:sz w:val="24"/>
          <w:szCs w:val="24"/>
        </w:rPr>
        <w:t>dead end</w:t>
      </w:r>
      <w:r w:rsidRPr="00D12DBC">
        <w:rPr>
          <w:rFonts w:ascii="Times New Roman" w:hAnsi="Times New Roman" w:cs="Times New Roman"/>
          <w:sz w:val="24"/>
          <w:szCs w:val="24"/>
        </w:rPr>
        <w:t xml:space="preserve"> study can lead to “an almost natural framework” from</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 xml:space="preserve"> perspective of</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 xml:space="preserve"> </w:t>
      </w:r>
      <w:r w:rsidR="00441B57" w:rsidRPr="00D12DBC">
        <w:rPr>
          <w:rFonts w:ascii="Times New Roman" w:hAnsi="Times New Roman" w:cs="Times New Roman"/>
          <w:sz w:val="24"/>
          <w:szCs w:val="24"/>
        </w:rPr>
        <w:t>organizational scientists</w:t>
      </w:r>
      <w:r w:rsidRPr="00D12DBC">
        <w:rPr>
          <w:rFonts w:ascii="Times New Roman" w:hAnsi="Times New Roman" w:cs="Times New Roman"/>
          <w:sz w:val="24"/>
          <w:szCs w:val="24"/>
        </w:rPr>
        <w:t>.</w:t>
      </w:r>
      <w:r w:rsidR="00555C58" w:rsidRPr="00D12DBC">
        <w:rPr>
          <w:rFonts w:ascii="Times New Roman" w:hAnsi="Times New Roman" w:cs="Times New Roman"/>
          <w:sz w:val="24"/>
          <w:szCs w:val="24"/>
        </w:rPr>
        <w:t xml:space="preserve"> This is like going into an incubator</w:t>
      </w:r>
      <w:r w:rsidR="006F54E2" w:rsidRPr="00D12DBC">
        <w:rPr>
          <w:rFonts w:ascii="Times New Roman" w:hAnsi="Times New Roman" w:cs="Times New Roman"/>
          <w:sz w:val="24"/>
          <w:szCs w:val="24"/>
        </w:rPr>
        <w:t xml:space="preserve">, seeking only to find out information about </w:t>
      </w:r>
      <w:r w:rsidR="00555C58" w:rsidRPr="00D12DBC">
        <w:rPr>
          <w:rFonts w:ascii="Times New Roman" w:hAnsi="Times New Roman" w:cs="Times New Roman"/>
          <w:sz w:val="24"/>
          <w:szCs w:val="24"/>
        </w:rPr>
        <w:t>new ventures that use different nanotechnologies</w:t>
      </w:r>
      <w:r w:rsidR="006F54E2" w:rsidRPr="00D12DBC">
        <w:rPr>
          <w:rFonts w:ascii="Times New Roman" w:hAnsi="Times New Roman" w:cs="Times New Roman"/>
          <w:sz w:val="24"/>
          <w:szCs w:val="24"/>
        </w:rPr>
        <w:t xml:space="preserve">, examining only </w:t>
      </w:r>
      <w:r w:rsidR="00555C58" w:rsidRPr="00D12DBC">
        <w:rPr>
          <w:rFonts w:ascii="Times New Roman" w:hAnsi="Times New Roman" w:cs="Times New Roman"/>
          <w:sz w:val="24"/>
          <w:szCs w:val="24"/>
        </w:rPr>
        <w:t>nanotechnologies</w:t>
      </w:r>
      <w:r w:rsidR="006F54E2" w:rsidRPr="00D12DBC">
        <w:rPr>
          <w:rFonts w:ascii="Times New Roman" w:hAnsi="Times New Roman" w:cs="Times New Roman"/>
          <w:sz w:val="24"/>
          <w:szCs w:val="24"/>
        </w:rPr>
        <w:t xml:space="preserve">, and expressing how interesting it is that </w:t>
      </w:r>
      <w:r w:rsidR="00BF4B23" w:rsidRPr="00D12DBC">
        <w:rPr>
          <w:rFonts w:ascii="Times New Roman" w:hAnsi="Times New Roman" w:cs="Times New Roman"/>
          <w:sz w:val="24"/>
          <w:szCs w:val="24"/>
        </w:rPr>
        <w:t>nearly</w:t>
      </w:r>
      <w:r w:rsidR="006F54E2" w:rsidRPr="00D12DBC">
        <w:rPr>
          <w:rFonts w:ascii="Times New Roman" w:hAnsi="Times New Roman" w:cs="Times New Roman"/>
          <w:sz w:val="24"/>
          <w:szCs w:val="24"/>
        </w:rPr>
        <w:t xml:space="preserve"> every </w:t>
      </w:r>
      <w:r w:rsidR="00555C58" w:rsidRPr="00D12DBC">
        <w:rPr>
          <w:rFonts w:ascii="Times New Roman" w:hAnsi="Times New Roman" w:cs="Times New Roman"/>
          <w:sz w:val="24"/>
          <w:szCs w:val="24"/>
        </w:rPr>
        <w:t>venture studied involved nanotechnologies</w:t>
      </w:r>
      <w:r w:rsidR="006F54E2" w:rsidRPr="00D12DBC">
        <w:rPr>
          <w:rFonts w:ascii="Times New Roman" w:hAnsi="Times New Roman" w:cs="Times New Roman"/>
          <w:sz w:val="24"/>
          <w:szCs w:val="24"/>
        </w:rPr>
        <w:t>. Following this line of thinking,</w:t>
      </w:r>
      <w:r w:rsidRPr="00D12DBC">
        <w:rPr>
          <w:rFonts w:ascii="Times New Roman" w:hAnsi="Times New Roman" w:cs="Times New Roman"/>
          <w:sz w:val="24"/>
          <w:szCs w:val="24"/>
        </w:rPr>
        <w:t xml:space="preserve"> </w:t>
      </w:r>
      <w:r w:rsidR="00427D82" w:rsidRPr="00D12DBC">
        <w:rPr>
          <w:rFonts w:ascii="Times New Roman" w:hAnsi="Times New Roman" w:cs="Times New Roman"/>
          <w:sz w:val="24"/>
          <w:szCs w:val="24"/>
        </w:rPr>
        <w:t>GT</w:t>
      </w:r>
      <w:r w:rsidRPr="00D12DBC">
        <w:rPr>
          <w:rFonts w:ascii="Times New Roman" w:hAnsi="Times New Roman" w:cs="Times New Roman"/>
          <w:sz w:val="24"/>
          <w:szCs w:val="24"/>
        </w:rPr>
        <w:t xml:space="preserve"> </w:t>
      </w:r>
      <w:r w:rsidR="00E3378F" w:rsidRPr="00D12DBC">
        <w:rPr>
          <w:rFonts w:ascii="Times New Roman" w:hAnsi="Times New Roman" w:cs="Times New Roman"/>
          <w:sz w:val="24"/>
          <w:szCs w:val="24"/>
        </w:rPr>
        <w:t>simply</w:t>
      </w:r>
      <w:r w:rsidR="00615B03" w:rsidRPr="00D12DBC">
        <w:rPr>
          <w:rFonts w:ascii="Times New Roman" w:hAnsi="Times New Roman" w:cs="Times New Roman"/>
          <w:sz w:val="24"/>
          <w:szCs w:val="24"/>
        </w:rPr>
        <w:t xml:space="preserve"> becomes a</w:t>
      </w:r>
      <w:r w:rsidRPr="00D12DBC">
        <w:rPr>
          <w:rFonts w:ascii="Times New Roman" w:hAnsi="Times New Roman" w:cs="Times New Roman"/>
          <w:sz w:val="24"/>
          <w:szCs w:val="24"/>
        </w:rPr>
        <w:t xml:space="preserve"> method </w:t>
      </w:r>
      <w:r w:rsidR="00555C58" w:rsidRPr="00D12DBC">
        <w:rPr>
          <w:rFonts w:ascii="Times New Roman" w:hAnsi="Times New Roman" w:cs="Times New Roman"/>
          <w:sz w:val="24"/>
          <w:szCs w:val="24"/>
        </w:rPr>
        <w:t>for engaging in</w:t>
      </w:r>
      <w:r w:rsidRPr="00D12DBC">
        <w:rPr>
          <w:rFonts w:ascii="Times New Roman" w:hAnsi="Times New Roman" w:cs="Times New Roman"/>
          <w:sz w:val="24"/>
          <w:szCs w:val="24"/>
        </w:rPr>
        <w:t xml:space="preserve"> data analysis, located separate from</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 xml:space="preserve"> actual definition of que</w:t>
      </w:r>
      <w:r w:rsidR="00884178" w:rsidRPr="00D12DBC">
        <w:rPr>
          <w:rFonts w:ascii="Times New Roman" w:hAnsi="Times New Roman" w:cs="Times New Roman"/>
          <w:sz w:val="24"/>
          <w:szCs w:val="24"/>
        </w:rPr>
        <w:t>stions asked</w:t>
      </w:r>
      <w:r w:rsidR="00E3378F" w:rsidRPr="00D12DBC">
        <w:rPr>
          <w:rFonts w:ascii="Times New Roman" w:hAnsi="Times New Roman" w:cs="Times New Roman"/>
          <w:sz w:val="24"/>
          <w:szCs w:val="24"/>
        </w:rPr>
        <w:t>,</w:t>
      </w:r>
      <w:r w:rsidR="00884178" w:rsidRPr="00D12DBC">
        <w:rPr>
          <w:rFonts w:ascii="Times New Roman" w:hAnsi="Times New Roman" w:cs="Times New Roman"/>
          <w:sz w:val="24"/>
          <w:szCs w:val="24"/>
        </w:rPr>
        <w:t xml:space="preserve"> sample obtained</w:t>
      </w:r>
      <w:r w:rsidR="00E3378F" w:rsidRPr="00D12DBC">
        <w:rPr>
          <w:rFonts w:ascii="Times New Roman" w:hAnsi="Times New Roman" w:cs="Times New Roman"/>
          <w:sz w:val="24"/>
          <w:szCs w:val="24"/>
        </w:rPr>
        <w:t>, or theories considered.</w:t>
      </w:r>
    </w:p>
    <w:bookmarkEnd w:id="4"/>
    <w:p w14:paraId="28B868DD" w14:textId="37E962AC" w:rsidR="00286629" w:rsidRPr="00D12DBC" w:rsidRDefault="00315D2F" w:rsidP="00D12DBC">
      <w:pPr>
        <w:spacing w:after="0" w:line="240" w:lineRule="auto"/>
        <w:ind w:firstLine="720"/>
        <w:jc w:val="both"/>
        <w:rPr>
          <w:rFonts w:ascii="Times New Roman" w:hAnsi="Times New Roman" w:cs="Times New Roman"/>
          <w:sz w:val="24"/>
          <w:szCs w:val="24"/>
          <w:highlight w:val="yellow"/>
        </w:rPr>
      </w:pPr>
      <w:r w:rsidRPr="00D12DBC">
        <w:rPr>
          <w:rFonts w:ascii="Times New Roman" w:hAnsi="Times New Roman" w:cs="Times New Roman"/>
          <w:b/>
          <w:sz w:val="24"/>
          <w:szCs w:val="24"/>
        </w:rPr>
        <w:t>Grounds for</w:t>
      </w:r>
      <w:r w:rsidR="000C10C3" w:rsidRPr="00D12DBC">
        <w:rPr>
          <w:rFonts w:ascii="Times New Roman" w:hAnsi="Times New Roman" w:cs="Times New Roman"/>
          <w:b/>
          <w:sz w:val="24"/>
          <w:szCs w:val="24"/>
        </w:rPr>
        <w:t xml:space="preserve"> the</w:t>
      </w:r>
      <w:r w:rsidRPr="00D12DBC">
        <w:rPr>
          <w:rFonts w:ascii="Times New Roman" w:hAnsi="Times New Roman" w:cs="Times New Roman"/>
          <w:b/>
          <w:sz w:val="24"/>
          <w:szCs w:val="24"/>
        </w:rPr>
        <w:t>ory</w:t>
      </w:r>
      <w:r w:rsidR="00712F3A" w:rsidRPr="00D12DBC">
        <w:rPr>
          <w:rFonts w:ascii="Times New Roman" w:hAnsi="Times New Roman" w:cs="Times New Roman"/>
          <w:b/>
          <w:sz w:val="24"/>
          <w:szCs w:val="24"/>
        </w:rPr>
        <w:t xml:space="preserve"> discovery</w:t>
      </w:r>
      <w:r w:rsidR="000C10C3" w:rsidRPr="00D12DBC">
        <w:rPr>
          <w:rFonts w:ascii="Times New Roman" w:hAnsi="Times New Roman" w:cs="Times New Roman"/>
          <w:b/>
          <w:sz w:val="24"/>
          <w:szCs w:val="24"/>
        </w:rPr>
        <w:t xml:space="preserve">. </w:t>
      </w:r>
      <w:r w:rsidR="00E3378F" w:rsidRPr="00D12DBC">
        <w:rPr>
          <w:rFonts w:ascii="Times New Roman" w:hAnsi="Times New Roman" w:cs="Times New Roman"/>
          <w:sz w:val="24"/>
          <w:szCs w:val="24"/>
        </w:rPr>
        <w:t>Grounds for theory discovery in</w:t>
      </w:r>
      <w:r w:rsidR="000C10C3" w:rsidRPr="00D12DBC">
        <w:rPr>
          <w:rFonts w:ascii="Times New Roman" w:hAnsi="Times New Roman" w:cs="Times New Roman"/>
          <w:sz w:val="24"/>
          <w:szCs w:val="24"/>
        </w:rPr>
        <w:t xml:space="preserve"> the</w:t>
      </w:r>
      <w:r w:rsidR="001D499B" w:rsidRPr="00D12DBC">
        <w:rPr>
          <w:rFonts w:ascii="Times New Roman" w:hAnsi="Times New Roman" w:cs="Times New Roman"/>
          <w:sz w:val="24"/>
          <w:szCs w:val="24"/>
        </w:rPr>
        <w:t xml:space="preserve"> 3</w:t>
      </w:r>
      <w:r w:rsidR="001D499B" w:rsidRPr="00D12DBC">
        <w:rPr>
          <w:rFonts w:ascii="Times New Roman" w:hAnsi="Times New Roman" w:cs="Times New Roman"/>
          <w:sz w:val="24"/>
          <w:szCs w:val="24"/>
          <w:vertAlign w:val="superscript"/>
        </w:rPr>
        <w:t>rd</w:t>
      </w:r>
      <w:r w:rsidR="001D499B" w:rsidRPr="00D12DBC">
        <w:rPr>
          <w:rFonts w:ascii="Times New Roman" w:hAnsi="Times New Roman" w:cs="Times New Roman"/>
          <w:sz w:val="24"/>
          <w:szCs w:val="24"/>
        </w:rPr>
        <w:t xml:space="preserve"> wave of </w:t>
      </w:r>
      <w:r w:rsidR="000B5B96" w:rsidRPr="00D12DBC">
        <w:rPr>
          <w:rFonts w:ascii="Times New Roman" w:hAnsi="Times New Roman" w:cs="Times New Roman"/>
          <w:sz w:val="24"/>
          <w:szCs w:val="24"/>
        </w:rPr>
        <w:t>GT</w:t>
      </w:r>
      <w:r w:rsidR="000C10C3" w:rsidRPr="00D12DBC">
        <w:rPr>
          <w:rFonts w:ascii="Times New Roman" w:hAnsi="Times New Roman" w:cs="Times New Roman"/>
          <w:sz w:val="24"/>
          <w:szCs w:val="24"/>
        </w:rPr>
        <w:t xml:space="preserve"> </w:t>
      </w:r>
      <w:r w:rsidR="00E3378F" w:rsidRPr="00D12DBC">
        <w:rPr>
          <w:rFonts w:ascii="Times New Roman" w:hAnsi="Times New Roman" w:cs="Times New Roman"/>
          <w:sz w:val="24"/>
          <w:szCs w:val="24"/>
        </w:rPr>
        <w:t>is that</w:t>
      </w:r>
      <w:r w:rsidR="00286629" w:rsidRPr="00D12DBC">
        <w:rPr>
          <w:rFonts w:ascii="Times New Roman" w:hAnsi="Times New Roman" w:cs="Times New Roman"/>
          <w:sz w:val="24"/>
          <w:szCs w:val="24"/>
        </w:rPr>
        <w:t xml:space="preserve"> which is most familiar to</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 xml:space="preserve"> </w:t>
      </w:r>
      <w:r w:rsidR="00441B57" w:rsidRPr="00D12DBC">
        <w:rPr>
          <w:rFonts w:ascii="Times New Roman" w:hAnsi="Times New Roman" w:cs="Times New Roman"/>
          <w:sz w:val="24"/>
          <w:szCs w:val="24"/>
        </w:rPr>
        <w:t>organizational scientist</w:t>
      </w:r>
      <w:r w:rsidR="00286629" w:rsidRPr="00D12DBC">
        <w:rPr>
          <w:rFonts w:ascii="Times New Roman" w:hAnsi="Times New Roman" w:cs="Times New Roman"/>
          <w:sz w:val="24"/>
          <w:szCs w:val="24"/>
        </w:rPr>
        <w:t xml:space="preserve">. </w:t>
      </w:r>
      <w:r w:rsidR="00D93A2A" w:rsidRPr="00D12DBC">
        <w:rPr>
          <w:rFonts w:ascii="Times New Roman" w:hAnsi="Times New Roman" w:cs="Times New Roman"/>
          <w:sz w:val="24"/>
          <w:szCs w:val="24"/>
        </w:rPr>
        <w:t>Sonenshein</w:t>
      </w:r>
      <w:r w:rsidR="00286629" w:rsidRPr="00D12DBC">
        <w:rPr>
          <w:rFonts w:ascii="Times New Roman" w:hAnsi="Times New Roman" w:cs="Times New Roman"/>
          <w:sz w:val="24"/>
          <w:szCs w:val="24"/>
        </w:rPr>
        <w:t xml:space="preserve"> (2009</w:t>
      </w:r>
      <w:r w:rsidR="00967093" w:rsidRPr="00D12DBC">
        <w:rPr>
          <w:rFonts w:ascii="Times New Roman" w:hAnsi="Times New Roman" w:cs="Times New Roman"/>
          <w:sz w:val="24"/>
          <w:szCs w:val="24"/>
        </w:rPr>
        <w:t xml:space="preserve">, p. </w:t>
      </w:r>
      <w:r w:rsidR="00E3378F" w:rsidRPr="00D12DBC">
        <w:rPr>
          <w:rFonts w:ascii="Times New Roman" w:hAnsi="Times New Roman" w:cs="Times New Roman"/>
          <w:sz w:val="24"/>
          <w:szCs w:val="24"/>
        </w:rPr>
        <w:t>225</w:t>
      </w:r>
      <w:r w:rsidR="00286629" w:rsidRPr="00D12DBC">
        <w:rPr>
          <w:rFonts w:ascii="Times New Roman" w:hAnsi="Times New Roman" w:cs="Times New Roman"/>
          <w:sz w:val="24"/>
          <w:szCs w:val="24"/>
        </w:rPr>
        <w:t xml:space="preserve">) </w:t>
      </w:r>
      <w:r w:rsidR="00E3378F" w:rsidRPr="00D12DBC">
        <w:rPr>
          <w:rFonts w:ascii="Times New Roman" w:hAnsi="Times New Roman" w:cs="Times New Roman"/>
          <w:sz w:val="24"/>
          <w:szCs w:val="24"/>
        </w:rPr>
        <w:t>produces this</w:t>
      </w:r>
      <w:r w:rsidR="00286629" w:rsidRPr="00D12DBC">
        <w:rPr>
          <w:rFonts w:ascii="Times New Roman" w:hAnsi="Times New Roman" w:cs="Times New Roman"/>
          <w:sz w:val="24"/>
          <w:szCs w:val="24"/>
        </w:rPr>
        <w:t xml:space="preserve"> form of knowledge based on “triangulation of multiple sources of data” that is supposed to be “useful for answering ‘how’ types of questions about phenomenon in</w:t>
      </w:r>
      <w:r w:rsidR="000C10C3" w:rsidRPr="00D12DBC">
        <w:rPr>
          <w:rFonts w:ascii="Times New Roman" w:hAnsi="Times New Roman" w:cs="Times New Roman"/>
          <w:sz w:val="24"/>
          <w:szCs w:val="24"/>
        </w:rPr>
        <w:t xml:space="preserve"> the</w:t>
      </w:r>
      <w:r w:rsidR="00E3378F" w:rsidRPr="00D12DBC">
        <w:rPr>
          <w:rFonts w:ascii="Times New Roman" w:hAnsi="Times New Roman" w:cs="Times New Roman"/>
          <w:sz w:val="24"/>
          <w:szCs w:val="24"/>
        </w:rPr>
        <w:t>ir natural contexts”</w:t>
      </w:r>
      <w:r w:rsidR="00286629" w:rsidRPr="00D12DBC">
        <w:rPr>
          <w:rFonts w:ascii="Times New Roman" w:hAnsi="Times New Roman" w:cs="Times New Roman"/>
          <w:sz w:val="24"/>
          <w:szCs w:val="24"/>
        </w:rPr>
        <w:t>. T</w:t>
      </w:r>
      <w:r w:rsidR="0032126C" w:rsidRPr="00D12DBC">
        <w:rPr>
          <w:rFonts w:ascii="Times New Roman" w:hAnsi="Times New Roman" w:cs="Times New Roman"/>
          <w:sz w:val="24"/>
          <w:szCs w:val="24"/>
        </w:rPr>
        <w:t xml:space="preserve">his ground is built </w:t>
      </w:r>
      <w:r w:rsidR="00E3378F" w:rsidRPr="00D12DBC">
        <w:rPr>
          <w:rFonts w:ascii="Times New Roman" w:hAnsi="Times New Roman" w:cs="Times New Roman"/>
          <w:sz w:val="24"/>
          <w:szCs w:val="24"/>
        </w:rPr>
        <w:t>assuming</w:t>
      </w:r>
      <w:r w:rsidR="0032126C" w:rsidRPr="00D12DBC">
        <w:rPr>
          <w:rFonts w:ascii="Times New Roman" w:hAnsi="Times New Roman" w:cs="Times New Roman"/>
          <w:sz w:val="24"/>
          <w:szCs w:val="24"/>
        </w:rPr>
        <w:t xml:space="preserve"> both</w:t>
      </w:r>
      <w:r w:rsidR="00286629" w:rsidRPr="00D12DBC">
        <w:rPr>
          <w:rFonts w:ascii="Times New Roman" w:hAnsi="Times New Roman" w:cs="Times New Roman"/>
          <w:sz w:val="24"/>
          <w:szCs w:val="24"/>
        </w:rPr>
        <w:t xml:space="preserve"> functional and formal</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ory. For example, at</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 xml:space="preserve"> functional </w:t>
      </w:r>
      <w:r w:rsidR="0032126C" w:rsidRPr="00D12DBC">
        <w:rPr>
          <w:rFonts w:ascii="Times New Roman" w:hAnsi="Times New Roman" w:cs="Times New Roman"/>
          <w:sz w:val="24"/>
          <w:szCs w:val="24"/>
        </w:rPr>
        <w:t>level</w:t>
      </w:r>
      <w:r w:rsidR="00286629" w:rsidRPr="00D12DBC">
        <w:rPr>
          <w:rFonts w:ascii="Times New Roman" w:hAnsi="Times New Roman" w:cs="Times New Roman"/>
          <w:sz w:val="24"/>
          <w:szCs w:val="24"/>
        </w:rPr>
        <w:t xml:space="preserve"> </w:t>
      </w:r>
      <w:r w:rsidR="00D93A2A" w:rsidRPr="00D12DBC">
        <w:rPr>
          <w:rFonts w:ascii="Times New Roman" w:hAnsi="Times New Roman" w:cs="Times New Roman"/>
          <w:sz w:val="24"/>
          <w:szCs w:val="24"/>
        </w:rPr>
        <w:t>Sonenshein</w:t>
      </w:r>
      <w:r w:rsidR="00E3378F" w:rsidRPr="00D12DBC">
        <w:rPr>
          <w:rFonts w:ascii="Times New Roman" w:hAnsi="Times New Roman" w:cs="Times New Roman"/>
          <w:sz w:val="24"/>
          <w:szCs w:val="24"/>
        </w:rPr>
        <w:t xml:space="preserve"> (2009</w:t>
      </w:r>
      <w:r w:rsidR="00286629" w:rsidRPr="00D12DBC">
        <w:rPr>
          <w:rFonts w:ascii="Times New Roman" w:hAnsi="Times New Roman" w:cs="Times New Roman"/>
          <w:sz w:val="24"/>
          <w:szCs w:val="24"/>
        </w:rPr>
        <w:t>) assumes</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 xml:space="preserve"> importance of positions (</w:t>
      </w:r>
      <w:proofErr w:type="gramStart"/>
      <w:r w:rsidR="00286629" w:rsidRPr="00D12DBC">
        <w:rPr>
          <w:rFonts w:ascii="Times New Roman" w:hAnsi="Times New Roman" w:cs="Times New Roman"/>
          <w:sz w:val="24"/>
          <w:szCs w:val="24"/>
        </w:rPr>
        <w:t>i.e.</w:t>
      </w:r>
      <w:proofErr w:type="gramEnd"/>
      <w:r w:rsidR="00286629" w:rsidRPr="00D12DBC">
        <w:rPr>
          <w:rFonts w:ascii="Times New Roman" w:hAnsi="Times New Roman" w:cs="Times New Roman"/>
          <w:sz w:val="24"/>
          <w:szCs w:val="24"/>
        </w:rPr>
        <w:t xml:space="preserve"> store manager, retail clerk, etc.) and participation levels (i.e. participating/not)</w:t>
      </w:r>
      <w:r w:rsidR="000C10C3" w:rsidRPr="00D12DBC">
        <w:rPr>
          <w:rFonts w:ascii="Times New Roman" w:hAnsi="Times New Roman" w:cs="Times New Roman"/>
          <w:sz w:val="24"/>
          <w:szCs w:val="24"/>
        </w:rPr>
        <w:t>. The</w:t>
      </w:r>
      <w:r w:rsidR="00286629" w:rsidRPr="00D12DBC">
        <w:rPr>
          <w:rFonts w:ascii="Times New Roman" w:hAnsi="Times New Roman" w:cs="Times New Roman"/>
          <w:sz w:val="24"/>
          <w:szCs w:val="24"/>
        </w:rPr>
        <w:t>se grounds are justified on claims that “I used a constant comparison method, moving between</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 xml:space="preserve"> data and</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 xml:space="preserve">mes to build a </w:t>
      </w:r>
      <w:r w:rsidR="00E3378F" w:rsidRPr="00D12DBC">
        <w:rPr>
          <w:rFonts w:ascii="Times New Roman" w:hAnsi="Times New Roman" w:cs="Times New Roman"/>
          <w:sz w:val="24"/>
          <w:szCs w:val="24"/>
        </w:rPr>
        <w:t>grounded theory</w:t>
      </w:r>
      <w:r w:rsidR="00286629" w:rsidRPr="00D12DBC">
        <w:rPr>
          <w:rFonts w:ascii="Times New Roman" w:hAnsi="Times New Roman" w:cs="Times New Roman"/>
          <w:sz w:val="24"/>
          <w:szCs w:val="24"/>
        </w:rPr>
        <w:t>”</w:t>
      </w:r>
      <w:r w:rsidR="00E3378F" w:rsidRPr="00D12DBC">
        <w:rPr>
          <w:rFonts w:ascii="Times New Roman" w:hAnsi="Times New Roman" w:cs="Times New Roman"/>
          <w:sz w:val="24"/>
          <w:szCs w:val="24"/>
        </w:rPr>
        <w:t xml:space="preserve"> (Sonenshein, 2009</w:t>
      </w:r>
      <w:r w:rsidR="00967093" w:rsidRPr="00D12DBC">
        <w:rPr>
          <w:rFonts w:ascii="Times New Roman" w:hAnsi="Times New Roman" w:cs="Times New Roman"/>
          <w:sz w:val="24"/>
          <w:szCs w:val="24"/>
        </w:rPr>
        <w:t xml:space="preserve">, p. </w:t>
      </w:r>
      <w:r w:rsidR="00E3378F" w:rsidRPr="00D12DBC">
        <w:rPr>
          <w:rFonts w:ascii="Times New Roman" w:hAnsi="Times New Roman" w:cs="Times New Roman"/>
          <w:sz w:val="24"/>
          <w:szCs w:val="24"/>
        </w:rPr>
        <w:t>225).</w:t>
      </w:r>
      <w:r w:rsidR="00286629" w:rsidRPr="00D12DBC">
        <w:rPr>
          <w:rFonts w:ascii="Times New Roman" w:hAnsi="Times New Roman" w:cs="Times New Roman"/>
          <w:sz w:val="24"/>
          <w:szCs w:val="24"/>
        </w:rPr>
        <w:t xml:space="preserve"> However, </w:t>
      </w:r>
      <w:r w:rsidR="00E3378F" w:rsidRPr="00D12DBC">
        <w:rPr>
          <w:rFonts w:ascii="Times New Roman" w:hAnsi="Times New Roman" w:cs="Times New Roman"/>
          <w:sz w:val="24"/>
          <w:szCs w:val="24"/>
        </w:rPr>
        <w:t>the basis of selection is the</w:t>
      </w:r>
      <w:r w:rsidR="00286629" w:rsidRPr="00D12DBC">
        <w:rPr>
          <w:rFonts w:ascii="Times New Roman" w:hAnsi="Times New Roman" w:cs="Times New Roman"/>
          <w:sz w:val="24"/>
          <w:szCs w:val="24"/>
        </w:rPr>
        <w:t xml:space="preserve"> ease of Sensemaking afforded</w:t>
      </w:r>
      <w:r w:rsidR="000C10C3" w:rsidRPr="00D12DBC">
        <w:rPr>
          <w:rFonts w:ascii="Times New Roman" w:hAnsi="Times New Roman" w:cs="Times New Roman"/>
          <w:sz w:val="24"/>
          <w:szCs w:val="24"/>
        </w:rPr>
        <w:t xml:space="preserve"> </w:t>
      </w:r>
      <w:r w:rsidR="000C10C3" w:rsidRPr="00D12DBC">
        <w:rPr>
          <w:rFonts w:ascii="Times New Roman" w:hAnsi="Times New Roman" w:cs="Times New Roman"/>
          <w:sz w:val="24"/>
          <w:szCs w:val="24"/>
        </w:rPr>
        <w:lastRenderedPageBreak/>
        <w:t>the</w:t>
      </w:r>
      <w:r w:rsidR="00286629" w:rsidRPr="00D12DBC">
        <w:rPr>
          <w:rFonts w:ascii="Times New Roman" w:hAnsi="Times New Roman" w:cs="Times New Roman"/>
          <w:sz w:val="24"/>
          <w:szCs w:val="24"/>
        </w:rPr>
        <w:t xml:space="preserve"> interpreter, who can hide under</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 xml:space="preserve"> cloak of gaining “insight into</w:t>
      </w:r>
      <w:r w:rsidR="000C10C3" w:rsidRPr="00D12DBC">
        <w:rPr>
          <w:rFonts w:ascii="Times New Roman" w:hAnsi="Times New Roman" w:cs="Times New Roman"/>
          <w:sz w:val="24"/>
          <w:szCs w:val="24"/>
        </w:rPr>
        <w:t xml:space="preserve"> the</w:t>
      </w:r>
      <w:r w:rsidR="00E3378F" w:rsidRPr="00D12DBC">
        <w:rPr>
          <w:rFonts w:ascii="Times New Roman" w:hAnsi="Times New Roman" w:cs="Times New Roman"/>
          <w:sz w:val="24"/>
          <w:szCs w:val="24"/>
        </w:rPr>
        <w:t xml:space="preserve"> meaning construction processes</w:t>
      </w:r>
      <w:r w:rsidR="00286629" w:rsidRPr="00D12DBC">
        <w:rPr>
          <w:rFonts w:ascii="Times New Roman" w:hAnsi="Times New Roman" w:cs="Times New Roman"/>
          <w:sz w:val="24"/>
          <w:szCs w:val="24"/>
        </w:rPr>
        <w:t>”</w:t>
      </w:r>
      <w:r w:rsidR="00E3378F" w:rsidRPr="00D12DBC">
        <w:rPr>
          <w:rFonts w:ascii="Times New Roman" w:hAnsi="Times New Roman" w:cs="Times New Roman"/>
          <w:sz w:val="24"/>
          <w:szCs w:val="24"/>
        </w:rPr>
        <w:t xml:space="preserve"> (Sonenshein, 2009</w:t>
      </w:r>
      <w:r w:rsidR="00967093" w:rsidRPr="00D12DBC">
        <w:rPr>
          <w:rFonts w:ascii="Times New Roman" w:hAnsi="Times New Roman" w:cs="Times New Roman"/>
          <w:sz w:val="24"/>
          <w:szCs w:val="24"/>
        </w:rPr>
        <w:t>, p.</w:t>
      </w:r>
      <w:r w:rsidR="00E3378F" w:rsidRPr="00D12DBC">
        <w:rPr>
          <w:rFonts w:ascii="Times New Roman" w:hAnsi="Times New Roman" w:cs="Times New Roman"/>
          <w:sz w:val="24"/>
          <w:szCs w:val="24"/>
        </w:rPr>
        <w:t xml:space="preserve"> 226).</w:t>
      </w:r>
      <w:r w:rsidR="00286629" w:rsidRPr="00D12DBC">
        <w:rPr>
          <w:rFonts w:ascii="Times New Roman" w:hAnsi="Times New Roman" w:cs="Times New Roman"/>
          <w:sz w:val="24"/>
          <w:szCs w:val="24"/>
        </w:rPr>
        <w:t xml:space="preserve"> While, in fact,</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 xml:space="preserve"> intent was to “inform broader</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 xml:space="preserve">ories of </w:t>
      </w:r>
      <w:r w:rsidR="00E3378F" w:rsidRPr="00D12DBC">
        <w:rPr>
          <w:rFonts w:ascii="Times New Roman" w:hAnsi="Times New Roman" w:cs="Times New Roman"/>
          <w:sz w:val="24"/>
          <w:szCs w:val="24"/>
        </w:rPr>
        <w:t>strategic change implementation</w:t>
      </w:r>
      <w:r w:rsidR="0032126C" w:rsidRPr="00D12DBC">
        <w:rPr>
          <w:rFonts w:ascii="Times New Roman" w:hAnsi="Times New Roman" w:cs="Times New Roman"/>
          <w:sz w:val="24"/>
          <w:szCs w:val="24"/>
        </w:rPr>
        <w:t>”</w:t>
      </w:r>
      <w:r w:rsidR="00E3378F" w:rsidRPr="00D12DBC">
        <w:rPr>
          <w:rFonts w:ascii="Times New Roman" w:hAnsi="Times New Roman" w:cs="Times New Roman"/>
          <w:sz w:val="24"/>
          <w:szCs w:val="24"/>
        </w:rPr>
        <w:t xml:space="preserve"> (Sonenshein, 2009</w:t>
      </w:r>
      <w:r w:rsidR="00967093" w:rsidRPr="00D12DBC">
        <w:rPr>
          <w:rFonts w:ascii="Times New Roman" w:hAnsi="Times New Roman" w:cs="Times New Roman"/>
          <w:sz w:val="24"/>
          <w:szCs w:val="24"/>
        </w:rPr>
        <w:t xml:space="preserve">, p. </w:t>
      </w:r>
      <w:r w:rsidR="00E3378F" w:rsidRPr="00D12DBC">
        <w:rPr>
          <w:rFonts w:ascii="Times New Roman" w:hAnsi="Times New Roman" w:cs="Times New Roman"/>
          <w:sz w:val="24"/>
          <w:szCs w:val="24"/>
        </w:rPr>
        <w:t>225),</w:t>
      </w:r>
      <w:r w:rsidR="0032126C" w:rsidRPr="00D12DBC">
        <w:rPr>
          <w:rFonts w:ascii="Times New Roman" w:hAnsi="Times New Roman" w:cs="Times New Roman"/>
          <w:sz w:val="24"/>
          <w:szCs w:val="24"/>
        </w:rPr>
        <w:t xml:space="preserve"> a formal</w:t>
      </w:r>
      <w:r w:rsidR="000C10C3" w:rsidRPr="00D12DBC">
        <w:rPr>
          <w:rFonts w:ascii="Times New Roman" w:hAnsi="Times New Roman" w:cs="Times New Roman"/>
          <w:sz w:val="24"/>
          <w:szCs w:val="24"/>
        </w:rPr>
        <w:t xml:space="preserve"> the</w:t>
      </w:r>
      <w:r w:rsidR="0032126C" w:rsidRPr="00D12DBC">
        <w:rPr>
          <w:rFonts w:ascii="Times New Roman" w:hAnsi="Times New Roman" w:cs="Times New Roman"/>
          <w:sz w:val="24"/>
          <w:szCs w:val="24"/>
        </w:rPr>
        <w:t xml:space="preserve">ory selected for </w:t>
      </w:r>
      <w:r w:rsidR="00441B57" w:rsidRPr="00D12DBC">
        <w:rPr>
          <w:rFonts w:ascii="Times New Roman" w:hAnsi="Times New Roman" w:cs="Times New Roman"/>
          <w:sz w:val="24"/>
          <w:szCs w:val="24"/>
        </w:rPr>
        <w:t xml:space="preserve">organizational scientist </w:t>
      </w:r>
      <w:r w:rsidR="00E3378F" w:rsidRPr="00D12DBC">
        <w:rPr>
          <w:rFonts w:ascii="Times New Roman" w:hAnsi="Times New Roman" w:cs="Times New Roman"/>
          <w:sz w:val="24"/>
          <w:szCs w:val="24"/>
        </w:rPr>
        <w:t>familiarity</w:t>
      </w:r>
      <w:r w:rsidR="0032126C" w:rsidRPr="00D12DBC">
        <w:rPr>
          <w:rFonts w:ascii="Times New Roman" w:hAnsi="Times New Roman" w:cs="Times New Roman"/>
          <w:sz w:val="24"/>
          <w:szCs w:val="24"/>
        </w:rPr>
        <w:t xml:space="preserve">. </w:t>
      </w:r>
      <w:r w:rsidR="00286629" w:rsidRPr="00D12DBC">
        <w:rPr>
          <w:rFonts w:ascii="Times New Roman" w:hAnsi="Times New Roman" w:cs="Times New Roman"/>
          <w:sz w:val="24"/>
          <w:szCs w:val="24"/>
        </w:rPr>
        <w:t>This thus begins to fall in line with</w:t>
      </w:r>
      <w:r w:rsidR="000C10C3" w:rsidRPr="00D12DBC">
        <w:rPr>
          <w:rFonts w:ascii="Times New Roman" w:hAnsi="Times New Roman" w:cs="Times New Roman"/>
          <w:sz w:val="24"/>
          <w:szCs w:val="24"/>
        </w:rPr>
        <w:t xml:space="preserve"> the</w:t>
      </w:r>
      <w:r w:rsidR="00BF4B23" w:rsidRPr="00D12DBC">
        <w:rPr>
          <w:rFonts w:ascii="Times New Roman" w:hAnsi="Times New Roman" w:cs="Times New Roman"/>
          <w:sz w:val="24"/>
          <w:szCs w:val="24"/>
        </w:rPr>
        <w:t xml:space="preserve"> problem of simplicity stated above:</w:t>
      </w:r>
      <w:r w:rsidR="00286629" w:rsidRPr="00D12DBC">
        <w:rPr>
          <w:rFonts w:ascii="Times New Roman" w:hAnsi="Times New Roman" w:cs="Times New Roman"/>
          <w:sz w:val="24"/>
          <w:szCs w:val="24"/>
        </w:rPr>
        <w:t xml:space="preserve"> at once seeking to “capture first order terms used by informants and summarized with quotes”</w:t>
      </w:r>
      <w:r w:rsidR="00E3378F" w:rsidRPr="00D12DBC">
        <w:rPr>
          <w:rFonts w:ascii="Times New Roman" w:hAnsi="Times New Roman" w:cs="Times New Roman"/>
          <w:sz w:val="24"/>
          <w:szCs w:val="24"/>
        </w:rPr>
        <w:t xml:space="preserve"> (Sonenshein, 2009</w:t>
      </w:r>
      <w:r w:rsidR="00967093" w:rsidRPr="00D12DBC">
        <w:rPr>
          <w:rFonts w:ascii="Times New Roman" w:hAnsi="Times New Roman" w:cs="Times New Roman"/>
          <w:sz w:val="24"/>
          <w:szCs w:val="24"/>
        </w:rPr>
        <w:t xml:space="preserve">, p. </w:t>
      </w:r>
      <w:r w:rsidR="00E3378F" w:rsidRPr="00D12DBC">
        <w:rPr>
          <w:rFonts w:ascii="Times New Roman" w:hAnsi="Times New Roman" w:cs="Times New Roman"/>
          <w:sz w:val="24"/>
          <w:szCs w:val="24"/>
        </w:rPr>
        <w:t>225)</w:t>
      </w:r>
      <w:r w:rsidR="00286629" w:rsidRPr="00D12DBC">
        <w:rPr>
          <w:rFonts w:ascii="Times New Roman" w:hAnsi="Times New Roman" w:cs="Times New Roman"/>
          <w:sz w:val="24"/>
          <w:szCs w:val="24"/>
        </w:rPr>
        <w:t xml:space="preserve"> and </w:t>
      </w:r>
      <w:r w:rsidR="00E3378F" w:rsidRPr="00D12DBC">
        <w:rPr>
          <w:rFonts w:ascii="Times New Roman" w:hAnsi="Times New Roman" w:cs="Times New Roman"/>
          <w:sz w:val="24"/>
          <w:szCs w:val="24"/>
        </w:rPr>
        <w:t xml:space="preserve">fit </w:t>
      </w:r>
      <w:r w:rsidR="00286629" w:rsidRPr="00D12DBC">
        <w:rPr>
          <w:rFonts w:ascii="Times New Roman" w:hAnsi="Times New Roman" w:cs="Times New Roman"/>
          <w:sz w:val="24"/>
          <w:szCs w:val="24"/>
        </w:rPr>
        <w:t xml:space="preserve">first order </w:t>
      </w:r>
      <w:r w:rsidR="00615B03" w:rsidRPr="00D12DBC">
        <w:rPr>
          <w:rFonts w:ascii="Times New Roman" w:hAnsi="Times New Roman" w:cs="Times New Roman"/>
          <w:sz w:val="24"/>
          <w:szCs w:val="24"/>
        </w:rPr>
        <w:t xml:space="preserve">codes </w:t>
      </w:r>
      <w:r w:rsidR="00E3378F" w:rsidRPr="00D12DBC">
        <w:rPr>
          <w:rFonts w:ascii="Times New Roman" w:hAnsi="Times New Roman" w:cs="Times New Roman"/>
          <w:sz w:val="24"/>
          <w:szCs w:val="24"/>
        </w:rPr>
        <w:t xml:space="preserve">to examples that fit </w:t>
      </w:r>
      <w:r w:rsidR="00AF5A9E" w:rsidRPr="00D12DBC">
        <w:rPr>
          <w:rFonts w:ascii="Times New Roman" w:hAnsi="Times New Roman" w:cs="Times New Roman"/>
          <w:sz w:val="24"/>
          <w:szCs w:val="24"/>
        </w:rPr>
        <w:t>alongside</w:t>
      </w:r>
      <w:r w:rsidR="00E3378F" w:rsidRPr="00D12DBC">
        <w:rPr>
          <w:rFonts w:ascii="Times New Roman" w:hAnsi="Times New Roman" w:cs="Times New Roman"/>
          <w:sz w:val="24"/>
          <w:szCs w:val="24"/>
        </w:rPr>
        <w:t xml:space="preserve"> formal theory. To improve fit, constant comparison is replaced with “</w:t>
      </w:r>
      <w:r w:rsidR="00286629" w:rsidRPr="00D12DBC">
        <w:rPr>
          <w:rFonts w:ascii="Times New Roman" w:hAnsi="Times New Roman" w:cs="Times New Roman"/>
          <w:sz w:val="24"/>
          <w:szCs w:val="24"/>
        </w:rPr>
        <w:t>peer debriefing to bounce ideas off of outsiders and get</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ir perspectives on</w:t>
      </w:r>
      <w:r w:rsidR="000C10C3" w:rsidRPr="00D12DBC">
        <w:rPr>
          <w:rFonts w:ascii="Times New Roman" w:hAnsi="Times New Roman" w:cs="Times New Roman"/>
          <w:sz w:val="24"/>
          <w:szCs w:val="24"/>
        </w:rPr>
        <w:t xml:space="preserve"> the</w:t>
      </w:r>
      <w:r w:rsidR="00E3378F" w:rsidRPr="00D12DBC">
        <w:rPr>
          <w:rFonts w:ascii="Times New Roman" w:hAnsi="Times New Roman" w:cs="Times New Roman"/>
          <w:sz w:val="24"/>
          <w:szCs w:val="24"/>
        </w:rPr>
        <w:t xml:space="preserve"> data</w:t>
      </w:r>
      <w:r w:rsidR="00286629" w:rsidRPr="00D12DBC">
        <w:rPr>
          <w:rFonts w:ascii="Times New Roman" w:hAnsi="Times New Roman" w:cs="Times New Roman"/>
          <w:sz w:val="24"/>
          <w:szCs w:val="24"/>
        </w:rPr>
        <w:t>”</w:t>
      </w:r>
      <w:r w:rsidR="00E3378F" w:rsidRPr="00D12DBC">
        <w:rPr>
          <w:rFonts w:ascii="Times New Roman" w:hAnsi="Times New Roman" w:cs="Times New Roman"/>
          <w:sz w:val="24"/>
          <w:szCs w:val="24"/>
        </w:rPr>
        <w:t xml:space="preserve"> (Sonenshein, 2009</w:t>
      </w:r>
      <w:r w:rsidR="00967093" w:rsidRPr="00D12DBC">
        <w:rPr>
          <w:rFonts w:ascii="Times New Roman" w:hAnsi="Times New Roman" w:cs="Times New Roman"/>
          <w:sz w:val="24"/>
          <w:szCs w:val="24"/>
        </w:rPr>
        <w:t xml:space="preserve">, p. </w:t>
      </w:r>
      <w:r w:rsidR="00E3378F" w:rsidRPr="00D12DBC">
        <w:rPr>
          <w:rFonts w:ascii="Times New Roman" w:hAnsi="Times New Roman" w:cs="Times New Roman"/>
          <w:sz w:val="24"/>
          <w:szCs w:val="24"/>
        </w:rPr>
        <w:t>226).</w:t>
      </w:r>
      <w:r w:rsidR="0032126C" w:rsidRPr="00D12DBC">
        <w:rPr>
          <w:rFonts w:ascii="Times New Roman" w:hAnsi="Times New Roman" w:cs="Times New Roman"/>
          <w:sz w:val="24"/>
          <w:szCs w:val="24"/>
        </w:rPr>
        <w:t xml:space="preserve"> This is like </w:t>
      </w:r>
      <w:r w:rsidR="00EE5C9A" w:rsidRPr="00D12DBC">
        <w:rPr>
          <w:rFonts w:ascii="Times New Roman" w:hAnsi="Times New Roman" w:cs="Times New Roman"/>
          <w:sz w:val="24"/>
          <w:szCs w:val="24"/>
        </w:rPr>
        <w:t>going to an incubator</w:t>
      </w:r>
      <w:r w:rsidR="003A2EA2" w:rsidRPr="00D12DBC">
        <w:rPr>
          <w:rFonts w:ascii="Times New Roman" w:hAnsi="Times New Roman" w:cs="Times New Roman"/>
          <w:sz w:val="24"/>
          <w:szCs w:val="24"/>
        </w:rPr>
        <w:t>,</w:t>
      </w:r>
      <w:r w:rsidR="0032126C" w:rsidRPr="00D12DBC">
        <w:rPr>
          <w:rFonts w:ascii="Times New Roman" w:hAnsi="Times New Roman" w:cs="Times New Roman"/>
          <w:sz w:val="24"/>
          <w:szCs w:val="24"/>
        </w:rPr>
        <w:t xml:space="preserve"> only studying</w:t>
      </w:r>
      <w:r w:rsidR="000C10C3" w:rsidRPr="00D12DBC">
        <w:rPr>
          <w:rFonts w:ascii="Times New Roman" w:hAnsi="Times New Roman" w:cs="Times New Roman"/>
          <w:sz w:val="24"/>
          <w:szCs w:val="24"/>
        </w:rPr>
        <w:t xml:space="preserve"> the</w:t>
      </w:r>
      <w:r w:rsidR="0032126C" w:rsidRPr="00D12DBC">
        <w:rPr>
          <w:rFonts w:ascii="Times New Roman" w:hAnsi="Times New Roman" w:cs="Times New Roman"/>
          <w:sz w:val="24"/>
          <w:szCs w:val="24"/>
        </w:rPr>
        <w:t xml:space="preserve"> size and </w:t>
      </w:r>
      <w:r w:rsidR="00EE5C9A" w:rsidRPr="00D12DBC">
        <w:rPr>
          <w:rFonts w:ascii="Times New Roman" w:hAnsi="Times New Roman" w:cs="Times New Roman"/>
          <w:sz w:val="24"/>
          <w:szCs w:val="24"/>
        </w:rPr>
        <w:t>growth rate</w:t>
      </w:r>
      <w:r w:rsidR="0032126C" w:rsidRPr="00D12DBC">
        <w:rPr>
          <w:rFonts w:ascii="Times New Roman" w:hAnsi="Times New Roman" w:cs="Times New Roman"/>
          <w:sz w:val="24"/>
          <w:szCs w:val="24"/>
        </w:rPr>
        <w:t xml:space="preserve"> of </w:t>
      </w:r>
      <w:r w:rsidR="00EE5C9A" w:rsidRPr="00D12DBC">
        <w:rPr>
          <w:rFonts w:ascii="Times New Roman" w:hAnsi="Times New Roman" w:cs="Times New Roman"/>
          <w:sz w:val="24"/>
          <w:szCs w:val="24"/>
        </w:rPr>
        <w:t>new firms</w:t>
      </w:r>
      <w:r w:rsidR="0032126C" w:rsidRPr="00D12DBC">
        <w:rPr>
          <w:rFonts w:ascii="Times New Roman" w:hAnsi="Times New Roman" w:cs="Times New Roman"/>
          <w:sz w:val="24"/>
          <w:szCs w:val="24"/>
        </w:rPr>
        <w:t xml:space="preserve">, confirming people who </w:t>
      </w:r>
      <w:r w:rsidR="00EE5C9A" w:rsidRPr="00D12DBC">
        <w:rPr>
          <w:rFonts w:ascii="Times New Roman" w:hAnsi="Times New Roman" w:cs="Times New Roman"/>
          <w:sz w:val="24"/>
          <w:szCs w:val="24"/>
        </w:rPr>
        <w:t>start new ventures</w:t>
      </w:r>
      <w:r w:rsidR="00A709FD" w:rsidRPr="00D12DBC">
        <w:rPr>
          <w:rFonts w:ascii="Times New Roman" w:hAnsi="Times New Roman" w:cs="Times New Roman"/>
          <w:sz w:val="24"/>
          <w:szCs w:val="24"/>
        </w:rPr>
        <w:t xml:space="preserve"> </w:t>
      </w:r>
      <w:r w:rsidR="00E70B33" w:rsidRPr="00D12DBC">
        <w:rPr>
          <w:rFonts w:ascii="Times New Roman" w:hAnsi="Times New Roman" w:cs="Times New Roman"/>
          <w:sz w:val="24"/>
          <w:szCs w:val="24"/>
        </w:rPr>
        <w:t xml:space="preserve">think of </w:t>
      </w:r>
      <w:r w:rsidR="00EE5C9A" w:rsidRPr="00D12DBC">
        <w:rPr>
          <w:rFonts w:ascii="Times New Roman" w:hAnsi="Times New Roman" w:cs="Times New Roman"/>
          <w:sz w:val="24"/>
          <w:szCs w:val="24"/>
        </w:rPr>
        <w:t>firms</w:t>
      </w:r>
      <w:r w:rsidR="00E70B33" w:rsidRPr="00D12DBC">
        <w:rPr>
          <w:rFonts w:ascii="Times New Roman" w:hAnsi="Times New Roman" w:cs="Times New Roman"/>
          <w:sz w:val="24"/>
          <w:szCs w:val="24"/>
        </w:rPr>
        <w:t xml:space="preserve"> as having different sizes, and </w:t>
      </w:r>
      <w:r w:rsidR="007C552D" w:rsidRPr="00D12DBC">
        <w:rPr>
          <w:rFonts w:ascii="Times New Roman" w:hAnsi="Times New Roman" w:cs="Times New Roman"/>
          <w:sz w:val="24"/>
          <w:szCs w:val="24"/>
        </w:rPr>
        <w:t>that</w:t>
      </w:r>
      <w:r w:rsidR="0032126C" w:rsidRPr="00D12DBC">
        <w:rPr>
          <w:rFonts w:ascii="Times New Roman" w:hAnsi="Times New Roman" w:cs="Times New Roman"/>
          <w:sz w:val="24"/>
          <w:szCs w:val="24"/>
        </w:rPr>
        <w:t xml:space="preserve"> people who study </w:t>
      </w:r>
      <w:r w:rsidR="00EE5C9A" w:rsidRPr="00D12DBC">
        <w:rPr>
          <w:rFonts w:ascii="Times New Roman" w:hAnsi="Times New Roman" w:cs="Times New Roman"/>
          <w:sz w:val="24"/>
          <w:szCs w:val="24"/>
        </w:rPr>
        <w:t>new firms</w:t>
      </w:r>
      <w:r w:rsidR="0032126C" w:rsidRPr="00D12DBC">
        <w:rPr>
          <w:rFonts w:ascii="Times New Roman" w:hAnsi="Times New Roman" w:cs="Times New Roman"/>
          <w:sz w:val="24"/>
          <w:szCs w:val="24"/>
        </w:rPr>
        <w:t xml:space="preserve"> care about</w:t>
      </w:r>
      <w:r w:rsidR="000C10C3" w:rsidRPr="00D12DBC">
        <w:rPr>
          <w:rFonts w:ascii="Times New Roman" w:hAnsi="Times New Roman" w:cs="Times New Roman"/>
          <w:sz w:val="24"/>
          <w:szCs w:val="24"/>
        </w:rPr>
        <w:t xml:space="preserve"> </w:t>
      </w:r>
      <w:r w:rsidR="00EE5C9A" w:rsidRPr="00D12DBC">
        <w:rPr>
          <w:rFonts w:ascii="Times New Roman" w:hAnsi="Times New Roman" w:cs="Times New Roman"/>
          <w:sz w:val="24"/>
          <w:szCs w:val="24"/>
        </w:rPr>
        <w:t>growth rate</w:t>
      </w:r>
      <w:r w:rsidR="007C552D" w:rsidRPr="00D12DBC">
        <w:rPr>
          <w:rFonts w:ascii="Times New Roman" w:hAnsi="Times New Roman" w:cs="Times New Roman"/>
          <w:sz w:val="24"/>
          <w:szCs w:val="24"/>
        </w:rPr>
        <w:t>.</w:t>
      </w:r>
    </w:p>
    <w:p w14:paraId="03123E35" w14:textId="2769B607" w:rsidR="00286629" w:rsidRPr="00D12DBC" w:rsidRDefault="00286629" w:rsidP="00D12DBC">
      <w:pPr>
        <w:spacing w:after="0" w:line="240" w:lineRule="auto"/>
        <w:ind w:firstLine="720"/>
        <w:jc w:val="both"/>
        <w:rPr>
          <w:rFonts w:ascii="Times New Roman" w:hAnsi="Times New Roman" w:cs="Times New Roman"/>
          <w:sz w:val="24"/>
          <w:szCs w:val="24"/>
        </w:rPr>
      </w:pPr>
      <w:r w:rsidRPr="00D12DBC">
        <w:rPr>
          <w:rFonts w:ascii="Times New Roman" w:hAnsi="Times New Roman" w:cs="Times New Roman"/>
          <w:sz w:val="24"/>
          <w:szCs w:val="24"/>
        </w:rPr>
        <w:t>The use of familiar</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ory helps</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 xml:space="preserve"> </w:t>
      </w:r>
      <w:r w:rsidR="00441B57" w:rsidRPr="00D12DBC">
        <w:rPr>
          <w:rFonts w:ascii="Times New Roman" w:hAnsi="Times New Roman" w:cs="Times New Roman"/>
          <w:sz w:val="24"/>
          <w:szCs w:val="24"/>
        </w:rPr>
        <w:t xml:space="preserve">organizational scientist </w:t>
      </w:r>
      <w:r w:rsidRPr="00D12DBC">
        <w:rPr>
          <w:rFonts w:ascii="Times New Roman" w:hAnsi="Times New Roman" w:cs="Times New Roman"/>
          <w:sz w:val="24"/>
          <w:szCs w:val="24"/>
        </w:rPr>
        <w:t xml:space="preserve">feel at ease with how to think about and seek qualitative data. </w:t>
      </w:r>
      <w:r w:rsidR="007A3D53" w:rsidRPr="00D12DBC">
        <w:rPr>
          <w:rFonts w:ascii="Times New Roman" w:hAnsi="Times New Roman" w:cs="Times New Roman"/>
          <w:sz w:val="24"/>
          <w:szCs w:val="24"/>
        </w:rPr>
        <w:t>This ease</w:t>
      </w:r>
      <w:r w:rsidRPr="00D12DBC">
        <w:rPr>
          <w:rFonts w:ascii="Times New Roman" w:hAnsi="Times New Roman" w:cs="Times New Roman"/>
          <w:sz w:val="24"/>
          <w:szCs w:val="24"/>
        </w:rPr>
        <w:t xml:space="preserve"> comes at</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 xml:space="preserve"> highest of costs:</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ory developed in this way</w:t>
      </w:r>
      <w:r w:rsidR="007A3D53" w:rsidRPr="00D12DBC">
        <w:rPr>
          <w:rFonts w:ascii="Times New Roman" w:hAnsi="Times New Roman" w:cs="Times New Roman"/>
          <w:sz w:val="24"/>
          <w:szCs w:val="24"/>
        </w:rPr>
        <w:t xml:space="preserve"> will often </w:t>
      </w:r>
      <w:r w:rsidRPr="00D12DBC">
        <w:rPr>
          <w:rFonts w:ascii="Times New Roman" w:hAnsi="Times New Roman" w:cs="Times New Roman"/>
          <w:sz w:val="24"/>
          <w:szCs w:val="24"/>
        </w:rPr>
        <w:t xml:space="preserve">be either trite or wrong, and </w:t>
      </w:r>
      <w:r w:rsidR="007A3D53" w:rsidRPr="00D12DBC">
        <w:rPr>
          <w:rFonts w:ascii="Times New Roman" w:hAnsi="Times New Roman" w:cs="Times New Roman"/>
          <w:sz w:val="24"/>
          <w:szCs w:val="24"/>
        </w:rPr>
        <w:t xml:space="preserve">almost </w:t>
      </w:r>
      <w:r w:rsidR="00AF5A9E" w:rsidRPr="00D12DBC">
        <w:rPr>
          <w:rFonts w:ascii="Times New Roman" w:hAnsi="Times New Roman" w:cs="Times New Roman"/>
          <w:sz w:val="24"/>
          <w:szCs w:val="24"/>
        </w:rPr>
        <w:t>certainly</w:t>
      </w:r>
      <w:r w:rsidRPr="00D12DBC">
        <w:rPr>
          <w:rFonts w:ascii="Times New Roman" w:hAnsi="Times New Roman" w:cs="Times New Roman"/>
          <w:sz w:val="24"/>
          <w:szCs w:val="24"/>
        </w:rPr>
        <w:t xml:space="preserve"> irrelevant when applied to any functional matter. We can se</w:t>
      </w:r>
      <w:r w:rsidR="003B2B9C" w:rsidRPr="00D12DBC">
        <w:rPr>
          <w:rFonts w:ascii="Times New Roman" w:hAnsi="Times New Roman" w:cs="Times New Roman"/>
          <w:sz w:val="24"/>
          <w:szCs w:val="24"/>
        </w:rPr>
        <w:t xml:space="preserve">e this when </w:t>
      </w:r>
      <w:r w:rsidR="00D93A2A" w:rsidRPr="00D12DBC">
        <w:rPr>
          <w:rFonts w:ascii="Times New Roman" w:hAnsi="Times New Roman" w:cs="Times New Roman"/>
          <w:sz w:val="24"/>
          <w:szCs w:val="24"/>
        </w:rPr>
        <w:t>Sonenshein</w:t>
      </w:r>
      <w:r w:rsidR="003B2B9C" w:rsidRPr="00D12DBC">
        <w:rPr>
          <w:rFonts w:ascii="Times New Roman" w:hAnsi="Times New Roman" w:cs="Times New Roman"/>
          <w:sz w:val="24"/>
          <w:szCs w:val="24"/>
        </w:rPr>
        <w:t xml:space="preserve"> (2009</w:t>
      </w:r>
      <w:r w:rsidR="00967093" w:rsidRPr="00D12DBC">
        <w:rPr>
          <w:rFonts w:ascii="Times New Roman" w:hAnsi="Times New Roman" w:cs="Times New Roman"/>
          <w:sz w:val="24"/>
          <w:szCs w:val="24"/>
        </w:rPr>
        <w:t>, p.</w:t>
      </w:r>
      <w:r w:rsidR="003B2B9C" w:rsidRPr="00D12DBC">
        <w:rPr>
          <w:rFonts w:ascii="Times New Roman" w:hAnsi="Times New Roman" w:cs="Times New Roman"/>
          <w:sz w:val="24"/>
          <w:szCs w:val="24"/>
        </w:rPr>
        <w:t xml:space="preserve"> 226) </w:t>
      </w:r>
      <w:r w:rsidRPr="00D12DBC">
        <w:rPr>
          <w:rFonts w:ascii="Times New Roman" w:hAnsi="Times New Roman" w:cs="Times New Roman"/>
          <w:sz w:val="24"/>
          <w:szCs w:val="24"/>
        </w:rPr>
        <w:t>presents some of his findings in a “</w:t>
      </w:r>
      <w:r w:rsidR="007A3D53" w:rsidRPr="00D12DBC">
        <w:rPr>
          <w:rFonts w:ascii="Times New Roman" w:hAnsi="Times New Roman" w:cs="Times New Roman"/>
          <w:sz w:val="24"/>
          <w:szCs w:val="24"/>
        </w:rPr>
        <w:t>three-hour</w:t>
      </w:r>
      <w:r w:rsidRPr="00D12DBC">
        <w:rPr>
          <w:rFonts w:ascii="Times New Roman" w:hAnsi="Times New Roman" w:cs="Times New Roman"/>
          <w:sz w:val="24"/>
          <w:szCs w:val="24"/>
        </w:rPr>
        <w:t xml:space="preserve"> feedback session with senior managers [who] agreed with most of my findings and helped to elaborate explanations.” By not having some grounding outside of confirmation of existing </w:t>
      </w:r>
      <w:r w:rsidR="003B2B9C" w:rsidRPr="00D12DBC">
        <w:rPr>
          <w:rFonts w:ascii="Times New Roman" w:hAnsi="Times New Roman" w:cs="Times New Roman"/>
          <w:sz w:val="24"/>
          <w:szCs w:val="24"/>
        </w:rPr>
        <w:t>functional and formal</w:t>
      </w:r>
      <w:r w:rsidR="000C10C3" w:rsidRPr="00D12DBC">
        <w:rPr>
          <w:rFonts w:ascii="Times New Roman" w:hAnsi="Times New Roman" w:cs="Times New Roman"/>
          <w:sz w:val="24"/>
          <w:szCs w:val="24"/>
        </w:rPr>
        <w:t xml:space="preserve"> the</w:t>
      </w:r>
      <w:r w:rsidR="003B2B9C" w:rsidRPr="00D12DBC">
        <w:rPr>
          <w:rFonts w:ascii="Times New Roman" w:hAnsi="Times New Roman" w:cs="Times New Roman"/>
          <w:sz w:val="24"/>
          <w:szCs w:val="24"/>
        </w:rPr>
        <w:t>ory</w:t>
      </w:r>
      <w:r w:rsidRPr="00D12DBC">
        <w:rPr>
          <w:rFonts w:ascii="Times New Roman" w:hAnsi="Times New Roman" w:cs="Times New Roman"/>
          <w:sz w:val="24"/>
          <w:szCs w:val="24"/>
        </w:rPr>
        <w:t>,</w:t>
      </w:r>
      <w:r w:rsidR="000C10C3" w:rsidRPr="00D12DBC">
        <w:rPr>
          <w:rFonts w:ascii="Times New Roman" w:hAnsi="Times New Roman" w:cs="Times New Roman"/>
          <w:sz w:val="24"/>
          <w:szCs w:val="24"/>
        </w:rPr>
        <w:t xml:space="preserve"> </w:t>
      </w:r>
      <w:r w:rsidR="0054040C" w:rsidRPr="00D12DBC">
        <w:rPr>
          <w:rFonts w:ascii="Times New Roman" w:hAnsi="Times New Roman" w:cs="Times New Roman"/>
          <w:sz w:val="24"/>
          <w:szCs w:val="24"/>
        </w:rPr>
        <w:t>Sonenshein (2009)</w:t>
      </w:r>
      <w:r w:rsidRPr="00D12DBC">
        <w:rPr>
          <w:rFonts w:ascii="Times New Roman" w:hAnsi="Times New Roman" w:cs="Times New Roman"/>
          <w:sz w:val="24"/>
          <w:szCs w:val="24"/>
        </w:rPr>
        <w:t xml:space="preserve"> derives findings that are not only obvious to</w:t>
      </w:r>
      <w:r w:rsidR="000C10C3" w:rsidRPr="00D12DBC">
        <w:rPr>
          <w:rFonts w:ascii="Times New Roman" w:hAnsi="Times New Roman" w:cs="Times New Roman"/>
          <w:sz w:val="24"/>
          <w:szCs w:val="24"/>
        </w:rPr>
        <w:t xml:space="preserve"> </w:t>
      </w:r>
      <w:r w:rsidRPr="00D12DBC">
        <w:rPr>
          <w:rFonts w:ascii="Times New Roman" w:hAnsi="Times New Roman" w:cs="Times New Roman"/>
          <w:sz w:val="24"/>
          <w:szCs w:val="24"/>
        </w:rPr>
        <w:t xml:space="preserve">practitioners, but also in need of further elaboration. </w:t>
      </w:r>
      <w:r w:rsidR="0054040C" w:rsidRPr="00D12DBC">
        <w:rPr>
          <w:rFonts w:ascii="Times New Roman" w:hAnsi="Times New Roman" w:cs="Times New Roman"/>
          <w:sz w:val="24"/>
          <w:szCs w:val="24"/>
        </w:rPr>
        <w:t xml:space="preserve">This makes it clear that </w:t>
      </w:r>
      <w:r w:rsidR="00EE5C9A" w:rsidRPr="00D12DBC">
        <w:rPr>
          <w:rFonts w:ascii="Times New Roman" w:hAnsi="Times New Roman" w:cs="Times New Roman"/>
          <w:sz w:val="24"/>
          <w:szCs w:val="24"/>
        </w:rPr>
        <w:t>Sonenshein</w:t>
      </w:r>
      <w:r w:rsidR="0054040C" w:rsidRPr="00D12DBC">
        <w:rPr>
          <w:rFonts w:ascii="Times New Roman" w:hAnsi="Times New Roman" w:cs="Times New Roman"/>
          <w:sz w:val="24"/>
          <w:szCs w:val="24"/>
        </w:rPr>
        <w:t xml:space="preserve">’s (2009) study used participants to confirm functional theory instead of </w:t>
      </w:r>
      <w:proofErr w:type="gramStart"/>
      <w:r w:rsidR="0054040C" w:rsidRPr="00D12DBC">
        <w:rPr>
          <w:rFonts w:ascii="Times New Roman" w:hAnsi="Times New Roman" w:cs="Times New Roman"/>
          <w:sz w:val="24"/>
          <w:szCs w:val="24"/>
        </w:rPr>
        <w:t>discover</w:t>
      </w:r>
      <w:proofErr w:type="gramEnd"/>
      <w:r w:rsidR="0054040C" w:rsidRPr="00D12DBC">
        <w:rPr>
          <w:rFonts w:ascii="Times New Roman" w:hAnsi="Times New Roman" w:cs="Times New Roman"/>
          <w:sz w:val="24"/>
          <w:szCs w:val="24"/>
        </w:rPr>
        <w:t xml:space="preserve"> it.</w:t>
      </w:r>
      <w:r w:rsidRPr="00D12DBC">
        <w:rPr>
          <w:rFonts w:ascii="Times New Roman" w:hAnsi="Times New Roman" w:cs="Times New Roman"/>
          <w:sz w:val="24"/>
          <w:szCs w:val="24"/>
        </w:rPr>
        <w:t xml:space="preserve"> </w:t>
      </w:r>
      <w:r w:rsidR="0054040C" w:rsidRPr="00D12DBC">
        <w:rPr>
          <w:rFonts w:ascii="Times New Roman" w:hAnsi="Times New Roman" w:cs="Times New Roman"/>
          <w:sz w:val="24"/>
          <w:szCs w:val="24"/>
        </w:rPr>
        <w:t xml:space="preserve">It is important to keep in mind that the examples used here are often cited for their use of </w:t>
      </w:r>
      <w:proofErr w:type="gramStart"/>
      <w:r w:rsidR="0054040C" w:rsidRPr="00D12DBC">
        <w:rPr>
          <w:rFonts w:ascii="Times New Roman" w:hAnsi="Times New Roman" w:cs="Times New Roman"/>
          <w:sz w:val="24"/>
          <w:szCs w:val="24"/>
        </w:rPr>
        <w:t>GT, and</w:t>
      </w:r>
      <w:proofErr w:type="gramEnd"/>
      <w:r w:rsidR="0054040C" w:rsidRPr="00D12DBC">
        <w:rPr>
          <w:rFonts w:ascii="Times New Roman" w:hAnsi="Times New Roman" w:cs="Times New Roman"/>
          <w:sz w:val="24"/>
          <w:szCs w:val="24"/>
        </w:rPr>
        <w:t xml:space="preserve"> are well regarded.</w:t>
      </w:r>
      <w:r w:rsidR="00EE5C9A" w:rsidRPr="00D12DBC">
        <w:rPr>
          <w:rFonts w:ascii="Times New Roman" w:hAnsi="Times New Roman" w:cs="Times New Roman"/>
          <w:sz w:val="24"/>
          <w:szCs w:val="24"/>
        </w:rPr>
        <w:t xml:space="preserve"> In fact, Sonenshein’s paper is, in our view, one of the best qualitat</w:t>
      </w:r>
      <w:r w:rsidR="00B06652" w:rsidRPr="00D12DBC">
        <w:rPr>
          <w:rFonts w:ascii="Times New Roman" w:hAnsi="Times New Roman" w:cs="Times New Roman"/>
          <w:sz w:val="24"/>
          <w:szCs w:val="24"/>
        </w:rPr>
        <w:t>ive papers to be found</w:t>
      </w:r>
      <w:r w:rsidR="00EE5C9A" w:rsidRPr="00D12DBC">
        <w:rPr>
          <w:rFonts w:ascii="Times New Roman" w:hAnsi="Times New Roman" w:cs="Times New Roman"/>
          <w:sz w:val="24"/>
          <w:szCs w:val="24"/>
        </w:rPr>
        <w:t>; but interesting and grounded are distinct concepts.</w:t>
      </w:r>
    </w:p>
    <w:p w14:paraId="1D78FF84" w14:textId="77777777" w:rsidR="00967093" w:rsidRPr="00D12DBC" w:rsidRDefault="00967093" w:rsidP="00D12DBC">
      <w:pPr>
        <w:spacing w:after="0" w:line="240" w:lineRule="auto"/>
        <w:ind w:firstLine="720"/>
        <w:jc w:val="both"/>
        <w:rPr>
          <w:rFonts w:ascii="Times New Roman" w:hAnsi="Times New Roman" w:cs="Times New Roman"/>
          <w:sz w:val="24"/>
          <w:szCs w:val="24"/>
        </w:rPr>
      </w:pPr>
    </w:p>
    <w:p w14:paraId="73F7F41B" w14:textId="233EE2EB" w:rsidR="00315D2F" w:rsidRPr="00D12DBC" w:rsidRDefault="00315D2F" w:rsidP="00D12DBC">
      <w:pPr>
        <w:spacing w:after="0" w:line="240" w:lineRule="auto"/>
        <w:jc w:val="both"/>
        <w:rPr>
          <w:rFonts w:ascii="Times New Roman" w:hAnsi="Times New Roman" w:cs="Times New Roman"/>
          <w:b/>
          <w:sz w:val="24"/>
          <w:szCs w:val="24"/>
        </w:rPr>
      </w:pPr>
      <w:r w:rsidRPr="00D12DBC">
        <w:rPr>
          <w:rFonts w:ascii="Times New Roman" w:hAnsi="Times New Roman" w:cs="Times New Roman"/>
          <w:b/>
          <w:sz w:val="24"/>
          <w:szCs w:val="24"/>
        </w:rPr>
        <w:t>Successful developments and specious claims</w:t>
      </w:r>
    </w:p>
    <w:p w14:paraId="239ACACF" w14:textId="5C91E83E" w:rsidR="00B8113C" w:rsidRPr="00D12DBC" w:rsidRDefault="00336DDD" w:rsidP="00D12DBC">
      <w:pPr>
        <w:spacing w:after="0" w:line="240" w:lineRule="auto"/>
        <w:jc w:val="both"/>
        <w:rPr>
          <w:rFonts w:ascii="Times New Roman" w:hAnsi="Times New Roman" w:cs="Times New Roman"/>
          <w:sz w:val="24"/>
          <w:szCs w:val="24"/>
        </w:rPr>
      </w:pPr>
      <w:r w:rsidRPr="00D12DBC">
        <w:rPr>
          <w:rFonts w:ascii="Times New Roman" w:hAnsi="Times New Roman" w:cs="Times New Roman"/>
          <w:sz w:val="24"/>
          <w:szCs w:val="24"/>
        </w:rPr>
        <w:t xml:space="preserve">In each wave </w:t>
      </w:r>
      <w:r w:rsidR="00441B57" w:rsidRPr="00D12DBC">
        <w:rPr>
          <w:rFonts w:ascii="Times New Roman" w:hAnsi="Times New Roman" w:cs="Times New Roman"/>
          <w:sz w:val="24"/>
          <w:szCs w:val="24"/>
        </w:rPr>
        <w:t xml:space="preserve">organizational scientists </w:t>
      </w:r>
      <w:r w:rsidRPr="00D12DBC">
        <w:rPr>
          <w:rFonts w:ascii="Times New Roman" w:hAnsi="Times New Roman" w:cs="Times New Roman"/>
          <w:sz w:val="24"/>
          <w:szCs w:val="24"/>
        </w:rPr>
        <w:t xml:space="preserve">are successful in developing </w:t>
      </w:r>
      <w:r w:rsidR="000C10C3" w:rsidRPr="00D12DBC">
        <w:rPr>
          <w:rFonts w:ascii="Times New Roman" w:hAnsi="Times New Roman" w:cs="Times New Roman"/>
          <w:sz w:val="24"/>
          <w:szCs w:val="24"/>
        </w:rPr>
        <w:t>the</w:t>
      </w:r>
      <w:r w:rsidR="00286629" w:rsidRPr="00D12DBC">
        <w:rPr>
          <w:rFonts w:ascii="Times New Roman" w:hAnsi="Times New Roman" w:cs="Times New Roman"/>
          <w:sz w:val="24"/>
          <w:szCs w:val="24"/>
        </w:rPr>
        <w:t xml:space="preserve">oretical insights that </w:t>
      </w:r>
      <w:r w:rsidR="00755F30" w:rsidRPr="00D12DBC">
        <w:rPr>
          <w:rFonts w:ascii="Times New Roman" w:hAnsi="Times New Roman" w:cs="Times New Roman"/>
          <w:sz w:val="24"/>
          <w:szCs w:val="24"/>
        </w:rPr>
        <w:t xml:space="preserve">anticipate </w:t>
      </w:r>
      <w:r w:rsidR="00286629" w:rsidRPr="00D12DBC">
        <w:rPr>
          <w:rFonts w:ascii="Times New Roman" w:hAnsi="Times New Roman" w:cs="Times New Roman"/>
          <w:sz w:val="24"/>
          <w:szCs w:val="24"/>
        </w:rPr>
        <w:t>4</w:t>
      </w:r>
      <w:r w:rsidR="00286629" w:rsidRPr="00D12DBC">
        <w:rPr>
          <w:rFonts w:ascii="Times New Roman" w:hAnsi="Times New Roman" w:cs="Times New Roman"/>
          <w:sz w:val="24"/>
          <w:szCs w:val="24"/>
          <w:vertAlign w:val="superscript"/>
        </w:rPr>
        <w:t>th</w:t>
      </w:r>
      <w:r w:rsidR="00286629" w:rsidRPr="00D12DBC">
        <w:rPr>
          <w:rFonts w:ascii="Times New Roman" w:hAnsi="Times New Roman" w:cs="Times New Roman"/>
          <w:sz w:val="24"/>
          <w:szCs w:val="24"/>
        </w:rPr>
        <w:t xml:space="preserve"> wave GT</w:t>
      </w:r>
      <w:r w:rsidR="000C10C3" w:rsidRPr="00D12DBC">
        <w:rPr>
          <w:rFonts w:ascii="Times New Roman" w:hAnsi="Times New Roman" w:cs="Times New Roman"/>
          <w:sz w:val="24"/>
          <w:szCs w:val="24"/>
        </w:rPr>
        <w:t xml:space="preserve">. </w:t>
      </w:r>
      <w:r w:rsidR="00A709FD" w:rsidRPr="00D12DBC">
        <w:rPr>
          <w:rFonts w:ascii="Times New Roman" w:hAnsi="Times New Roman" w:cs="Times New Roman"/>
          <w:sz w:val="24"/>
          <w:szCs w:val="24"/>
        </w:rPr>
        <w:t xml:space="preserve">In each wave, there are also specious and misleading </w:t>
      </w:r>
      <w:r w:rsidR="00AF5A9E" w:rsidRPr="00D12DBC">
        <w:rPr>
          <w:rFonts w:ascii="Times New Roman" w:hAnsi="Times New Roman" w:cs="Times New Roman"/>
          <w:sz w:val="24"/>
          <w:szCs w:val="24"/>
        </w:rPr>
        <w:t>claims</w:t>
      </w:r>
      <w:r w:rsidR="00A709FD" w:rsidRPr="00D12DBC">
        <w:rPr>
          <w:rFonts w:ascii="Times New Roman" w:hAnsi="Times New Roman" w:cs="Times New Roman"/>
          <w:sz w:val="24"/>
          <w:szCs w:val="24"/>
        </w:rPr>
        <w:t xml:space="preserve"> of having used GT</w:t>
      </w:r>
      <w:r w:rsidR="000C10C3" w:rsidRPr="00D12DBC">
        <w:rPr>
          <w:rFonts w:ascii="Times New Roman" w:hAnsi="Times New Roman" w:cs="Times New Roman"/>
          <w:sz w:val="24"/>
          <w:szCs w:val="24"/>
        </w:rPr>
        <w:t>. The</w:t>
      </w:r>
      <w:r w:rsidR="00286629" w:rsidRPr="00D12DBC">
        <w:rPr>
          <w:rFonts w:ascii="Times New Roman" w:hAnsi="Times New Roman" w:cs="Times New Roman"/>
          <w:sz w:val="24"/>
          <w:szCs w:val="24"/>
        </w:rPr>
        <w:t>se often occur within</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 xml:space="preserve"> very same examples we </w:t>
      </w:r>
      <w:r w:rsidR="00A709FD" w:rsidRPr="00D12DBC">
        <w:rPr>
          <w:rFonts w:ascii="Times New Roman" w:hAnsi="Times New Roman" w:cs="Times New Roman"/>
          <w:sz w:val="24"/>
          <w:szCs w:val="24"/>
        </w:rPr>
        <w:t>used above</w:t>
      </w:r>
      <w:r w:rsidR="003B2B9C" w:rsidRPr="00D12DBC">
        <w:rPr>
          <w:rFonts w:ascii="Times New Roman" w:hAnsi="Times New Roman" w:cs="Times New Roman"/>
          <w:sz w:val="24"/>
          <w:szCs w:val="24"/>
        </w:rPr>
        <w:t xml:space="preserve">. </w:t>
      </w:r>
    </w:p>
    <w:p w14:paraId="6E0AF694" w14:textId="0D4A69E1" w:rsidR="00286629" w:rsidRPr="00D12DBC" w:rsidRDefault="00286629" w:rsidP="00D12DBC">
      <w:pPr>
        <w:spacing w:after="0" w:line="240" w:lineRule="auto"/>
        <w:jc w:val="both"/>
        <w:rPr>
          <w:rFonts w:ascii="Times New Roman" w:hAnsi="Times New Roman" w:cs="Times New Roman"/>
          <w:sz w:val="24"/>
          <w:szCs w:val="24"/>
        </w:rPr>
      </w:pPr>
      <w:r w:rsidRPr="00D12DBC">
        <w:rPr>
          <w:rFonts w:ascii="Times New Roman" w:hAnsi="Times New Roman" w:cs="Times New Roman"/>
          <w:sz w:val="24"/>
          <w:szCs w:val="24"/>
        </w:rPr>
        <w:tab/>
      </w:r>
      <w:r w:rsidR="00315D2F" w:rsidRPr="00D12DBC">
        <w:rPr>
          <w:rFonts w:ascii="Times New Roman" w:hAnsi="Times New Roman" w:cs="Times New Roman"/>
          <w:b/>
          <w:sz w:val="24"/>
          <w:szCs w:val="24"/>
        </w:rPr>
        <w:t xml:space="preserve">Successful development. </w:t>
      </w:r>
      <w:r w:rsidRPr="00D12DBC">
        <w:rPr>
          <w:rFonts w:ascii="Times New Roman" w:hAnsi="Times New Roman" w:cs="Times New Roman"/>
          <w:sz w:val="24"/>
          <w:szCs w:val="24"/>
        </w:rPr>
        <w:t>It is easy to point to instances of</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oretical development and insight along</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 xml:space="preserve"> three waves of </w:t>
      </w:r>
      <w:r w:rsidR="00427D82" w:rsidRPr="00D12DBC">
        <w:rPr>
          <w:rFonts w:ascii="Times New Roman" w:hAnsi="Times New Roman" w:cs="Times New Roman"/>
          <w:sz w:val="24"/>
          <w:szCs w:val="24"/>
        </w:rPr>
        <w:t>GT</w:t>
      </w:r>
      <w:r w:rsidR="00EA2C91" w:rsidRPr="00D12DBC">
        <w:rPr>
          <w:rFonts w:ascii="Times New Roman" w:hAnsi="Times New Roman" w:cs="Times New Roman"/>
          <w:sz w:val="24"/>
          <w:szCs w:val="24"/>
        </w:rPr>
        <w:t>. In the 1</w:t>
      </w:r>
      <w:r w:rsidR="00EA2C91" w:rsidRPr="00D12DBC">
        <w:rPr>
          <w:rFonts w:ascii="Times New Roman" w:hAnsi="Times New Roman" w:cs="Times New Roman"/>
          <w:sz w:val="24"/>
          <w:szCs w:val="24"/>
          <w:vertAlign w:val="superscript"/>
        </w:rPr>
        <w:t>st</w:t>
      </w:r>
      <w:r w:rsidR="00EA2C91" w:rsidRPr="00D12DBC">
        <w:rPr>
          <w:rFonts w:ascii="Times New Roman" w:hAnsi="Times New Roman" w:cs="Times New Roman"/>
          <w:sz w:val="24"/>
          <w:szCs w:val="24"/>
        </w:rPr>
        <w:t xml:space="preserve"> wave of GT each example we presented also anticipates the development of 4</w:t>
      </w:r>
      <w:r w:rsidR="00EA2C91" w:rsidRPr="00D12DBC">
        <w:rPr>
          <w:rFonts w:ascii="Times New Roman" w:hAnsi="Times New Roman" w:cs="Times New Roman"/>
          <w:sz w:val="24"/>
          <w:szCs w:val="24"/>
          <w:vertAlign w:val="superscript"/>
        </w:rPr>
        <w:t>th</w:t>
      </w:r>
      <w:r w:rsidR="00EA2C91" w:rsidRPr="00D12DBC">
        <w:rPr>
          <w:rFonts w:ascii="Times New Roman" w:hAnsi="Times New Roman" w:cs="Times New Roman"/>
          <w:sz w:val="24"/>
          <w:szCs w:val="24"/>
        </w:rPr>
        <w:t xml:space="preserve"> wave GT</w:t>
      </w:r>
      <w:r w:rsidRPr="00D12DBC">
        <w:rPr>
          <w:rFonts w:ascii="Times New Roman" w:hAnsi="Times New Roman" w:cs="Times New Roman"/>
          <w:sz w:val="24"/>
          <w:szCs w:val="24"/>
        </w:rPr>
        <w:t xml:space="preserve">. </w:t>
      </w:r>
      <w:r w:rsidR="00546F01" w:rsidRPr="00D12DBC">
        <w:rPr>
          <w:rFonts w:ascii="Times New Roman" w:hAnsi="Times New Roman" w:cs="Times New Roman"/>
          <w:sz w:val="24"/>
          <w:szCs w:val="24"/>
        </w:rPr>
        <w:t>Reeves</w:t>
      </w:r>
      <w:r w:rsidRPr="00D12DBC">
        <w:rPr>
          <w:rFonts w:ascii="Times New Roman" w:hAnsi="Times New Roman" w:cs="Times New Roman"/>
          <w:sz w:val="24"/>
          <w:szCs w:val="24"/>
        </w:rPr>
        <w:t xml:space="preserve"> </w:t>
      </w:r>
      <w:r w:rsidR="00515574" w:rsidRPr="00D12DBC">
        <w:rPr>
          <w:rFonts w:ascii="Times New Roman" w:hAnsi="Times New Roman" w:cs="Times New Roman"/>
          <w:sz w:val="24"/>
          <w:szCs w:val="24"/>
        </w:rPr>
        <w:t>and</w:t>
      </w:r>
      <w:r w:rsidRPr="00D12DBC">
        <w:rPr>
          <w:rFonts w:ascii="Times New Roman" w:hAnsi="Times New Roman" w:cs="Times New Roman"/>
          <w:sz w:val="24"/>
          <w:szCs w:val="24"/>
        </w:rPr>
        <w:t xml:space="preserve"> Turner (1972</w:t>
      </w:r>
      <w:r w:rsidR="00967093" w:rsidRPr="00D12DBC">
        <w:rPr>
          <w:rFonts w:ascii="Times New Roman" w:hAnsi="Times New Roman" w:cs="Times New Roman"/>
          <w:sz w:val="24"/>
          <w:szCs w:val="24"/>
        </w:rPr>
        <w:t xml:space="preserve">, p. </w:t>
      </w:r>
      <w:r w:rsidR="00EA2C91" w:rsidRPr="00D12DBC">
        <w:rPr>
          <w:rFonts w:ascii="Times New Roman" w:hAnsi="Times New Roman" w:cs="Times New Roman"/>
          <w:sz w:val="24"/>
          <w:szCs w:val="24"/>
        </w:rPr>
        <w:t>82</w:t>
      </w:r>
      <w:r w:rsidRPr="00D12DBC">
        <w:rPr>
          <w:rFonts w:ascii="Times New Roman" w:hAnsi="Times New Roman" w:cs="Times New Roman"/>
          <w:sz w:val="24"/>
          <w:szCs w:val="24"/>
        </w:rPr>
        <w:t xml:space="preserve">), for example, </w:t>
      </w:r>
      <w:r w:rsidR="00EA2C91" w:rsidRPr="00D12DBC">
        <w:rPr>
          <w:rFonts w:ascii="Times New Roman" w:hAnsi="Times New Roman" w:cs="Times New Roman"/>
          <w:sz w:val="24"/>
          <w:szCs w:val="24"/>
        </w:rPr>
        <w:t>anticipate</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 xml:space="preserve"> </w:t>
      </w:r>
      <w:r w:rsidR="00EA2C91" w:rsidRPr="00D12DBC">
        <w:rPr>
          <w:rFonts w:ascii="Times New Roman" w:hAnsi="Times New Roman" w:cs="Times New Roman"/>
          <w:sz w:val="24"/>
          <w:szCs w:val="24"/>
        </w:rPr>
        <w:t>relational</w:t>
      </w:r>
      <w:r w:rsidRPr="00D12DBC">
        <w:rPr>
          <w:rFonts w:ascii="Times New Roman" w:hAnsi="Times New Roman" w:cs="Times New Roman"/>
          <w:sz w:val="24"/>
          <w:szCs w:val="24"/>
        </w:rPr>
        <w:t xml:space="preserve"> nature of</w:t>
      </w:r>
      <w:r w:rsidR="000C10C3" w:rsidRPr="00D12DBC">
        <w:rPr>
          <w:rFonts w:ascii="Times New Roman" w:hAnsi="Times New Roman" w:cs="Times New Roman"/>
          <w:sz w:val="24"/>
          <w:szCs w:val="24"/>
        </w:rPr>
        <w:t xml:space="preserve"> the</w:t>
      </w:r>
      <w:r w:rsidR="001D499B" w:rsidRPr="00D12DBC">
        <w:rPr>
          <w:rFonts w:ascii="Times New Roman" w:hAnsi="Times New Roman" w:cs="Times New Roman"/>
          <w:sz w:val="24"/>
          <w:szCs w:val="24"/>
        </w:rPr>
        <w:t xml:space="preserve"> 4</w:t>
      </w:r>
      <w:r w:rsidR="001D499B" w:rsidRPr="00D12DBC">
        <w:rPr>
          <w:rFonts w:ascii="Times New Roman" w:hAnsi="Times New Roman" w:cs="Times New Roman"/>
          <w:sz w:val="24"/>
          <w:szCs w:val="24"/>
          <w:vertAlign w:val="superscript"/>
        </w:rPr>
        <w:t>th</w:t>
      </w:r>
      <w:r w:rsidR="001D499B" w:rsidRPr="00D12DBC">
        <w:rPr>
          <w:rFonts w:ascii="Times New Roman" w:hAnsi="Times New Roman" w:cs="Times New Roman"/>
          <w:sz w:val="24"/>
          <w:szCs w:val="24"/>
        </w:rPr>
        <w:t xml:space="preserve"> wave of </w:t>
      </w:r>
      <w:r w:rsidR="000B5B96" w:rsidRPr="00D12DBC">
        <w:rPr>
          <w:rFonts w:ascii="Times New Roman" w:hAnsi="Times New Roman" w:cs="Times New Roman"/>
          <w:sz w:val="24"/>
          <w:szCs w:val="24"/>
        </w:rPr>
        <w:t xml:space="preserve">GT </w:t>
      </w:r>
      <w:proofErr w:type="gramStart"/>
      <w:r w:rsidR="00EA2C91" w:rsidRPr="00D12DBC">
        <w:rPr>
          <w:rFonts w:ascii="Times New Roman" w:hAnsi="Times New Roman" w:cs="Times New Roman"/>
          <w:sz w:val="24"/>
          <w:szCs w:val="24"/>
        </w:rPr>
        <w:t>saying</w:t>
      </w:r>
      <w:proofErr w:type="gramEnd"/>
      <w:r w:rsidRPr="00D12DBC">
        <w:rPr>
          <w:rFonts w:ascii="Times New Roman" w:hAnsi="Times New Roman" w:cs="Times New Roman"/>
          <w:sz w:val="24"/>
          <w:szCs w:val="24"/>
        </w:rPr>
        <w:t xml:space="preserve"> “Disparate items of data, which may not be quantifiable or scalable, can nevertheless be related to each other”. Similarly, Gephart has many such breakthroughs, pointing out</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 xml:space="preserve"> political importance of friendships, for example by referring to one person as “closest friend…” and others as “not regarded by him as friends…” (1978</w:t>
      </w:r>
      <w:r w:rsidR="00967093" w:rsidRPr="00D12DBC">
        <w:rPr>
          <w:rFonts w:ascii="Times New Roman" w:hAnsi="Times New Roman" w:cs="Times New Roman"/>
          <w:sz w:val="24"/>
          <w:szCs w:val="24"/>
        </w:rPr>
        <w:t xml:space="preserve">, p. </w:t>
      </w:r>
      <w:r w:rsidRPr="00D12DBC">
        <w:rPr>
          <w:rFonts w:ascii="Times New Roman" w:hAnsi="Times New Roman" w:cs="Times New Roman"/>
          <w:sz w:val="24"/>
          <w:szCs w:val="24"/>
        </w:rPr>
        <w:t xml:space="preserve">561). He also </w:t>
      </w:r>
      <w:r w:rsidR="00AF5A9E" w:rsidRPr="00D12DBC">
        <w:rPr>
          <w:rFonts w:ascii="Times New Roman" w:hAnsi="Times New Roman" w:cs="Times New Roman"/>
          <w:sz w:val="24"/>
          <w:szCs w:val="24"/>
        </w:rPr>
        <w:t>anticipates</w:t>
      </w:r>
      <w:r w:rsidR="00EA2C91" w:rsidRPr="00D12DBC">
        <w:rPr>
          <w:rFonts w:ascii="Times New Roman" w:hAnsi="Times New Roman" w:cs="Times New Roman"/>
          <w:sz w:val="24"/>
          <w:szCs w:val="24"/>
        </w:rPr>
        <w:t xml:space="preserve"> the relational processes that drive</w:t>
      </w:r>
      <w:r w:rsidR="000C10C3" w:rsidRPr="00D12DBC">
        <w:rPr>
          <w:rFonts w:ascii="Times New Roman" w:hAnsi="Times New Roman" w:cs="Times New Roman"/>
          <w:sz w:val="24"/>
          <w:szCs w:val="24"/>
        </w:rPr>
        <w:t xml:space="preserve"> the</w:t>
      </w:r>
      <w:r w:rsidR="001D499B" w:rsidRPr="00D12DBC">
        <w:rPr>
          <w:rFonts w:ascii="Times New Roman" w:hAnsi="Times New Roman" w:cs="Times New Roman"/>
          <w:sz w:val="24"/>
          <w:szCs w:val="24"/>
        </w:rPr>
        <w:t xml:space="preserve"> 4</w:t>
      </w:r>
      <w:r w:rsidR="001D499B" w:rsidRPr="00D12DBC">
        <w:rPr>
          <w:rFonts w:ascii="Times New Roman" w:hAnsi="Times New Roman" w:cs="Times New Roman"/>
          <w:sz w:val="24"/>
          <w:szCs w:val="24"/>
          <w:vertAlign w:val="superscript"/>
        </w:rPr>
        <w:t>th</w:t>
      </w:r>
      <w:r w:rsidR="001D499B" w:rsidRPr="00D12DBC">
        <w:rPr>
          <w:rFonts w:ascii="Times New Roman" w:hAnsi="Times New Roman" w:cs="Times New Roman"/>
          <w:sz w:val="24"/>
          <w:szCs w:val="24"/>
        </w:rPr>
        <w:t xml:space="preserve"> wave of </w:t>
      </w:r>
      <w:r w:rsidR="000B5B96" w:rsidRPr="00D12DBC">
        <w:rPr>
          <w:rFonts w:ascii="Times New Roman" w:hAnsi="Times New Roman" w:cs="Times New Roman"/>
          <w:sz w:val="24"/>
          <w:szCs w:val="24"/>
        </w:rPr>
        <w:t xml:space="preserve">GT </w:t>
      </w:r>
      <w:r w:rsidRPr="00D12DBC">
        <w:rPr>
          <w:rFonts w:ascii="Times New Roman" w:hAnsi="Times New Roman" w:cs="Times New Roman"/>
          <w:sz w:val="24"/>
          <w:szCs w:val="24"/>
        </w:rPr>
        <w:t>by seeking to “minimize</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 xml:space="preserve"> possibly one-sided nature of descriptive accounts” (</w:t>
      </w:r>
      <w:r w:rsidR="00967093" w:rsidRPr="00D12DBC">
        <w:rPr>
          <w:rFonts w:ascii="Times New Roman" w:hAnsi="Times New Roman" w:cs="Times New Roman"/>
          <w:sz w:val="24"/>
          <w:szCs w:val="24"/>
        </w:rPr>
        <w:t xml:space="preserve">p. </w:t>
      </w:r>
      <w:r w:rsidRPr="00D12DBC">
        <w:rPr>
          <w:rFonts w:ascii="Times New Roman" w:hAnsi="Times New Roman" w:cs="Times New Roman"/>
          <w:sz w:val="24"/>
          <w:szCs w:val="24"/>
        </w:rPr>
        <w:t>562). Further, Light (1979</w:t>
      </w:r>
      <w:r w:rsidR="00967093" w:rsidRPr="00D12DBC">
        <w:rPr>
          <w:rFonts w:ascii="Times New Roman" w:hAnsi="Times New Roman" w:cs="Times New Roman"/>
          <w:sz w:val="24"/>
          <w:szCs w:val="24"/>
        </w:rPr>
        <w:t xml:space="preserve">, p. </w:t>
      </w:r>
      <w:r w:rsidRPr="00D12DBC">
        <w:rPr>
          <w:rFonts w:ascii="Times New Roman" w:hAnsi="Times New Roman" w:cs="Times New Roman"/>
          <w:sz w:val="24"/>
          <w:szCs w:val="24"/>
        </w:rPr>
        <w:t xml:space="preserve">552) </w:t>
      </w:r>
      <w:r w:rsidR="00EA2C91" w:rsidRPr="00D12DBC">
        <w:rPr>
          <w:rFonts w:ascii="Times New Roman" w:hAnsi="Times New Roman" w:cs="Times New Roman"/>
          <w:sz w:val="24"/>
          <w:szCs w:val="24"/>
        </w:rPr>
        <w:t>anticipates a turn toward ontology saying</w:t>
      </w:r>
      <w:r w:rsidRPr="00D12DBC">
        <w:rPr>
          <w:rFonts w:ascii="Times New Roman" w:hAnsi="Times New Roman" w:cs="Times New Roman"/>
          <w:sz w:val="24"/>
          <w:szCs w:val="24"/>
        </w:rPr>
        <w:t xml:space="preserve"> “of course, those running</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 xml:space="preserve"> program are sure</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y know how</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 xml:space="preserve"> program works; after all</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y designed it and run it. But this may be</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 xml:space="preserve"> biggest deception of all for</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 xml:space="preserve"> deep structure of</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 xml:space="preserve"> program may be quite different from what </w:t>
      </w:r>
      <w:r w:rsidR="009E3738" w:rsidRPr="00D12DBC">
        <w:rPr>
          <w:rFonts w:ascii="Times New Roman" w:hAnsi="Times New Roman" w:cs="Times New Roman"/>
          <w:sz w:val="24"/>
          <w:szCs w:val="24"/>
        </w:rPr>
        <w:t>its designers assume it to be.”</w:t>
      </w:r>
    </w:p>
    <w:p w14:paraId="35A286B9" w14:textId="1A3756D2" w:rsidR="00286629" w:rsidRPr="00D12DBC" w:rsidRDefault="003B2B9C" w:rsidP="00D12DBC">
      <w:pPr>
        <w:spacing w:after="0" w:line="240" w:lineRule="auto"/>
        <w:jc w:val="both"/>
        <w:rPr>
          <w:rFonts w:ascii="Times New Roman" w:hAnsi="Times New Roman" w:cs="Times New Roman"/>
          <w:sz w:val="24"/>
          <w:szCs w:val="24"/>
        </w:rPr>
      </w:pPr>
      <w:r w:rsidRPr="00D12DBC">
        <w:rPr>
          <w:rFonts w:ascii="Times New Roman" w:hAnsi="Times New Roman" w:cs="Times New Roman"/>
          <w:sz w:val="24"/>
          <w:szCs w:val="24"/>
        </w:rPr>
        <w:tab/>
        <w:t>In</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 xml:space="preserve"> </w:t>
      </w:r>
      <w:r w:rsidR="00EF0FAD" w:rsidRPr="00D12DBC">
        <w:rPr>
          <w:rFonts w:ascii="Times New Roman" w:hAnsi="Times New Roman" w:cs="Times New Roman"/>
          <w:sz w:val="24"/>
          <w:szCs w:val="24"/>
        </w:rPr>
        <w:t>2</w:t>
      </w:r>
      <w:r w:rsidR="00EF0FAD" w:rsidRPr="00D12DBC">
        <w:rPr>
          <w:rFonts w:ascii="Times New Roman" w:hAnsi="Times New Roman" w:cs="Times New Roman"/>
          <w:sz w:val="24"/>
          <w:szCs w:val="24"/>
          <w:vertAlign w:val="superscript"/>
        </w:rPr>
        <w:t>nd</w:t>
      </w:r>
      <w:r w:rsidRPr="00D12DBC">
        <w:rPr>
          <w:rFonts w:ascii="Times New Roman" w:hAnsi="Times New Roman" w:cs="Times New Roman"/>
          <w:sz w:val="24"/>
          <w:szCs w:val="24"/>
        </w:rPr>
        <w:t xml:space="preserve"> wave </w:t>
      </w:r>
      <w:r w:rsidR="00B00A96" w:rsidRPr="00D12DBC">
        <w:rPr>
          <w:rFonts w:ascii="Times New Roman" w:hAnsi="Times New Roman" w:cs="Times New Roman"/>
          <w:sz w:val="24"/>
          <w:szCs w:val="24"/>
        </w:rPr>
        <w:t xml:space="preserve">of GT </w:t>
      </w:r>
      <w:proofErr w:type="spellStart"/>
      <w:r w:rsidRPr="00D12DBC">
        <w:rPr>
          <w:rFonts w:ascii="Times New Roman" w:hAnsi="Times New Roman" w:cs="Times New Roman"/>
          <w:sz w:val="24"/>
          <w:szCs w:val="24"/>
        </w:rPr>
        <w:t>Kram</w:t>
      </w:r>
      <w:proofErr w:type="spellEnd"/>
      <w:r w:rsidRPr="00D12DBC">
        <w:rPr>
          <w:rFonts w:ascii="Times New Roman" w:hAnsi="Times New Roman" w:cs="Times New Roman"/>
          <w:sz w:val="24"/>
          <w:szCs w:val="24"/>
        </w:rPr>
        <w:t xml:space="preserve"> and</w:t>
      </w:r>
      <w:r w:rsidR="00286629" w:rsidRPr="00D12DBC">
        <w:rPr>
          <w:rFonts w:ascii="Times New Roman" w:hAnsi="Times New Roman" w:cs="Times New Roman"/>
          <w:sz w:val="24"/>
          <w:szCs w:val="24"/>
        </w:rPr>
        <w:t xml:space="preserve"> Isabe</w:t>
      </w:r>
      <w:r w:rsidRPr="00D12DBC">
        <w:rPr>
          <w:rFonts w:ascii="Times New Roman" w:hAnsi="Times New Roman" w:cs="Times New Roman"/>
          <w:sz w:val="24"/>
          <w:szCs w:val="24"/>
        </w:rPr>
        <w:t xml:space="preserve">lla (1985) successfully </w:t>
      </w:r>
      <w:r w:rsidR="00B00A96" w:rsidRPr="00D12DBC">
        <w:rPr>
          <w:rFonts w:ascii="Times New Roman" w:hAnsi="Times New Roman" w:cs="Times New Roman"/>
          <w:sz w:val="24"/>
          <w:szCs w:val="24"/>
        </w:rPr>
        <w:t>anticipate</w:t>
      </w:r>
      <w:r w:rsidR="000C10C3" w:rsidRPr="00D12DBC">
        <w:rPr>
          <w:rFonts w:ascii="Times New Roman" w:hAnsi="Times New Roman" w:cs="Times New Roman"/>
          <w:sz w:val="24"/>
          <w:szCs w:val="24"/>
        </w:rPr>
        <w:t xml:space="preserve"> the</w:t>
      </w:r>
      <w:r w:rsidR="001D499B" w:rsidRPr="00D12DBC">
        <w:rPr>
          <w:rFonts w:ascii="Times New Roman" w:hAnsi="Times New Roman" w:cs="Times New Roman"/>
          <w:sz w:val="24"/>
          <w:szCs w:val="24"/>
        </w:rPr>
        <w:t xml:space="preserve"> 4</w:t>
      </w:r>
      <w:r w:rsidR="001D499B" w:rsidRPr="00D12DBC">
        <w:rPr>
          <w:rFonts w:ascii="Times New Roman" w:hAnsi="Times New Roman" w:cs="Times New Roman"/>
          <w:sz w:val="24"/>
          <w:szCs w:val="24"/>
          <w:vertAlign w:val="superscript"/>
        </w:rPr>
        <w:t>th</w:t>
      </w:r>
      <w:r w:rsidR="001D499B" w:rsidRPr="00D12DBC">
        <w:rPr>
          <w:rFonts w:ascii="Times New Roman" w:hAnsi="Times New Roman" w:cs="Times New Roman"/>
          <w:sz w:val="24"/>
          <w:szCs w:val="24"/>
        </w:rPr>
        <w:t xml:space="preserve"> wave of </w:t>
      </w:r>
      <w:r w:rsidR="000B5B96" w:rsidRPr="00D12DBC">
        <w:rPr>
          <w:rFonts w:ascii="Times New Roman" w:hAnsi="Times New Roman" w:cs="Times New Roman"/>
          <w:sz w:val="24"/>
          <w:szCs w:val="24"/>
        </w:rPr>
        <w:t xml:space="preserve">GT </w:t>
      </w:r>
      <w:r w:rsidR="00B00A96" w:rsidRPr="00D12DBC">
        <w:rPr>
          <w:rFonts w:ascii="Times New Roman" w:hAnsi="Times New Roman" w:cs="Times New Roman"/>
          <w:sz w:val="24"/>
          <w:szCs w:val="24"/>
        </w:rPr>
        <w:t xml:space="preserve">in </w:t>
      </w:r>
      <w:r w:rsidR="00286629" w:rsidRPr="00D12DBC">
        <w:rPr>
          <w:rFonts w:ascii="Times New Roman" w:hAnsi="Times New Roman" w:cs="Times New Roman"/>
          <w:sz w:val="24"/>
          <w:szCs w:val="24"/>
        </w:rPr>
        <w:t>three different ways. First, gender and peer relationships of numerous kinds are taken as potentially problemati</w:t>
      </w:r>
      <w:r w:rsidR="009E3738" w:rsidRPr="00D12DBC">
        <w:rPr>
          <w:rFonts w:ascii="Times New Roman" w:hAnsi="Times New Roman" w:cs="Times New Roman"/>
          <w:sz w:val="24"/>
          <w:szCs w:val="24"/>
        </w:rPr>
        <w:t>c influences on any observation</w:t>
      </w:r>
      <w:r w:rsidR="00286629" w:rsidRPr="00D12DBC">
        <w:rPr>
          <w:rFonts w:ascii="Times New Roman" w:hAnsi="Times New Roman" w:cs="Times New Roman"/>
          <w:sz w:val="24"/>
          <w:szCs w:val="24"/>
        </w:rPr>
        <w:t xml:space="preserve"> (</w:t>
      </w:r>
      <w:r w:rsidR="005E3943" w:rsidRPr="00D12DBC">
        <w:rPr>
          <w:rFonts w:ascii="Times New Roman" w:hAnsi="Times New Roman" w:cs="Times New Roman"/>
          <w:sz w:val="24"/>
          <w:szCs w:val="24"/>
        </w:rPr>
        <w:t>p.</w:t>
      </w:r>
      <w:r w:rsidR="00286629" w:rsidRPr="00D12DBC">
        <w:rPr>
          <w:rFonts w:ascii="Times New Roman" w:hAnsi="Times New Roman" w:cs="Times New Roman"/>
          <w:sz w:val="24"/>
          <w:szCs w:val="24"/>
        </w:rPr>
        <w:t xml:space="preserve"> 113). Second,</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 xml:space="preserve">y actively </w:t>
      </w:r>
      <w:r w:rsidR="009E3738" w:rsidRPr="00D12DBC">
        <w:rPr>
          <w:rFonts w:ascii="Times New Roman" w:hAnsi="Times New Roman" w:cs="Times New Roman"/>
          <w:sz w:val="24"/>
          <w:szCs w:val="24"/>
        </w:rPr>
        <w:t>seek</w:t>
      </w:r>
      <w:r w:rsidR="005E3943" w:rsidRPr="00D12DBC">
        <w:rPr>
          <w:rFonts w:ascii="Times New Roman" w:hAnsi="Times New Roman" w:cs="Times New Roman"/>
          <w:sz w:val="24"/>
          <w:szCs w:val="24"/>
        </w:rPr>
        <w:t xml:space="preserve"> </w:t>
      </w:r>
      <w:r w:rsidR="009E3738" w:rsidRPr="00D12DBC">
        <w:rPr>
          <w:rFonts w:ascii="Times New Roman" w:hAnsi="Times New Roman" w:cs="Times New Roman"/>
          <w:sz w:val="24"/>
          <w:szCs w:val="24"/>
        </w:rPr>
        <w:t>“</w:t>
      </w:r>
      <w:r w:rsidR="005E3943" w:rsidRPr="00D12DBC">
        <w:rPr>
          <w:rFonts w:ascii="Times New Roman" w:hAnsi="Times New Roman" w:cs="Times New Roman"/>
          <w:sz w:val="24"/>
          <w:szCs w:val="24"/>
        </w:rPr>
        <w:t>participant’s</w:t>
      </w:r>
      <w:r w:rsidR="00286629" w:rsidRPr="00D12DBC">
        <w:rPr>
          <w:rFonts w:ascii="Times New Roman" w:hAnsi="Times New Roman" w:cs="Times New Roman"/>
          <w:sz w:val="24"/>
          <w:szCs w:val="24"/>
        </w:rPr>
        <w:t xml:space="preserve"> </w:t>
      </w:r>
      <w:r w:rsidR="00286629" w:rsidRPr="00D12DBC">
        <w:rPr>
          <w:rFonts w:ascii="Times New Roman" w:hAnsi="Times New Roman" w:cs="Times New Roman"/>
          <w:sz w:val="24"/>
          <w:szCs w:val="24"/>
        </w:rPr>
        <w:lastRenderedPageBreak/>
        <w:t xml:space="preserve">emergent </w:t>
      </w:r>
      <w:r w:rsidRPr="00D12DBC">
        <w:rPr>
          <w:rFonts w:ascii="Times New Roman" w:hAnsi="Times New Roman" w:cs="Times New Roman"/>
          <w:sz w:val="24"/>
          <w:szCs w:val="24"/>
        </w:rPr>
        <w:t>thoughts</w:t>
      </w:r>
      <w:r w:rsidR="00286629" w:rsidRPr="00D12DBC">
        <w:rPr>
          <w:rFonts w:ascii="Times New Roman" w:hAnsi="Times New Roman" w:cs="Times New Roman"/>
          <w:sz w:val="24"/>
          <w:szCs w:val="24"/>
        </w:rPr>
        <w:t xml:space="preserve"> and feelings at different times” (</w:t>
      </w:r>
      <w:r w:rsidR="005E3943" w:rsidRPr="00D12DBC">
        <w:rPr>
          <w:rFonts w:ascii="Times New Roman" w:hAnsi="Times New Roman" w:cs="Times New Roman"/>
          <w:sz w:val="24"/>
          <w:szCs w:val="24"/>
        </w:rPr>
        <w:t>p.</w:t>
      </w:r>
      <w:r w:rsidR="00286629" w:rsidRPr="00D12DBC">
        <w:rPr>
          <w:rFonts w:ascii="Times New Roman" w:hAnsi="Times New Roman" w:cs="Times New Roman"/>
          <w:sz w:val="24"/>
          <w:szCs w:val="24"/>
        </w:rPr>
        <w:t xml:space="preserve"> 114) which recognizes embodiment, temporality, and emotional change over time. Third,</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y took peer relationships as</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ir core unit of analysis</w:t>
      </w:r>
      <w:r w:rsidRPr="00D12DBC">
        <w:rPr>
          <w:rFonts w:ascii="Times New Roman" w:hAnsi="Times New Roman" w:cs="Times New Roman"/>
          <w:sz w:val="24"/>
          <w:szCs w:val="24"/>
        </w:rPr>
        <w:t xml:space="preserve"> (</w:t>
      </w:r>
      <w:r w:rsidR="005E3943" w:rsidRPr="00D12DBC">
        <w:rPr>
          <w:rFonts w:ascii="Times New Roman" w:hAnsi="Times New Roman" w:cs="Times New Roman"/>
          <w:sz w:val="24"/>
          <w:szCs w:val="24"/>
        </w:rPr>
        <w:t>p.</w:t>
      </w:r>
      <w:r w:rsidRPr="00D12DBC">
        <w:rPr>
          <w:rFonts w:ascii="Times New Roman" w:hAnsi="Times New Roman" w:cs="Times New Roman"/>
          <w:sz w:val="24"/>
          <w:szCs w:val="24"/>
        </w:rPr>
        <w:t xml:space="preserve"> 115)</w:t>
      </w:r>
      <w:r w:rsidR="00286629" w:rsidRPr="00D12DBC">
        <w:rPr>
          <w:rFonts w:ascii="Times New Roman" w:hAnsi="Times New Roman" w:cs="Times New Roman"/>
          <w:sz w:val="24"/>
          <w:szCs w:val="24"/>
        </w:rPr>
        <w:t xml:space="preserve">, </w:t>
      </w:r>
      <w:r w:rsidR="0097165E" w:rsidRPr="00D12DBC">
        <w:rPr>
          <w:rFonts w:ascii="Times New Roman" w:hAnsi="Times New Roman" w:cs="Times New Roman"/>
          <w:sz w:val="24"/>
          <w:szCs w:val="24"/>
        </w:rPr>
        <w:t>anticipating the centrality of relational processes.</w:t>
      </w:r>
    </w:p>
    <w:p w14:paraId="371743E5" w14:textId="73EE5B74" w:rsidR="00286629" w:rsidRPr="00D12DBC" w:rsidRDefault="00286629" w:rsidP="00D12DBC">
      <w:pPr>
        <w:spacing w:after="0" w:line="240" w:lineRule="auto"/>
        <w:jc w:val="both"/>
        <w:rPr>
          <w:rFonts w:ascii="Times New Roman" w:hAnsi="Times New Roman" w:cs="Times New Roman"/>
          <w:sz w:val="24"/>
          <w:szCs w:val="24"/>
        </w:rPr>
      </w:pPr>
      <w:r w:rsidRPr="00D12DBC">
        <w:rPr>
          <w:rFonts w:ascii="Times New Roman" w:hAnsi="Times New Roman" w:cs="Times New Roman"/>
          <w:sz w:val="24"/>
          <w:szCs w:val="24"/>
        </w:rPr>
        <w:tab/>
      </w:r>
      <w:r w:rsidR="00B77A56" w:rsidRPr="00D12DBC">
        <w:rPr>
          <w:rFonts w:ascii="Times New Roman" w:hAnsi="Times New Roman" w:cs="Times New Roman"/>
          <w:sz w:val="24"/>
          <w:szCs w:val="24"/>
        </w:rPr>
        <w:t>The 3</w:t>
      </w:r>
      <w:r w:rsidR="00B77A56" w:rsidRPr="00D12DBC">
        <w:rPr>
          <w:rFonts w:ascii="Times New Roman" w:hAnsi="Times New Roman" w:cs="Times New Roman"/>
          <w:sz w:val="24"/>
          <w:szCs w:val="24"/>
          <w:vertAlign w:val="superscript"/>
        </w:rPr>
        <w:t>rd</w:t>
      </w:r>
      <w:r w:rsidR="00B77A56" w:rsidRPr="00D12DBC">
        <w:rPr>
          <w:rFonts w:ascii="Times New Roman" w:hAnsi="Times New Roman" w:cs="Times New Roman"/>
          <w:sz w:val="24"/>
          <w:szCs w:val="24"/>
        </w:rPr>
        <w:t xml:space="preserve"> </w:t>
      </w:r>
      <w:r w:rsidR="001D499B" w:rsidRPr="00D12DBC">
        <w:rPr>
          <w:rFonts w:ascii="Times New Roman" w:hAnsi="Times New Roman" w:cs="Times New Roman"/>
          <w:sz w:val="24"/>
          <w:szCs w:val="24"/>
        </w:rPr>
        <w:t xml:space="preserve">wave of </w:t>
      </w:r>
      <w:r w:rsidR="000B5B96" w:rsidRPr="00D12DBC">
        <w:rPr>
          <w:rFonts w:ascii="Times New Roman" w:hAnsi="Times New Roman" w:cs="Times New Roman"/>
          <w:sz w:val="24"/>
          <w:szCs w:val="24"/>
        </w:rPr>
        <w:t xml:space="preserve">GT </w:t>
      </w:r>
      <w:r w:rsidRPr="00D12DBC">
        <w:rPr>
          <w:rFonts w:ascii="Times New Roman" w:hAnsi="Times New Roman" w:cs="Times New Roman"/>
          <w:sz w:val="24"/>
          <w:szCs w:val="24"/>
        </w:rPr>
        <w:t>(Gioia, et al., 1994</w:t>
      </w:r>
      <w:r w:rsidR="00967093" w:rsidRPr="00D12DBC">
        <w:rPr>
          <w:rFonts w:ascii="Times New Roman" w:hAnsi="Times New Roman" w:cs="Times New Roman"/>
          <w:sz w:val="24"/>
          <w:szCs w:val="24"/>
        </w:rPr>
        <w:t xml:space="preserve">, pp. </w:t>
      </w:r>
      <w:r w:rsidR="002C597F" w:rsidRPr="00D12DBC">
        <w:rPr>
          <w:rFonts w:ascii="Times New Roman" w:hAnsi="Times New Roman" w:cs="Times New Roman"/>
          <w:sz w:val="24"/>
          <w:szCs w:val="24"/>
        </w:rPr>
        <w:t>367-369)</w:t>
      </w:r>
      <w:r w:rsidRPr="00D12DBC">
        <w:rPr>
          <w:rFonts w:ascii="Times New Roman" w:hAnsi="Times New Roman" w:cs="Times New Roman"/>
          <w:sz w:val="24"/>
          <w:szCs w:val="24"/>
        </w:rPr>
        <w:t xml:space="preserve"> </w:t>
      </w:r>
      <w:r w:rsidR="0097165E" w:rsidRPr="00D12DBC">
        <w:rPr>
          <w:rFonts w:ascii="Times New Roman" w:hAnsi="Times New Roman" w:cs="Times New Roman"/>
          <w:sz w:val="24"/>
          <w:szCs w:val="24"/>
        </w:rPr>
        <w:t>anticipates much of</w:t>
      </w:r>
      <w:r w:rsidR="001D499B" w:rsidRPr="00D12DBC">
        <w:rPr>
          <w:rFonts w:ascii="Times New Roman" w:hAnsi="Times New Roman" w:cs="Times New Roman"/>
          <w:sz w:val="24"/>
          <w:szCs w:val="24"/>
        </w:rPr>
        <w:t xml:space="preserve"> 4</w:t>
      </w:r>
      <w:r w:rsidR="001D499B" w:rsidRPr="00D12DBC">
        <w:rPr>
          <w:rFonts w:ascii="Times New Roman" w:hAnsi="Times New Roman" w:cs="Times New Roman"/>
          <w:sz w:val="24"/>
          <w:szCs w:val="24"/>
          <w:vertAlign w:val="superscript"/>
        </w:rPr>
        <w:t>th</w:t>
      </w:r>
      <w:r w:rsidR="0097165E" w:rsidRPr="00D12DBC">
        <w:rPr>
          <w:rFonts w:ascii="Times New Roman" w:hAnsi="Times New Roman" w:cs="Times New Roman"/>
          <w:sz w:val="24"/>
          <w:szCs w:val="24"/>
        </w:rPr>
        <w:t xml:space="preserve"> wave GT</w:t>
      </w:r>
      <w:r w:rsidRPr="00D12DBC">
        <w:rPr>
          <w:rFonts w:ascii="Times New Roman" w:hAnsi="Times New Roman" w:cs="Times New Roman"/>
          <w:sz w:val="24"/>
          <w:szCs w:val="24"/>
        </w:rPr>
        <w:t>. First,</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y recognized</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 xml:space="preserve"> importance of a “process used to fashion understanding by</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 xml:space="preserve"> participants</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mselves, to avoid</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 xml:space="preserve"> imposition of alien meaning upon</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ir actions and understandings”. Second,</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 xml:space="preserve">y “take seriously our responsibilities as </w:t>
      </w:r>
      <w:r w:rsidR="00441B57" w:rsidRPr="00D12DBC">
        <w:rPr>
          <w:rFonts w:ascii="Times New Roman" w:hAnsi="Times New Roman" w:cs="Times New Roman"/>
          <w:sz w:val="24"/>
          <w:szCs w:val="24"/>
        </w:rPr>
        <w:t>organizational scientist</w:t>
      </w:r>
      <w:r w:rsidRPr="00D12DBC">
        <w:rPr>
          <w:rFonts w:ascii="Times New Roman" w:hAnsi="Times New Roman" w:cs="Times New Roman"/>
          <w:sz w:val="24"/>
          <w:szCs w:val="24"/>
        </w:rPr>
        <w:t>s to articulate how</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 xml:space="preserve"> informants’ views are informative” and</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reby “give uncommon attention to</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 xml:space="preserve"> insiders ‘common sense’ representations of</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ir experiences and interpretive world view.” Third, and of</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 xml:space="preserve"> greatest importance to</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 xml:space="preserve"> development of </w:t>
      </w:r>
      <w:r w:rsidR="00AC1246" w:rsidRPr="00D12DBC">
        <w:rPr>
          <w:rFonts w:ascii="Times New Roman" w:hAnsi="Times New Roman" w:cs="Times New Roman"/>
          <w:sz w:val="24"/>
          <w:szCs w:val="24"/>
        </w:rPr>
        <w:t>RPOs</w:t>
      </w:r>
      <w:r w:rsidRPr="00D12DBC">
        <w:rPr>
          <w:rFonts w:ascii="Times New Roman" w:hAnsi="Times New Roman" w:cs="Times New Roman"/>
          <w:sz w:val="24"/>
          <w:szCs w:val="24"/>
        </w:rPr>
        <w:t xml:space="preserve"> </w:t>
      </w:r>
      <w:r w:rsidR="00AC1246" w:rsidRPr="00D12DBC">
        <w:rPr>
          <w:rFonts w:ascii="Times New Roman" w:hAnsi="Times New Roman" w:cs="Times New Roman"/>
          <w:sz w:val="24"/>
          <w:szCs w:val="24"/>
        </w:rPr>
        <w:t>for</w:t>
      </w:r>
      <w:r w:rsidR="000C10C3" w:rsidRPr="00D12DBC">
        <w:rPr>
          <w:rFonts w:ascii="Times New Roman" w:hAnsi="Times New Roman" w:cs="Times New Roman"/>
          <w:sz w:val="24"/>
          <w:szCs w:val="24"/>
        </w:rPr>
        <w:t xml:space="preserve"> the</w:t>
      </w:r>
      <w:r w:rsidR="001D499B" w:rsidRPr="00D12DBC">
        <w:rPr>
          <w:rFonts w:ascii="Times New Roman" w:hAnsi="Times New Roman" w:cs="Times New Roman"/>
          <w:sz w:val="24"/>
          <w:szCs w:val="24"/>
        </w:rPr>
        <w:t xml:space="preserve"> 4</w:t>
      </w:r>
      <w:r w:rsidR="001D499B" w:rsidRPr="00D12DBC">
        <w:rPr>
          <w:rFonts w:ascii="Times New Roman" w:hAnsi="Times New Roman" w:cs="Times New Roman"/>
          <w:sz w:val="24"/>
          <w:szCs w:val="24"/>
          <w:vertAlign w:val="superscript"/>
        </w:rPr>
        <w:t>th</w:t>
      </w:r>
      <w:r w:rsidR="001D499B" w:rsidRPr="00D12DBC">
        <w:rPr>
          <w:rFonts w:ascii="Times New Roman" w:hAnsi="Times New Roman" w:cs="Times New Roman"/>
          <w:sz w:val="24"/>
          <w:szCs w:val="24"/>
        </w:rPr>
        <w:t xml:space="preserve"> wave of GT,</w:t>
      </w:r>
      <w:r w:rsidRPr="00D12DBC">
        <w:rPr>
          <w:rFonts w:ascii="Times New Roman" w:hAnsi="Times New Roman" w:cs="Times New Roman"/>
          <w:sz w:val="24"/>
          <w:szCs w:val="24"/>
        </w:rPr>
        <w:t xml:space="preserve"> “The knower and known are interdependent in this process of understanding.”</w:t>
      </w:r>
      <w:r w:rsidR="002E1993" w:rsidRPr="00D12DBC">
        <w:rPr>
          <w:rFonts w:ascii="Times New Roman" w:hAnsi="Times New Roman" w:cs="Times New Roman"/>
          <w:sz w:val="24"/>
          <w:szCs w:val="24"/>
        </w:rPr>
        <w:t xml:space="preserve"> Despite</w:t>
      </w:r>
      <w:r w:rsidR="000C10C3" w:rsidRPr="00D12DBC">
        <w:rPr>
          <w:rFonts w:ascii="Times New Roman" w:hAnsi="Times New Roman" w:cs="Times New Roman"/>
          <w:sz w:val="24"/>
          <w:szCs w:val="24"/>
        </w:rPr>
        <w:t xml:space="preserve"> the</w:t>
      </w:r>
      <w:r w:rsidR="00952302" w:rsidRPr="00D12DBC">
        <w:rPr>
          <w:rFonts w:ascii="Times New Roman" w:hAnsi="Times New Roman" w:cs="Times New Roman"/>
          <w:sz w:val="24"/>
          <w:szCs w:val="24"/>
        </w:rPr>
        <w:t xml:space="preserve">se advancements </w:t>
      </w:r>
      <w:r w:rsidR="000C10C3" w:rsidRPr="00D12DBC">
        <w:rPr>
          <w:rFonts w:ascii="Times New Roman" w:hAnsi="Times New Roman" w:cs="Times New Roman"/>
          <w:sz w:val="24"/>
          <w:szCs w:val="24"/>
        </w:rPr>
        <w:t>the</w:t>
      </w:r>
      <w:r w:rsidR="002E1993" w:rsidRPr="00D12DBC">
        <w:rPr>
          <w:rFonts w:ascii="Times New Roman" w:hAnsi="Times New Roman" w:cs="Times New Roman"/>
          <w:sz w:val="24"/>
          <w:szCs w:val="24"/>
        </w:rPr>
        <w:t xml:space="preserve">re are specious or misleading claims made in </w:t>
      </w:r>
      <w:r w:rsidR="00952302" w:rsidRPr="00D12DBC">
        <w:rPr>
          <w:rFonts w:ascii="Times New Roman" w:hAnsi="Times New Roman" w:cs="Times New Roman"/>
          <w:sz w:val="24"/>
          <w:szCs w:val="24"/>
        </w:rPr>
        <w:t>example articles</w:t>
      </w:r>
      <w:r w:rsidR="002E1993" w:rsidRPr="00D12DBC">
        <w:rPr>
          <w:rFonts w:ascii="Times New Roman" w:hAnsi="Times New Roman" w:cs="Times New Roman"/>
          <w:sz w:val="24"/>
          <w:szCs w:val="24"/>
        </w:rPr>
        <w:t xml:space="preserve">. </w:t>
      </w:r>
    </w:p>
    <w:p w14:paraId="64843324" w14:textId="21137B88" w:rsidR="00B8113C" w:rsidRPr="00D12DBC" w:rsidRDefault="00315D2F" w:rsidP="00D12DBC">
      <w:pPr>
        <w:spacing w:after="0" w:line="240" w:lineRule="auto"/>
        <w:ind w:firstLine="720"/>
        <w:jc w:val="both"/>
        <w:rPr>
          <w:rFonts w:ascii="Times New Roman" w:hAnsi="Times New Roman" w:cs="Times New Roman"/>
          <w:sz w:val="24"/>
          <w:szCs w:val="24"/>
        </w:rPr>
      </w:pPr>
      <w:r w:rsidRPr="00D12DBC">
        <w:rPr>
          <w:rFonts w:ascii="Times New Roman" w:hAnsi="Times New Roman" w:cs="Times New Roman"/>
          <w:b/>
          <w:sz w:val="24"/>
          <w:szCs w:val="24"/>
        </w:rPr>
        <w:t>Specious claims.</w:t>
      </w:r>
      <w:r w:rsidRPr="00D12DBC">
        <w:rPr>
          <w:rFonts w:ascii="Times New Roman" w:hAnsi="Times New Roman" w:cs="Times New Roman"/>
          <w:sz w:val="24"/>
          <w:szCs w:val="24"/>
        </w:rPr>
        <w:t xml:space="preserve"> </w:t>
      </w:r>
      <w:r w:rsidR="00286629" w:rsidRPr="00D12DBC">
        <w:rPr>
          <w:rFonts w:ascii="Times New Roman" w:hAnsi="Times New Roman" w:cs="Times New Roman"/>
          <w:sz w:val="24"/>
          <w:szCs w:val="24"/>
        </w:rPr>
        <w:t>In</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 xml:space="preserve"> </w:t>
      </w:r>
      <w:r w:rsidR="00EF0FAD" w:rsidRPr="00D12DBC">
        <w:rPr>
          <w:rFonts w:ascii="Times New Roman" w:hAnsi="Times New Roman" w:cs="Times New Roman"/>
          <w:sz w:val="24"/>
          <w:szCs w:val="24"/>
        </w:rPr>
        <w:t>1</w:t>
      </w:r>
      <w:r w:rsidR="00EF0FAD" w:rsidRPr="00D12DBC">
        <w:rPr>
          <w:rFonts w:ascii="Times New Roman" w:hAnsi="Times New Roman" w:cs="Times New Roman"/>
          <w:sz w:val="24"/>
          <w:szCs w:val="24"/>
          <w:vertAlign w:val="superscript"/>
        </w:rPr>
        <w:t>st</w:t>
      </w:r>
      <w:r w:rsidR="00EF0FAD" w:rsidRPr="00D12DBC">
        <w:rPr>
          <w:rFonts w:ascii="Times New Roman" w:hAnsi="Times New Roman" w:cs="Times New Roman"/>
          <w:sz w:val="24"/>
          <w:szCs w:val="24"/>
        </w:rPr>
        <w:t xml:space="preserve"> </w:t>
      </w:r>
      <w:r w:rsidR="00286629" w:rsidRPr="00D12DBC">
        <w:rPr>
          <w:rFonts w:ascii="Times New Roman" w:hAnsi="Times New Roman" w:cs="Times New Roman"/>
          <w:sz w:val="24"/>
          <w:szCs w:val="24"/>
        </w:rPr>
        <w:t xml:space="preserve">wave Reeves &amp; Turner (1972) claim to use constant comparative </w:t>
      </w:r>
      <w:proofErr w:type="gramStart"/>
      <w:r w:rsidR="00286629" w:rsidRPr="00D12DBC">
        <w:rPr>
          <w:rFonts w:ascii="Times New Roman" w:hAnsi="Times New Roman" w:cs="Times New Roman"/>
          <w:sz w:val="24"/>
          <w:szCs w:val="24"/>
        </w:rPr>
        <w:t>analysis, but</w:t>
      </w:r>
      <w:proofErr w:type="gramEnd"/>
      <w:r w:rsidR="00286629" w:rsidRPr="00D12DBC">
        <w:rPr>
          <w:rFonts w:ascii="Times New Roman" w:hAnsi="Times New Roman" w:cs="Times New Roman"/>
          <w:sz w:val="24"/>
          <w:szCs w:val="24"/>
        </w:rPr>
        <w:t xml:space="preserve"> </w:t>
      </w:r>
      <w:r w:rsidR="006C5654" w:rsidRPr="00D12DBC">
        <w:rPr>
          <w:rFonts w:ascii="Times New Roman" w:hAnsi="Times New Roman" w:cs="Times New Roman"/>
          <w:sz w:val="24"/>
          <w:szCs w:val="24"/>
        </w:rPr>
        <w:t>admit</w:t>
      </w:r>
      <w:r w:rsidR="00286629" w:rsidRPr="00D12DBC">
        <w:rPr>
          <w:rFonts w:ascii="Times New Roman" w:hAnsi="Times New Roman" w:cs="Times New Roman"/>
          <w:sz w:val="24"/>
          <w:szCs w:val="24"/>
        </w:rPr>
        <w:t xml:space="preserve"> that sampling was not based on</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ory and</w:t>
      </w:r>
      <w:r w:rsidR="006C5654" w:rsidRPr="00D12DBC">
        <w:rPr>
          <w:rFonts w:ascii="Times New Roman" w:hAnsi="Times New Roman" w:cs="Times New Roman"/>
          <w:sz w:val="24"/>
          <w:szCs w:val="24"/>
        </w:rPr>
        <w:t xml:space="preserve"> that</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 xml:space="preserve"> study started wi</w:t>
      </w:r>
      <w:r w:rsidR="006C5654" w:rsidRPr="00D12DBC">
        <w:rPr>
          <w:rFonts w:ascii="Times New Roman" w:hAnsi="Times New Roman" w:cs="Times New Roman"/>
          <w:sz w:val="24"/>
          <w:szCs w:val="24"/>
        </w:rPr>
        <w:t>th its</w:t>
      </w:r>
      <w:r w:rsidR="000C10C3" w:rsidRPr="00D12DBC">
        <w:rPr>
          <w:rFonts w:ascii="Times New Roman" w:hAnsi="Times New Roman" w:cs="Times New Roman"/>
          <w:sz w:val="24"/>
          <w:szCs w:val="24"/>
        </w:rPr>
        <w:t xml:space="preserve"> the</w:t>
      </w:r>
      <w:r w:rsidR="006C5654" w:rsidRPr="00D12DBC">
        <w:rPr>
          <w:rFonts w:ascii="Times New Roman" w:hAnsi="Times New Roman" w:cs="Times New Roman"/>
          <w:sz w:val="24"/>
          <w:szCs w:val="24"/>
        </w:rPr>
        <w:t>oretical ends in mind. This means that</w:t>
      </w:r>
      <w:r w:rsidR="000C10C3" w:rsidRPr="00D12DBC">
        <w:rPr>
          <w:rFonts w:ascii="Times New Roman" w:hAnsi="Times New Roman" w:cs="Times New Roman"/>
          <w:sz w:val="24"/>
          <w:szCs w:val="24"/>
        </w:rPr>
        <w:t xml:space="preserve"> the</w:t>
      </w:r>
      <w:r w:rsidR="006C5654" w:rsidRPr="00D12DBC">
        <w:rPr>
          <w:rFonts w:ascii="Times New Roman" w:hAnsi="Times New Roman" w:cs="Times New Roman"/>
          <w:sz w:val="24"/>
          <w:szCs w:val="24"/>
        </w:rPr>
        <w:t>ory was not</w:t>
      </w:r>
      <w:r w:rsidR="00286629" w:rsidRPr="00D12DBC">
        <w:rPr>
          <w:rFonts w:ascii="Times New Roman" w:hAnsi="Times New Roman" w:cs="Times New Roman"/>
          <w:sz w:val="24"/>
          <w:szCs w:val="24"/>
        </w:rPr>
        <w:t xml:space="preserve"> discovered through constant comparison. In</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 xml:space="preserve"> </w:t>
      </w:r>
      <w:r w:rsidR="00EF0FAD" w:rsidRPr="00D12DBC">
        <w:rPr>
          <w:rFonts w:ascii="Times New Roman" w:hAnsi="Times New Roman" w:cs="Times New Roman"/>
          <w:sz w:val="24"/>
          <w:szCs w:val="24"/>
        </w:rPr>
        <w:t>2</w:t>
      </w:r>
      <w:r w:rsidR="00EF0FAD" w:rsidRPr="00D12DBC">
        <w:rPr>
          <w:rFonts w:ascii="Times New Roman" w:hAnsi="Times New Roman" w:cs="Times New Roman"/>
          <w:sz w:val="24"/>
          <w:szCs w:val="24"/>
          <w:vertAlign w:val="superscript"/>
        </w:rPr>
        <w:t>nd</w:t>
      </w:r>
      <w:r w:rsidR="00286629" w:rsidRPr="00D12DBC">
        <w:rPr>
          <w:rFonts w:ascii="Times New Roman" w:hAnsi="Times New Roman" w:cs="Times New Roman"/>
          <w:sz w:val="24"/>
          <w:szCs w:val="24"/>
        </w:rPr>
        <w:t xml:space="preserve"> wave Eisenhardt (1989</w:t>
      </w:r>
      <w:r w:rsidR="00967093" w:rsidRPr="00D12DBC">
        <w:rPr>
          <w:rFonts w:ascii="Times New Roman" w:hAnsi="Times New Roman" w:cs="Times New Roman"/>
          <w:sz w:val="24"/>
          <w:szCs w:val="24"/>
        </w:rPr>
        <w:t xml:space="preserve">, p. </w:t>
      </w:r>
      <w:r w:rsidR="00286629" w:rsidRPr="00D12DBC">
        <w:rPr>
          <w:rFonts w:ascii="Times New Roman" w:hAnsi="Times New Roman" w:cs="Times New Roman"/>
          <w:sz w:val="24"/>
          <w:szCs w:val="24"/>
        </w:rPr>
        <w:t xml:space="preserve">548) offers </w:t>
      </w:r>
      <w:r w:rsidR="0097165E" w:rsidRPr="00D12DBC">
        <w:rPr>
          <w:rFonts w:ascii="Times New Roman" w:hAnsi="Times New Roman" w:cs="Times New Roman"/>
          <w:sz w:val="24"/>
          <w:szCs w:val="24"/>
        </w:rPr>
        <w:t>a</w:t>
      </w:r>
      <w:r w:rsidR="00286629" w:rsidRPr="00D12DBC">
        <w:rPr>
          <w:rFonts w:ascii="Times New Roman" w:hAnsi="Times New Roman" w:cs="Times New Roman"/>
          <w:sz w:val="24"/>
          <w:szCs w:val="24"/>
        </w:rPr>
        <w:t xml:space="preserve"> misleading claim, saying “I combined analyses and induced propositions using methods for building</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ory from case studies” and</w:t>
      </w:r>
      <w:r w:rsidR="000C10C3" w:rsidRPr="00D12DBC">
        <w:rPr>
          <w:rFonts w:ascii="Times New Roman" w:hAnsi="Times New Roman" w:cs="Times New Roman"/>
          <w:sz w:val="24"/>
          <w:szCs w:val="24"/>
        </w:rPr>
        <w:t xml:space="preserve"> the</w:t>
      </w:r>
      <w:r w:rsidR="009E3738" w:rsidRPr="00D12DBC">
        <w:rPr>
          <w:rFonts w:ascii="Times New Roman" w:hAnsi="Times New Roman" w:cs="Times New Roman"/>
          <w:sz w:val="24"/>
          <w:szCs w:val="24"/>
        </w:rPr>
        <w:t>n cites Glaser and Strauss</w:t>
      </w:r>
      <w:r w:rsidR="00286629" w:rsidRPr="00D12DBC">
        <w:rPr>
          <w:rFonts w:ascii="Times New Roman" w:hAnsi="Times New Roman" w:cs="Times New Roman"/>
          <w:sz w:val="24"/>
          <w:szCs w:val="24"/>
        </w:rPr>
        <w:t xml:space="preserve"> </w:t>
      </w:r>
      <w:r w:rsidR="006C5654" w:rsidRPr="00D12DBC">
        <w:rPr>
          <w:rFonts w:ascii="Times New Roman" w:hAnsi="Times New Roman" w:cs="Times New Roman"/>
          <w:sz w:val="24"/>
          <w:szCs w:val="24"/>
        </w:rPr>
        <w:t>(</w:t>
      </w:r>
      <w:r w:rsidR="00286629" w:rsidRPr="00D12DBC">
        <w:rPr>
          <w:rFonts w:ascii="Times New Roman" w:hAnsi="Times New Roman" w:cs="Times New Roman"/>
          <w:sz w:val="24"/>
          <w:szCs w:val="24"/>
        </w:rPr>
        <w:t xml:space="preserve">1967). </w:t>
      </w:r>
      <w:r w:rsidR="006C5654" w:rsidRPr="00D12DBC">
        <w:rPr>
          <w:rFonts w:ascii="Times New Roman" w:hAnsi="Times New Roman" w:cs="Times New Roman"/>
          <w:sz w:val="24"/>
          <w:szCs w:val="24"/>
        </w:rPr>
        <w:t>W</w:t>
      </w:r>
      <w:r w:rsidR="00286629" w:rsidRPr="00D12DBC">
        <w:rPr>
          <w:rFonts w:ascii="Times New Roman" w:hAnsi="Times New Roman" w:cs="Times New Roman"/>
          <w:sz w:val="24"/>
          <w:szCs w:val="24"/>
        </w:rPr>
        <w:t>hile it adds</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 xml:space="preserve"> legitimacy of a </w:t>
      </w:r>
      <w:r w:rsidR="00427D82" w:rsidRPr="00D12DBC">
        <w:rPr>
          <w:rFonts w:ascii="Times New Roman" w:hAnsi="Times New Roman" w:cs="Times New Roman"/>
          <w:sz w:val="24"/>
          <w:szCs w:val="24"/>
        </w:rPr>
        <w:t>GT</w:t>
      </w:r>
      <w:r w:rsidR="00286629" w:rsidRPr="00D12DBC">
        <w:rPr>
          <w:rFonts w:ascii="Times New Roman" w:hAnsi="Times New Roman" w:cs="Times New Roman"/>
          <w:sz w:val="24"/>
          <w:szCs w:val="24"/>
        </w:rPr>
        <w:t xml:space="preserve"> citation to</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 xml:space="preserve"> work, it also implies that </w:t>
      </w:r>
      <w:r w:rsidR="0097165E" w:rsidRPr="00D12DBC">
        <w:rPr>
          <w:rFonts w:ascii="Times New Roman" w:hAnsi="Times New Roman" w:cs="Times New Roman"/>
          <w:sz w:val="24"/>
          <w:szCs w:val="24"/>
        </w:rPr>
        <w:t xml:space="preserve">these </w:t>
      </w:r>
      <w:r w:rsidR="00286629" w:rsidRPr="00D12DBC">
        <w:rPr>
          <w:rFonts w:ascii="Times New Roman" w:hAnsi="Times New Roman" w:cs="Times New Roman"/>
          <w:sz w:val="24"/>
          <w:szCs w:val="24"/>
        </w:rPr>
        <w:t xml:space="preserve">case studies </w:t>
      </w:r>
      <w:r w:rsidR="0097165E" w:rsidRPr="00D12DBC">
        <w:rPr>
          <w:rFonts w:ascii="Times New Roman" w:hAnsi="Times New Roman" w:cs="Times New Roman"/>
          <w:sz w:val="24"/>
          <w:szCs w:val="24"/>
        </w:rPr>
        <w:t xml:space="preserve">are a kind of </w:t>
      </w:r>
      <w:r w:rsidR="006C5654" w:rsidRPr="00D12DBC">
        <w:rPr>
          <w:rFonts w:ascii="Times New Roman" w:hAnsi="Times New Roman" w:cs="Times New Roman"/>
          <w:sz w:val="24"/>
          <w:szCs w:val="24"/>
        </w:rPr>
        <w:t>GT</w:t>
      </w:r>
      <w:r w:rsidR="00286629" w:rsidRPr="00D12DBC">
        <w:rPr>
          <w:rFonts w:ascii="Times New Roman" w:hAnsi="Times New Roman" w:cs="Times New Roman"/>
          <w:sz w:val="24"/>
          <w:szCs w:val="24"/>
        </w:rPr>
        <w:t>. In</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 xml:space="preserve"> </w:t>
      </w:r>
      <w:r w:rsidR="00EF0FAD" w:rsidRPr="00D12DBC">
        <w:rPr>
          <w:rFonts w:ascii="Times New Roman" w:hAnsi="Times New Roman" w:cs="Times New Roman"/>
          <w:sz w:val="24"/>
          <w:szCs w:val="24"/>
        </w:rPr>
        <w:t>3</w:t>
      </w:r>
      <w:r w:rsidR="00EF0FAD" w:rsidRPr="00D12DBC">
        <w:rPr>
          <w:rFonts w:ascii="Times New Roman" w:hAnsi="Times New Roman" w:cs="Times New Roman"/>
          <w:sz w:val="24"/>
          <w:szCs w:val="24"/>
          <w:vertAlign w:val="superscript"/>
        </w:rPr>
        <w:t>rd</w:t>
      </w:r>
      <w:r w:rsidR="00286629" w:rsidRPr="00D12DBC">
        <w:rPr>
          <w:rFonts w:ascii="Times New Roman" w:hAnsi="Times New Roman" w:cs="Times New Roman"/>
          <w:sz w:val="24"/>
          <w:szCs w:val="24"/>
        </w:rPr>
        <w:t xml:space="preserve"> wave </w:t>
      </w:r>
      <w:r w:rsidR="00D93A2A" w:rsidRPr="00D12DBC">
        <w:rPr>
          <w:rFonts w:ascii="Times New Roman" w:hAnsi="Times New Roman" w:cs="Times New Roman"/>
          <w:sz w:val="24"/>
          <w:szCs w:val="24"/>
        </w:rPr>
        <w:t>Sonenshein</w:t>
      </w:r>
      <w:r w:rsidR="00286629" w:rsidRPr="00D12DBC">
        <w:rPr>
          <w:rFonts w:ascii="Times New Roman" w:hAnsi="Times New Roman" w:cs="Times New Roman"/>
          <w:sz w:val="24"/>
          <w:szCs w:val="24"/>
        </w:rPr>
        <w:t xml:space="preserve"> (2009</w:t>
      </w:r>
      <w:r w:rsidR="00967093" w:rsidRPr="00D12DBC">
        <w:rPr>
          <w:rFonts w:ascii="Times New Roman" w:hAnsi="Times New Roman" w:cs="Times New Roman"/>
          <w:sz w:val="24"/>
          <w:szCs w:val="24"/>
        </w:rPr>
        <w:t xml:space="preserve">, p. </w:t>
      </w:r>
      <w:r w:rsidR="00286629" w:rsidRPr="00D12DBC">
        <w:rPr>
          <w:rFonts w:ascii="Times New Roman" w:hAnsi="Times New Roman" w:cs="Times New Roman"/>
          <w:sz w:val="24"/>
          <w:szCs w:val="24"/>
        </w:rPr>
        <w:t xml:space="preserve">225) cites Glaser and Strauss (1967) </w:t>
      </w:r>
      <w:r w:rsidR="0097165E" w:rsidRPr="00D12DBC">
        <w:rPr>
          <w:rFonts w:ascii="Times New Roman" w:hAnsi="Times New Roman" w:cs="Times New Roman"/>
          <w:sz w:val="24"/>
          <w:szCs w:val="24"/>
        </w:rPr>
        <w:t>in claiming to use</w:t>
      </w:r>
      <w:r w:rsidR="00286629" w:rsidRPr="00D12DBC">
        <w:rPr>
          <w:rFonts w:ascii="Times New Roman" w:hAnsi="Times New Roman" w:cs="Times New Roman"/>
          <w:sz w:val="24"/>
          <w:szCs w:val="24"/>
        </w:rPr>
        <w:t xml:space="preserve"> constant comparison, </w:t>
      </w:r>
      <w:r w:rsidR="0097165E" w:rsidRPr="00D12DBC">
        <w:rPr>
          <w:rFonts w:ascii="Times New Roman" w:hAnsi="Times New Roman" w:cs="Times New Roman"/>
          <w:sz w:val="24"/>
          <w:szCs w:val="24"/>
        </w:rPr>
        <w:t>while never changing questions asked or engaging in theoretical sampling.</w:t>
      </w:r>
    </w:p>
    <w:p w14:paraId="38DC3584" w14:textId="68310B99" w:rsidR="00D93A2A" w:rsidRPr="00D12DBC" w:rsidRDefault="00D93A2A" w:rsidP="00D12DBC">
      <w:pPr>
        <w:spacing w:after="0" w:line="240" w:lineRule="auto"/>
        <w:ind w:firstLine="720"/>
        <w:jc w:val="both"/>
        <w:rPr>
          <w:rFonts w:ascii="Times New Roman" w:hAnsi="Times New Roman" w:cs="Times New Roman"/>
          <w:sz w:val="24"/>
          <w:szCs w:val="24"/>
        </w:rPr>
      </w:pPr>
      <w:r w:rsidRPr="00D12DBC">
        <w:rPr>
          <w:rFonts w:ascii="Times New Roman" w:hAnsi="Times New Roman" w:cs="Times New Roman"/>
          <w:sz w:val="24"/>
          <w:szCs w:val="24"/>
        </w:rPr>
        <w:t>From</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 xml:space="preserve"> perspective of</w:t>
      </w:r>
      <w:r w:rsidR="000C10C3" w:rsidRPr="00D12DBC">
        <w:rPr>
          <w:rFonts w:ascii="Times New Roman" w:hAnsi="Times New Roman" w:cs="Times New Roman"/>
          <w:sz w:val="24"/>
          <w:szCs w:val="24"/>
        </w:rPr>
        <w:t xml:space="preserve"> the</w:t>
      </w:r>
      <w:r w:rsidR="001D499B" w:rsidRPr="00D12DBC">
        <w:rPr>
          <w:rFonts w:ascii="Times New Roman" w:hAnsi="Times New Roman" w:cs="Times New Roman"/>
          <w:sz w:val="24"/>
          <w:szCs w:val="24"/>
        </w:rPr>
        <w:t xml:space="preserve"> 1</w:t>
      </w:r>
      <w:r w:rsidR="001D499B" w:rsidRPr="00D12DBC">
        <w:rPr>
          <w:rFonts w:ascii="Times New Roman" w:hAnsi="Times New Roman" w:cs="Times New Roman"/>
          <w:sz w:val="24"/>
          <w:szCs w:val="24"/>
          <w:vertAlign w:val="superscript"/>
        </w:rPr>
        <w:t>st</w:t>
      </w:r>
      <w:r w:rsidR="001D499B" w:rsidRPr="00D12DBC">
        <w:rPr>
          <w:rFonts w:ascii="Times New Roman" w:hAnsi="Times New Roman" w:cs="Times New Roman"/>
          <w:sz w:val="24"/>
          <w:szCs w:val="24"/>
        </w:rPr>
        <w:t xml:space="preserve"> wave of GT,</w:t>
      </w:r>
      <w:r w:rsidRPr="00D12DBC">
        <w:rPr>
          <w:rFonts w:ascii="Times New Roman" w:hAnsi="Times New Roman" w:cs="Times New Roman"/>
          <w:sz w:val="24"/>
          <w:szCs w:val="24"/>
        </w:rPr>
        <w:t xml:space="preserve"> </w:t>
      </w:r>
      <w:r w:rsidR="005E3943" w:rsidRPr="00D12DBC">
        <w:rPr>
          <w:rFonts w:ascii="Times New Roman" w:hAnsi="Times New Roman" w:cs="Times New Roman"/>
          <w:sz w:val="24"/>
          <w:szCs w:val="24"/>
        </w:rPr>
        <w:t>Eisenhardt</w:t>
      </w:r>
      <w:r w:rsidR="00286629" w:rsidRPr="00D12DBC">
        <w:rPr>
          <w:rFonts w:ascii="Times New Roman" w:hAnsi="Times New Roman" w:cs="Times New Roman"/>
          <w:sz w:val="24"/>
          <w:szCs w:val="24"/>
        </w:rPr>
        <w:t xml:space="preserve"> (1989) and </w:t>
      </w:r>
      <w:r w:rsidRPr="00D12DBC">
        <w:rPr>
          <w:rFonts w:ascii="Times New Roman" w:hAnsi="Times New Roman" w:cs="Times New Roman"/>
          <w:sz w:val="24"/>
          <w:szCs w:val="24"/>
        </w:rPr>
        <w:t>Sonenshein</w:t>
      </w:r>
      <w:r w:rsidR="003670A1" w:rsidRPr="00D12DBC">
        <w:rPr>
          <w:rFonts w:ascii="Times New Roman" w:hAnsi="Times New Roman" w:cs="Times New Roman"/>
          <w:sz w:val="24"/>
          <w:szCs w:val="24"/>
        </w:rPr>
        <w:t xml:space="preserve"> (2009) both, at times, engage in an entirely contradictory analysis</w:t>
      </w:r>
      <w:r w:rsidR="000C10C3" w:rsidRPr="00D12DBC">
        <w:rPr>
          <w:rFonts w:ascii="Times New Roman" w:hAnsi="Times New Roman" w:cs="Times New Roman"/>
          <w:sz w:val="24"/>
          <w:szCs w:val="24"/>
        </w:rPr>
        <w:t>. The</w:t>
      </w:r>
      <w:r w:rsidR="00286629" w:rsidRPr="00D12DBC">
        <w:rPr>
          <w:rFonts w:ascii="Times New Roman" w:hAnsi="Times New Roman" w:cs="Times New Roman"/>
          <w:sz w:val="24"/>
          <w:szCs w:val="24"/>
        </w:rPr>
        <w:t>re are three key factors that reveal t</w:t>
      </w:r>
      <w:r w:rsidR="003168D1" w:rsidRPr="00D12DBC">
        <w:rPr>
          <w:rFonts w:ascii="Times New Roman" w:hAnsi="Times New Roman" w:cs="Times New Roman"/>
          <w:sz w:val="24"/>
          <w:szCs w:val="24"/>
        </w:rPr>
        <w:t xml:space="preserve">his. First, both </w:t>
      </w:r>
      <w:r w:rsidR="00286629" w:rsidRPr="00D12DBC">
        <w:rPr>
          <w:rFonts w:ascii="Times New Roman" w:hAnsi="Times New Roman" w:cs="Times New Roman"/>
          <w:sz w:val="24"/>
          <w:szCs w:val="24"/>
        </w:rPr>
        <w:t xml:space="preserve">focus on </w:t>
      </w:r>
      <w:r w:rsidR="009E3738" w:rsidRPr="00D12DBC">
        <w:rPr>
          <w:rFonts w:ascii="Times New Roman" w:hAnsi="Times New Roman" w:cs="Times New Roman"/>
          <w:sz w:val="24"/>
          <w:szCs w:val="24"/>
        </w:rPr>
        <w:t>a</w:t>
      </w:r>
      <w:r w:rsidR="00286629" w:rsidRPr="00D12DBC">
        <w:rPr>
          <w:rFonts w:ascii="Times New Roman" w:hAnsi="Times New Roman" w:cs="Times New Roman"/>
          <w:sz w:val="24"/>
          <w:szCs w:val="24"/>
        </w:rPr>
        <w:t xml:space="preserve"> case method, either trying to “confirm or disconfirm” inferences (Eisenhardt, 1989</w:t>
      </w:r>
      <w:r w:rsidR="00967093" w:rsidRPr="00D12DBC">
        <w:rPr>
          <w:rFonts w:ascii="Times New Roman" w:hAnsi="Times New Roman" w:cs="Times New Roman"/>
          <w:sz w:val="24"/>
          <w:szCs w:val="24"/>
        </w:rPr>
        <w:t>, p.</w:t>
      </w:r>
      <w:r w:rsidR="00286629" w:rsidRPr="00D12DBC">
        <w:rPr>
          <w:rFonts w:ascii="Times New Roman" w:hAnsi="Times New Roman" w:cs="Times New Roman"/>
          <w:sz w:val="24"/>
          <w:szCs w:val="24"/>
        </w:rPr>
        <w:t xml:space="preserve"> 545) or “triangulate multiple sources of data” (</w:t>
      </w:r>
      <w:r w:rsidRPr="00D12DBC">
        <w:rPr>
          <w:rFonts w:ascii="Times New Roman" w:hAnsi="Times New Roman" w:cs="Times New Roman"/>
          <w:sz w:val="24"/>
          <w:szCs w:val="24"/>
        </w:rPr>
        <w:t>Sonenshein</w:t>
      </w:r>
      <w:r w:rsidR="00286629" w:rsidRPr="00D12DBC">
        <w:rPr>
          <w:rFonts w:ascii="Times New Roman" w:hAnsi="Times New Roman" w:cs="Times New Roman"/>
          <w:sz w:val="24"/>
          <w:szCs w:val="24"/>
        </w:rPr>
        <w:t>, 2009</w:t>
      </w:r>
      <w:r w:rsidR="00967093" w:rsidRPr="00D12DBC">
        <w:rPr>
          <w:rFonts w:ascii="Times New Roman" w:hAnsi="Times New Roman" w:cs="Times New Roman"/>
          <w:sz w:val="24"/>
          <w:szCs w:val="24"/>
        </w:rPr>
        <w:t xml:space="preserve">, p. </w:t>
      </w:r>
      <w:r w:rsidR="00286629" w:rsidRPr="00D12DBC">
        <w:rPr>
          <w:rFonts w:ascii="Times New Roman" w:hAnsi="Times New Roman" w:cs="Times New Roman"/>
          <w:sz w:val="24"/>
          <w:szCs w:val="24"/>
        </w:rPr>
        <w:t>225) thus covering up</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 xml:space="preserve"> unsuitability of each</w:t>
      </w:r>
      <w:r w:rsidRPr="00D12DBC">
        <w:rPr>
          <w:rFonts w:ascii="Times New Roman" w:hAnsi="Times New Roman" w:cs="Times New Roman"/>
          <w:sz w:val="24"/>
          <w:szCs w:val="24"/>
        </w:rPr>
        <w:t xml:space="preserve"> for </w:t>
      </w:r>
      <w:r w:rsidR="00427D82" w:rsidRPr="00D12DBC">
        <w:rPr>
          <w:rFonts w:ascii="Times New Roman" w:hAnsi="Times New Roman" w:cs="Times New Roman"/>
          <w:sz w:val="24"/>
          <w:szCs w:val="24"/>
        </w:rPr>
        <w:t>GT</w:t>
      </w:r>
      <w:r w:rsidRPr="00D12DBC">
        <w:rPr>
          <w:rFonts w:ascii="Times New Roman" w:hAnsi="Times New Roman" w:cs="Times New Roman"/>
          <w:sz w:val="24"/>
          <w:szCs w:val="24"/>
        </w:rPr>
        <w:t xml:space="preserve"> discovery</w:t>
      </w:r>
      <w:r w:rsidR="00286629" w:rsidRPr="00D12DBC">
        <w:rPr>
          <w:rFonts w:ascii="Times New Roman" w:hAnsi="Times New Roman" w:cs="Times New Roman"/>
          <w:sz w:val="24"/>
          <w:szCs w:val="24"/>
        </w:rPr>
        <w:t>. Second, both use data to verify</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ory, with Eisenhardt (1989: 548) saying “each case was revisited to see if</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 xml:space="preserve"> data confirmed</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 xml:space="preserve"> proposed relationship” and </w:t>
      </w:r>
      <w:r w:rsidRPr="00D12DBC">
        <w:rPr>
          <w:rFonts w:ascii="Times New Roman" w:hAnsi="Times New Roman" w:cs="Times New Roman"/>
          <w:sz w:val="24"/>
          <w:szCs w:val="24"/>
        </w:rPr>
        <w:t>Sonenshein</w:t>
      </w:r>
      <w:r w:rsidR="00286629" w:rsidRPr="00D12DBC">
        <w:rPr>
          <w:rFonts w:ascii="Times New Roman" w:hAnsi="Times New Roman" w:cs="Times New Roman"/>
          <w:sz w:val="24"/>
          <w:szCs w:val="24"/>
        </w:rPr>
        <w:t xml:space="preserve"> (2009</w:t>
      </w:r>
      <w:r w:rsidR="00967093" w:rsidRPr="00D12DBC">
        <w:rPr>
          <w:rFonts w:ascii="Times New Roman" w:hAnsi="Times New Roman" w:cs="Times New Roman"/>
          <w:sz w:val="24"/>
          <w:szCs w:val="24"/>
        </w:rPr>
        <w:t xml:space="preserve">, p. </w:t>
      </w:r>
      <w:r w:rsidR="00286629" w:rsidRPr="00D12DBC">
        <w:rPr>
          <w:rFonts w:ascii="Times New Roman" w:hAnsi="Times New Roman" w:cs="Times New Roman"/>
          <w:sz w:val="24"/>
          <w:szCs w:val="24"/>
        </w:rPr>
        <w:t>226) using an independent research assistant to “</w:t>
      </w:r>
      <w:r w:rsidRPr="00D12DBC">
        <w:rPr>
          <w:rFonts w:ascii="Times New Roman" w:hAnsi="Times New Roman" w:cs="Times New Roman"/>
          <w:sz w:val="24"/>
          <w:szCs w:val="24"/>
        </w:rPr>
        <w:t>verify</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 xml:space="preserve"> presence of</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 xml:space="preserve">se issues.” Third, </w:t>
      </w:r>
      <w:r w:rsidR="003670A1" w:rsidRPr="00D12DBC">
        <w:rPr>
          <w:rFonts w:ascii="Times New Roman" w:hAnsi="Times New Roman" w:cs="Times New Roman"/>
          <w:sz w:val="24"/>
          <w:szCs w:val="24"/>
        </w:rPr>
        <w:t xml:space="preserve">both do </w:t>
      </w:r>
      <w:r w:rsidR="00DA3A1C" w:rsidRPr="00D12DBC">
        <w:rPr>
          <w:rFonts w:ascii="Times New Roman" w:hAnsi="Times New Roman" w:cs="Times New Roman"/>
          <w:sz w:val="24"/>
          <w:szCs w:val="24"/>
        </w:rPr>
        <w:t>not update</w:t>
      </w:r>
      <w:r w:rsidR="00286629" w:rsidRPr="00D12DBC">
        <w:rPr>
          <w:rFonts w:ascii="Times New Roman" w:hAnsi="Times New Roman" w:cs="Times New Roman"/>
          <w:sz w:val="24"/>
          <w:szCs w:val="24"/>
        </w:rPr>
        <w:t xml:space="preserve"> questions or participants based on</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 xml:space="preserve"> development of</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ory</w:t>
      </w:r>
      <w:r w:rsidR="00DA3A1C" w:rsidRPr="00D12DBC">
        <w:rPr>
          <w:rFonts w:ascii="Times New Roman" w:hAnsi="Times New Roman" w:cs="Times New Roman"/>
          <w:sz w:val="24"/>
          <w:szCs w:val="24"/>
        </w:rPr>
        <w:t>,</w:t>
      </w:r>
      <w:r w:rsidR="00286629" w:rsidRPr="00D12DBC">
        <w:rPr>
          <w:rFonts w:ascii="Times New Roman" w:hAnsi="Times New Roman" w:cs="Times New Roman"/>
          <w:sz w:val="24"/>
          <w:szCs w:val="24"/>
        </w:rPr>
        <w:t xml:space="preserve"> but instead </w:t>
      </w:r>
      <w:r w:rsidR="00DA3A1C" w:rsidRPr="00D12DBC">
        <w:rPr>
          <w:rFonts w:ascii="Times New Roman" w:hAnsi="Times New Roman" w:cs="Times New Roman"/>
          <w:sz w:val="24"/>
          <w:szCs w:val="24"/>
        </w:rPr>
        <w:t>use</w:t>
      </w:r>
      <w:r w:rsidR="00286629" w:rsidRPr="00D12DBC">
        <w:rPr>
          <w:rFonts w:ascii="Times New Roman" w:hAnsi="Times New Roman" w:cs="Times New Roman"/>
          <w:sz w:val="24"/>
          <w:szCs w:val="24"/>
        </w:rPr>
        <w:t xml:space="preserve"> “criteria similar to those other </w:t>
      </w:r>
      <w:r w:rsidR="00441B57" w:rsidRPr="00D12DBC">
        <w:rPr>
          <w:rFonts w:ascii="Times New Roman" w:hAnsi="Times New Roman" w:cs="Times New Roman"/>
          <w:sz w:val="24"/>
          <w:szCs w:val="24"/>
        </w:rPr>
        <w:t>organizational scientist</w:t>
      </w:r>
      <w:r w:rsidR="00286629" w:rsidRPr="00D12DBC">
        <w:rPr>
          <w:rFonts w:ascii="Times New Roman" w:hAnsi="Times New Roman" w:cs="Times New Roman"/>
          <w:sz w:val="24"/>
          <w:szCs w:val="24"/>
        </w:rPr>
        <w:t>s have used” (Eisenhardt, 1989</w:t>
      </w:r>
      <w:r w:rsidR="00967093" w:rsidRPr="00D12DBC">
        <w:rPr>
          <w:rFonts w:ascii="Times New Roman" w:hAnsi="Times New Roman" w:cs="Times New Roman"/>
          <w:sz w:val="24"/>
          <w:szCs w:val="24"/>
        </w:rPr>
        <w:t xml:space="preserve">, p. </w:t>
      </w:r>
      <w:r w:rsidR="00286629" w:rsidRPr="00D12DBC">
        <w:rPr>
          <w:rFonts w:ascii="Times New Roman" w:hAnsi="Times New Roman" w:cs="Times New Roman"/>
          <w:sz w:val="24"/>
          <w:szCs w:val="24"/>
        </w:rPr>
        <w:t xml:space="preserve">546) or </w:t>
      </w:r>
      <w:r w:rsidR="00DA3A1C" w:rsidRPr="00D12DBC">
        <w:rPr>
          <w:rFonts w:ascii="Times New Roman" w:hAnsi="Times New Roman" w:cs="Times New Roman"/>
          <w:sz w:val="24"/>
          <w:szCs w:val="24"/>
        </w:rPr>
        <w:t>ask</w:t>
      </w:r>
      <w:r w:rsidR="00286629" w:rsidRPr="00D12DBC">
        <w:rPr>
          <w:rFonts w:ascii="Times New Roman" w:hAnsi="Times New Roman" w:cs="Times New Roman"/>
          <w:sz w:val="24"/>
          <w:szCs w:val="24"/>
        </w:rPr>
        <w:t xml:space="preserve"> over two hundred people “four questions covering topics about employees’ feelings about change”</w:t>
      </w:r>
      <w:r w:rsidR="00DA3A1C" w:rsidRPr="00D12DBC">
        <w:rPr>
          <w:rFonts w:ascii="Times New Roman" w:hAnsi="Times New Roman" w:cs="Times New Roman"/>
          <w:sz w:val="24"/>
          <w:szCs w:val="24"/>
        </w:rPr>
        <w:t xml:space="preserve"> (Sonenshein, </w:t>
      </w:r>
      <w:proofErr w:type="gramStart"/>
      <w:r w:rsidR="00DA3A1C" w:rsidRPr="00D12DBC">
        <w:rPr>
          <w:rFonts w:ascii="Times New Roman" w:hAnsi="Times New Roman" w:cs="Times New Roman"/>
          <w:sz w:val="24"/>
          <w:szCs w:val="24"/>
        </w:rPr>
        <w:t>2009:</w:t>
      </w:r>
      <w:r w:rsidR="00967093" w:rsidRPr="00D12DBC">
        <w:rPr>
          <w:rFonts w:ascii="Times New Roman" w:hAnsi="Times New Roman" w:cs="Times New Roman"/>
          <w:sz w:val="24"/>
          <w:szCs w:val="24"/>
        </w:rPr>
        <w:t>,</w:t>
      </w:r>
      <w:proofErr w:type="gramEnd"/>
      <w:r w:rsidR="00967093" w:rsidRPr="00D12DBC">
        <w:rPr>
          <w:rFonts w:ascii="Times New Roman" w:hAnsi="Times New Roman" w:cs="Times New Roman"/>
          <w:sz w:val="24"/>
          <w:szCs w:val="24"/>
        </w:rPr>
        <w:t xml:space="preserve"> p. </w:t>
      </w:r>
      <w:r w:rsidR="00DA3A1C" w:rsidRPr="00D12DBC">
        <w:rPr>
          <w:rFonts w:ascii="Times New Roman" w:hAnsi="Times New Roman" w:cs="Times New Roman"/>
          <w:sz w:val="24"/>
          <w:szCs w:val="24"/>
        </w:rPr>
        <w:t>225)</w:t>
      </w:r>
      <w:r w:rsidRPr="00D12DBC">
        <w:rPr>
          <w:rFonts w:ascii="Times New Roman" w:hAnsi="Times New Roman" w:cs="Times New Roman"/>
          <w:sz w:val="24"/>
          <w:szCs w:val="24"/>
        </w:rPr>
        <w:t xml:space="preserve"> </w:t>
      </w:r>
    </w:p>
    <w:p w14:paraId="72FDEB8E" w14:textId="3C96C91E" w:rsidR="002350B6" w:rsidRPr="00D12DBC" w:rsidRDefault="00286629" w:rsidP="00D12DBC">
      <w:pPr>
        <w:spacing w:after="0" w:line="240" w:lineRule="auto"/>
        <w:ind w:firstLine="720"/>
        <w:jc w:val="both"/>
        <w:rPr>
          <w:rFonts w:ascii="Times New Roman" w:hAnsi="Times New Roman" w:cs="Times New Roman"/>
          <w:sz w:val="24"/>
          <w:szCs w:val="24"/>
        </w:rPr>
      </w:pPr>
      <w:r w:rsidRPr="00D12DBC">
        <w:rPr>
          <w:rFonts w:ascii="Times New Roman" w:hAnsi="Times New Roman" w:cs="Times New Roman"/>
          <w:sz w:val="24"/>
          <w:szCs w:val="24"/>
        </w:rPr>
        <w:t xml:space="preserve">It is within </w:t>
      </w:r>
      <w:r w:rsidR="00D74781" w:rsidRPr="00D12DBC">
        <w:rPr>
          <w:rFonts w:ascii="Times New Roman" w:hAnsi="Times New Roman" w:cs="Times New Roman"/>
          <w:sz w:val="24"/>
          <w:szCs w:val="24"/>
        </w:rPr>
        <w:t>the</w:t>
      </w:r>
      <w:r w:rsidRPr="00D12DBC">
        <w:rPr>
          <w:rFonts w:ascii="Times New Roman" w:hAnsi="Times New Roman" w:cs="Times New Roman"/>
          <w:sz w:val="24"/>
          <w:szCs w:val="24"/>
        </w:rPr>
        <w:t xml:space="preserve"> context of </w:t>
      </w:r>
      <w:r w:rsidR="00EE3B6F" w:rsidRPr="00D12DBC">
        <w:rPr>
          <w:rFonts w:ascii="Times New Roman" w:hAnsi="Times New Roman" w:cs="Times New Roman"/>
          <w:sz w:val="24"/>
          <w:szCs w:val="24"/>
        </w:rPr>
        <w:t>success and specious claims</w:t>
      </w:r>
      <w:r w:rsidRPr="00D12DBC">
        <w:rPr>
          <w:rFonts w:ascii="Times New Roman" w:hAnsi="Times New Roman" w:cs="Times New Roman"/>
          <w:sz w:val="24"/>
          <w:szCs w:val="24"/>
        </w:rPr>
        <w:t xml:space="preserve"> that </w:t>
      </w:r>
      <w:r w:rsidR="00EE3B6F" w:rsidRPr="00D12DBC">
        <w:rPr>
          <w:rFonts w:ascii="Times New Roman" w:hAnsi="Times New Roman" w:cs="Times New Roman"/>
          <w:sz w:val="24"/>
          <w:szCs w:val="24"/>
        </w:rPr>
        <w:t>we propose</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 xml:space="preserve"> development of a 4</w:t>
      </w:r>
      <w:r w:rsidRPr="00D12DBC">
        <w:rPr>
          <w:rFonts w:ascii="Times New Roman" w:hAnsi="Times New Roman" w:cs="Times New Roman"/>
          <w:sz w:val="24"/>
          <w:szCs w:val="24"/>
          <w:vertAlign w:val="superscript"/>
        </w:rPr>
        <w:t>th</w:t>
      </w:r>
      <w:r w:rsidRPr="00D12DBC">
        <w:rPr>
          <w:rFonts w:ascii="Times New Roman" w:hAnsi="Times New Roman" w:cs="Times New Roman"/>
          <w:sz w:val="24"/>
          <w:szCs w:val="24"/>
        </w:rPr>
        <w:t xml:space="preserve"> wave of </w:t>
      </w:r>
      <w:r w:rsidR="00427D82" w:rsidRPr="00D12DBC">
        <w:rPr>
          <w:rFonts w:ascii="Times New Roman" w:hAnsi="Times New Roman" w:cs="Times New Roman"/>
          <w:sz w:val="24"/>
          <w:szCs w:val="24"/>
        </w:rPr>
        <w:t>GT</w:t>
      </w:r>
      <w:r w:rsidR="00902F13" w:rsidRPr="00D12DBC">
        <w:rPr>
          <w:rFonts w:ascii="Times New Roman" w:hAnsi="Times New Roman" w:cs="Times New Roman"/>
          <w:sz w:val="24"/>
          <w:szCs w:val="24"/>
        </w:rPr>
        <w:t>, a wave built on relational process ontologies</w:t>
      </w:r>
      <w:r w:rsidR="006B7E4F" w:rsidRPr="00D12DBC">
        <w:rPr>
          <w:rFonts w:ascii="Times New Roman" w:hAnsi="Times New Roman" w:cs="Times New Roman"/>
          <w:sz w:val="24"/>
          <w:szCs w:val="24"/>
        </w:rPr>
        <w:t>. While</w:t>
      </w:r>
      <w:r w:rsidR="000C10C3" w:rsidRPr="00D12DBC">
        <w:rPr>
          <w:rFonts w:ascii="Times New Roman" w:hAnsi="Times New Roman" w:cs="Times New Roman"/>
          <w:sz w:val="24"/>
          <w:szCs w:val="24"/>
        </w:rPr>
        <w:t xml:space="preserve"> the</w:t>
      </w:r>
      <w:r w:rsidR="006B7E4F" w:rsidRPr="00D12DBC">
        <w:rPr>
          <w:rFonts w:ascii="Times New Roman" w:hAnsi="Times New Roman" w:cs="Times New Roman"/>
          <w:sz w:val="24"/>
          <w:szCs w:val="24"/>
        </w:rPr>
        <w:t xml:space="preserve">re are many </w:t>
      </w:r>
      <w:r w:rsidR="00AC1246" w:rsidRPr="00D12DBC">
        <w:rPr>
          <w:rFonts w:ascii="Times New Roman" w:hAnsi="Times New Roman" w:cs="Times New Roman"/>
          <w:sz w:val="24"/>
          <w:szCs w:val="24"/>
        </w:rPr>
        <w:t>RPOs</w:t>
      </w:r>
      <w:r w:rsidR="006B7E4F" w:rsidRPr="00D12DBC">
        <w:rPr>
          <w:rFonts w:ascii="Times New Roman" w:hAnsi="Times New Roman" w:cs="Times New Roman"/>
          <w:sz w:val="24"/>
          <w:szCs w:val="24"/>
        </w:rPr>
        <w:t>, our analysis focus</w:t>
      </w:r>
      <w:r w:rsidR="004866A7" w:rsidRPr="00D12DBC">
        <w:rPr>
          <w:rFonts w:ascii="Times New Roman" w:hAnsi="Times New Roman" w:cs="Times New Roman"/>
          <w:sz w:val="24"/>
          <w:szCs w:val="24"/>
        </w:rPr>
        <w:t>es</w:t>
      </w:r>
      <w:r w:rsidR="006B7E4F" w:rsidRPr="00D12DBC">
        <w:rPr>
          <w:rFonts w:ascii="Times New Roman" w:hAnsi="Times New Roman" w:cs="Times New Roman"/>
          <w:sz w:val="24"/>
          <w:szCs w:val="24"/>
        </w:rPr>
        <w:t xml:space="preserve"> on</w:t>
      </w:r>
      <w:r w:rsidR="000C10C3" w:rsidRPr="00D12DBC">
        <w:rPr>
          <w:rFonts w:ascii="Times New Roman" w:hAnsi="Times New Roman" w:cs="Times New Roman"/>
          <w:sz w:val="24"/>
          <w:szCs w:val="24"/>
        </w:rPr>
        <w:t xml:space="preserve"> the</w:t>
      </w:r>
      <w:r w:rsidR="00D93A2A" w:rsidRPr="00D12DBC">
        <w:rPr>
          <w:rFonts w:ascii="Times New Roman" w:hAnsi="Times New Roman" w:cs="Times New Roman"/>
          <w:sz w:val="24"/>
          <w:szCs w:val="24"/>
        </w:rPr>
        <w:t xml:space="preserve"> </w:t>
      </w:r>
      <w:r w:rsidR="00BB1633" w:rsidRPr="00D12DBC">
        <w:rPr>
          <w:rFonts w:ascii="Times New Roman" w:hAnsi="Times New Roman" w:cs="Times New Roman"/>
          <w:sz w:val="24"/>
          <w:szCs w:val="24"/>
        </w:rPr>
        <w:t>RPO of</w:t>
      </w:r>
      <w:r w:rsidR="00D93A2A" w:rsidRPr="00D12DBC">
        <w:rPr>
          <w:rFonts w:ascii="Times New Roman" w:hAnsi="Times New Roman" w:cs="Times New Roman"/>
          <w:sz w:val="24"/>
          <w:szCs w:val="24"/>
        </w:rPr>
        <w:t xml:space="preserve"> </w:t>
      </w:r>
      <w:r w:rsidR="00EB25C1" w:rsidRPr="00D12DBC">
        <w:rPr>
          <w:rFonts w:ascii="Times New Roman" w:hAnsi="Times New Roman" w:cs="Times New Roman"/>
          <w:sz w:val="24"/>
          <w:szCs w:val="24"/>
        </w:rPr>
        <w:t>Bhaskar</w:t>
      </w:r>
      <w:r w:rsidR="00D93A2A" w:rsidRPr="00D12DBC">
        <w:rPr>
          <w:rFonts w:ascii="Times New Roman" w:hAnsi="Times New Roman" w:cs="Times New Roman"/>
          <w:sz w:val="24"/>
          <w:szCs w:val="24"/>
        </w:rPr>
        <w:t xml:space="preserve"> (1993)</w:t>
      </w:r>
      <w:r w:rsidR="00902F13" w:rsidRPr="00D12DBC">
        <w:rPr>
          <w:rFonts w:ascii="Times New Roman" w:hAnsi="Times New Roman" w:cs="Times New Roman"/>
          <w:sz w:val="24"/>
          <w:szCs w:val="24"/>
        </w:rPr>
        <w:t xml:space="preserve">, whose work seeks to separate </w:t>
      </w:r>
      <w:r w:rsidR="004B0667" w:rsidRPr="00D12DBC">
        <w:rPr>
          <w:rFonts w:ascii="Times New Roman" w:hAnsi="Times New Roman" w:cs="Times New Roman"/>
          <w:sz w:val="24"/>
          <w:szCs w:val="24"/>
        </w:rPr>
        <w:t>the ways researchers make sense of the world</w:t>
      </w:r>
      <w:r w:rsidR="00902F13" w:rsidRPr="00D12DBC">
        <w:rPr>
          <w:rFonts w:ascii="Times New Roman" w:hAnsi="Times New Roman" w:cs="Times New Roman"/>
          <w:sz w:val="24"/>
          <w:szCs w:val="24"/>
        </w:rPr>
        <w:t xml:space="preserve"> from </w:t>
      </w:r>
      <w:r w:rsidR="004B0667" w:rsidRPr="00D12DBC">
        <w:rPr>
          <w:rFonts w:ascii="Times New Roman" w:hAnsi="Times New Roman" w:cs="Times New Roman"/>
          <w:sz w:val="24"/>
          <w:szCs w:val="24"/>
        </w:rPr>
        <w:t xml:space="preserve">the underlying </w:t>
      </w:r>
      <w:r w:rsidR="00902F13" w:rsidRPr="00D12DBC">
        <w:rPr>
          <w:rFonts w:ascii="Times New Roman" w:hAnsi="Times New Roman" w:cs="Times New Roman"/>
          <w:sz w:val="24"/>
          <w:szCs w:val="24"/>
        </w:rPr>
        <w:t>ontology</w:t>
      </w:r>
      <w:r w:rsidR="004B0667" w:rsidRPr="00D12DBC">
        <w:rPr>
          <w:rFonts w:ascii="Times New Roman" w:hAnsi="Times New Roman" w:cs="Times New Roman"/>
          <w:sz w:val="24"/>
          <w:szCs w:val="24"/>
        </w:rPr>
        <w:t xml:space="preserve"> of the world</w:t>
      </w:r>
      <w:r w:rsidR="00D93A2A" w:rsidRPr="00D12DBC">
        <w:rPr>
          <w:rFonts w:ascii="Times New Roman" w:hAnsi="Times New Roman" w:cs="Times New Roman"/>
          <w:sz w:val="24"/>
          <w:szCs w:val="24"/>
        </w:rPr>
        <w:t xml:space="preserve"> </w:t>
      </w:r>
      <w:r w:rsidR="00C275BA" w:rsidRPr="00D12DBC">
        <w:rPr>
          <w:rFonts w:ascii="Times New Roman" w:hAnsi="Times New Roman" w:cs="Times New Roman"/>
          <w:sz w:val="24"/>
          <w:szCs w:val="24"/>
        </w:rPr>
        <w:t>(See</w:t>
      </w:r>
      <w:r w:rsidR="000C10C3" w:rsidRPr="00D12DBC">
        <w:rPr>
          <w:rFonts w:ascii="Times New Roman" w:hAnsi="Times New Roman" w:cs="Times New Roman"/>
          <w:sz w:val="24"/>
          <w:szCs w:val="24"/>
        </w:rPr>
        <w:t xml:space="preserve"> </w:t>
      </w:r>
      <w:r w:rsidR="00C275BA" w:rsidRPr="00D12DBC">
        <w:rPr>
          <w:rFonts w:ascii="Times New Roman" w:hAnsi="Times New Roman" w:cs="Times New Roman"/>
          <w:sz w:val="24"/>
          <w:szCs w:val="24"/>
        </w:rPr>
        <w:t>appendix</w:t>
      </w:r>
      <w:r w:rsidR="00060572" w:rsidRPr="00D12DBC">
        <w:rPr>
          <w:rFonts w:ascii="Times New Roman" w:hAnsi="Times New Roman" w:cs="Times New Roman"/>
          <w:sz w:val="24"/>
          <w:szCs w:val="24"/>
        </w:rPr>
        <w:t xml:space="preserve"> A</w:t>
      </w:r>
      <w:r w:rsidR="00AC1246" w:rsidRPr="00D12DBC">
        <w:rPr>
          <w:rFonts w:ascii="Times New Roman" w:hAnsi="Times New Roman" w:cs="Times New Roman"/>
          <w:sz w:val="24"/>
          <w:szCs w:val="24"/>
        </w:rPr>
        <w:t xml:space="preserve"> for an overview </w:t>
      </w:r>
      <w:r w:rsidR="00BB1633" w:rsidRPr="00D12DBC">
        <w:rPr>
          <w:rFonts w:ascii="Times New Roman" w:hAnsi="Times New Roman" w:cs="Times New Roman"/>
          <w:sz w:val="24"/>
          <w:szCs w:val="24"/>
        </w:rPr>
        <w:t>of RPOs</w:t>
      </w:r>
      <w:r w:rsidR="00AC1246" w:rsidRPr="00D12DBC">
        <w:rPr>
          <w:rFonts w:ascii="Times New Roman" w:hAnsi="Times New Roman" w:cs="Times New Roman"/>
          <w:sz w:val="24"/>
          <w:szCs w:val="24"/>
        </w:rPr>
        <w:t>)</w:t>
      </w:r>
      <w:r w:rsidR="00D93A2A" w:rsidRPr="00D12DBC">
        <w:rPr>
          <w:rFonts w:ascii="Times New Roman" w:hAnsi="Times New Roman" w:cs="Times New Roman"/>
          <w:sz w:val="24"/>
          <w:szCs w:val="24"/>
        </w:rPr>
        <w:t>.</w:t>
      </w:r>
      <w:r w:rsidR="00BB1633" w:rsidRPr="00D12DBC">
        <w:rPr>
          <w:rFonts w:ascii="Times New Roman" w:hAnsi="Times New Roman" w:cs="Times New Roman"/>
          <w:sz w:val="24"/>
          <w:szCs w:val="24"/>
        </w:rPr>
        <w:t xml:space="preserve"> We set upon this course of action to answer our research question: “</w:t>
      </w:r>
      <w:r w:rsidR="00902F13" w:rsidRPr="00D12DBC">
        <w:rPr>
          <w:rFonts w:ascii="Times New Roman" w:hAnsi="Times New Roman" w:cs="Times New Roman"/>
          <w:sz w:val="24"/>
          <w:szCs w:val="24"/>
        </w:rPr>
        <w:t>how can we bring GT theorizing up to the task of discovering the complex theory that process based ontology needs?</w:t>
      </w:r>
      <w:r w:rsidR="00BB1633" w:rsidRPr="00D12DBC">
        <w:rPr>
          <w:rFonts w:ascii="Times New Roman" w:hAnsi="Times New Roman" w:cs="Times New Roman"/>
          <w:sz w:val="24"/>
          <w:szCs w:val="24"/>
        </w:rPr>
        <w:t>”</w:t>
      </w:r>
    </w:p>
    <w:p w14:paraId="7FAE6A3F" w14:textId="77777777" w:rsidR="00967093" w:rsidRPr="00D12DBC" w:rsidRDefault="00967093" w:rsidP="00D12DBC">
      <w:pPr>
        <w:spacing w:after="0" w:line="240" w:lineRule="auto"/>
        <w:ind w:firstLine="720"/>
        <w:jc w:val="both"/>
        <w:rPr>
          <w:rFonts w:ascii="Times New Roman" w:hAnsi="Times New Roman" w:cs="Times New Roman"/>
          <w:sz w:val="24"/>
          <w:szCs w:val="24"/>
        </w:rPr>
      </w:pPr>
    </w:p>
    <w:p w14:paraId="033B74A0" w14:textId="2F08081E" w:rsidR="00315D2F" w:rsidRPr="00D12DBC" w:rsidRDefault="001D499B" w:rsidP="00D12DBC">
      <w:pPr>
        <w:spacing w:after="0" w:line="240" w:lineRule="auto"/>
        <w:jc w:val="both"/>
        <w:rPr>
          <w:rFonts w:ascii="Times New Roman" w:hAnsi="Times New Roman" w:cs="Times New Roman"/>
          <w:b/>
          <w:sz w:val="24"/>
          <w:szCs w:val="24"/>
        </w:rPr>
      </w:pPr>
      <w:r w:rsidRPr="00D12DBC">
        <w:rPr>
          <w:rFonts w:ascii="Times New Roman" w:hAnsi="Times New Roman" w:cs="Times New Roman"/>
          <w:b/>
          <w:sz w:val="24"/>
          <w:szCs w:val="24"/>
        </w:rPr>
        <w:t>4</w:t>
      </w:r>
      <w:r w:rsidRPr="00D12DBC">
        <w:rPr>
          <w:rFonts w:ascii="Times New Roman" w:hAnsi="Times New Roman" w:cs="Times New Roman"/>
          <w:b/>
          <w:sz w:val="24"/>
          <w:szCs w:val="24"/>
          <w:vertAlign w:val="superscript"/>
        </w:rPr>
        <w:t>th</w:t>
      </w:r>
      <w:r w:rsidRPr="00D12DBC">
        <w:rPr>
          <w:rFonts w:ascii="Times New Roman" w:hAnsi="Times New Roman" w:cs="Times New Roman"/>
          <w:b/>
          <w:sz w:val="24"/>
          <w:szCs w:val="24"/>
        </w:rPr>
        <w:t xml:space="preserve"> </w:t>
      </w:r>
      <w:r w:rsidR="00E255DA" w:rsidRPr="00D12DBC">
        <w:rPr>
          <w:rFonts w:ascii="Times New Roman" w:hAnsi="Times New Roman" w:cs="Times New Roman"/>
          <w:b/>
          <w:sz w:val="24"/>
          <w:szCs w:val="24"/>
        </w:rPr>
        <w:t>W</w:t>
      </w:r>
      <w:r w:rsidR="00967093" w:rsidRPr="00D12DBC">
        <w:rPr>
          <w:rFonts w:ascii="Times New Roman" w:hAnsi="Times New Roman" w:cs="Times New Roman"/>
          <w:b/>
          <w:sz w:val="24"/>
          <w:szCs w:val="24"/>
        </w:rPr>
        <w:t>ave</w:t>
      </w:r>
      <w:r w:rsidR="00E255DA" w:rsidRPr="00D12DBC">
        <w:rPr>
          <w:rFonts w:ascii="Times New Roman" w:hAnsi="Times New Roman" w:cs="Times New Roman"/>
          <w:b/>
          <w:sz w:val="24"/>
          <w:szCs w:val="24"/>
        </w:rPr>
        <w:t xml:space="preserve"> </w:t>
      </w:r>
      <w:r w:rsidRPr="00D12DBC">
        <w:rPr>
          <w:rFonts w:ascii="Times New Roman" w:hAnsi="Times New Roman" w:cs="Times New Roman"/>
          <w:b/>
          <w:sz w:val="24"/>
          <w:szCs w:val="24"/>
        </w:rPr>
        <w:t>GT,</w:t>
      </w:r>
      <w:r w:rsidR="00315D2F" w:rsidRPr="00D12DBC">
        <w:rPr>
          <w:rFonts w:ascii="Times New Roman" w:hAnsi="Times New Roman" w:cs="Times New Roman"/>
          <w:b/>
          <w:sz w:val="24"/>
          <w:szCs w:val="24"/>
        </w:rPr>
        <w:t xml:space="preserve"> </w:t>
      </w:r>
      <w:r w:rsidR="007F469F" w:rsidRPr="00D12DBC">
        <w:rPr>
          <w:rFonts w:ascii="Times New Roman" w:hAnsi="Times New Roman" w:cs="Times New Roman"/>
          <w:b/>
          <w:sz w:val="24"/>
          <w:szCs w:val="24"/>
        </w:rPr>
        <w:t>B</w:t>
      </w:r>
      <w:r w:rsidR="00967093" w:rsidRPr="00D12DBC">
        <w:rPr>
          <w:rFonts w:ascii="Times New Roman" w:hAnsi="Times New Roman" w:cs="Times New Roman"/>
          <w:b/>
          <w:sz w:val="24"/>
          <w:szCs w:val="24"/>
        </w:rPr>
        <w:t xml:space="preserve">haskar’s RPO Enacting Theory-as-Historical </w:t>
      </w:r>
    </w:p>
    <w:p w14:paraId="223EE28C" w14:textId="628CA778" w:rsidR="000200EE" w:rsidRPr="00D12DBC" w:rsidRDefault="000200EE" w:rsidP="00D12DBC">
      <w:pPr>
        <w:spacing w:after="0" w:line="240" w:lineRule="auto"/>
        <w:jc w:val="both"/>
        <w:rPr>
          <w:rFonts w:ascii="Times New Roman" w:hAnsi="Times New Roman" w:cs="Times New Roman"/>
          <w:sz w:val="24"/>
          <w:szCs w:val="24"/>
        </w:rPr>
      </w:pPr>
      <w:r w:rsidRPr="00D12DBC">
        <w:rPr>
          <w:rFonts w:ascii="Times New Roman" w:hAnsi="Times New Roman" w:cs="Times New Roman"/>
          <w:sz w:val="24"/>
          <w:szCs w:val="24"/>
        </w:rPr>
        <w:t xml:space="preserve">There are many </w:t>
      </w:r>
      <w:r w:rsidR="004558C4" w:rsidRPr="00D12DBC">
        <w:rPr>
          <w:rFonts w:ascii="Times New Roman" w:hAnsi="Times New Roman" w:cs="Times New Roman"/>
          <w:sz w:val="24"/>
          <w:szCs w:val="24"/>
        </w:rPr>
        <w:t xml:space="preserve">ontologies, many </w:t>
      </w:r>
      <w:r w:rsidRPr="00D12DBC">
        <w:rPr>
          <w:rFonts w:ascii="Times New Roman" w:hAnsi="Times New Roman" w:cs="Times New Roman"/>
          <w:sz w:val="24"/>
          <w:szCs w:val="24"/>
        </w:rPr>
        <w:t>ways of being in</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 xml:space="preserve"> world</w:t>
      </w:r>
      <w:r w:rsidR="00F43846" w:rsidRPr="00D12DBC">
        <w:rPr>
          <w:rFonts w:ascii="Times New Roman" w:hAnsi="Times New Roman" w:cs="Times New Roman"/>
          <w:sz w:val="24"/>
          <w:szCs w:val="24"/>
        </w:rPr>
        <w:t xml:space="preserve"> (c.f. </w:t>
      </w:r>
      <w:proofErr w:type="spellStart"/>
      <w:r w:rsidR="00F43846" w:rsidRPr="00D12DBC">
        <w:rPr>
          <w:rFonts w:ascii="Times New Roman" w:hAnsi="Times New Roman" w:cs="Times New Roman"/>
          <w:sz w:val="24"/>
          <w:szCs w:val="24"/>
        </w:rPr>
        <w:t>Boje</w:t>
      </w:r>
      <w:proofErr w:type="spellEnd"/>
      <w:r w:rsidR="00F43846" w:rsidRPr="00D12DBC">
        <w:rPr>
          <w:rFonts w:ascii="Times New Roman" w:hAnsi="Times New Roman" w:cs="Times New Roman"/>
          <w:sz w:val="24"/>
          <w:szCs w:val="24"/>
        </w:rPr>
        <w:t>, 2014</w:t>
      </w:r>
      <w:r w:rsidR="00967093" w:rsidRPr="00D12DBC">
        <w:rPr>
          <w:rFonts w:ascii="Times New Roman" w:hAnsi="Times New Roman" w:cs="Times New Roman"/>
          <w:sz w:val="24"/>
          <w:szCs w:val="24"/>
        </w:rPr>
        <w:t xml:space="preserve">, p. </w:t>
      </w:r>
      <w:r w:rsidR="00F43846" w:rsidRPr="00D12DBC">
        <w:rPr>
          <w:rFonts w:ascii="Times New Roman" w:hAnsi="Times New Roman" w:cs="Times New Roman"/>
          <w:sz w:val="24"/>
          <w:szCs w:val="24"/>
        </w:rPr>
        <w:t>53)</w:t>
      </w:r>
      <w:r w:rsidRPr="00D12DBC">
        <w:rPr>
          <w:rFonts w:ascii="Times New Roman" w:hAnsi="Times New Roman" w:cs="Times New Roman"/>
          <w:sz w:val="24"/>
          <w:szCs w:val="24"/>
        </w:rPr>
        <w:t xml:space="preserve">. Each person has </w:t>
      </w:r>
      <w:r w:rsidR="00372FF9" w:rsidRPr="00D12DBC">
        <w:rPr>
          <w:rFonts w:ascii="Times New Roman" w:hAnsi="Times New Roman" w:cs="Times New Roman"/>
          <w:sz w:val="24"/>
          <w:szCs w:val="24"/>
        </w:rPr>
        <w:t>access to</w:t>
      </w:r>
      <w:r w:rsidR="000C10C3" w:rsidRPr="00D12DBC">
        <w:rPr>
          <w:rFonts w:ascii="Times New Roman" w:hAnsi="Times New Roman" w:cs="Times New Roman"/>
          <w:sz w:val="24"/>
          <w:szCs w:val="24"/>
        </w:rPr>
        <w:t xml:space="preserve"> the</w:t>
      </w:r>
      <w:r w:rsidR="00372FF9" w:rsidRPr="00D12DBC">
        <w:rPr>
          <w:rFonts w:ascii="Times New Roman" w:hAnsi="Times New Roman" w:cs="Times New Roman"/>
          <w:sz w:val="24"/>
          <w:szCs w:val="24"/>
        </w:rPr>
        <w:t>ir own s</w:t>
      </w:r>
      <w:r w:rsidRPr="00D12DBC">
        <w:rPr>
          <w:rFonts w:ascii="Times New Roman" w:hAnsi="Times New Roman" w:cs="Times New Roman"/>
          <w:sz w:val="24"/>
          <w:szCs w:val="24"/>
        </w:rPr>
        <w:t xml:space="preserve">lice </w:t>
      </w:r>
      <w:r w:rsidR="00372FF9" w:rsidRPr="00D12DBC">
        <w:rPr>
          <w:rFonts w:ascii="Times New Roman" w:hAnsi="Times New Roman" w:cs="Times New Roman"/>
          <w:sz w:val="24"/>
          <w:szCs w:val="24"/>
        </w:rPr>
        <w:t>of life,</w:t>
      </w:r>
      <w:r w:rsidRPr="00D12DBC">
        <w:rPr>
          <w:rFonts w:ascii="Times New Roman" w:hAnsi="Times New Roman" w:cs="Times New Roman"/>
          <w:sz w:val="24"/>
          <w:szCs w:val="24"/>
        </w:rPr>
        <w:t xml:space="preserve"> and as</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 xml:space="preserve">y enact any moment of that </w:t>
      </w:r>
      <w:proofErr w:type="gramStart"/>
      <w:r w:rsidRPr="00D12DBC">
        <w:rPr>
          <w:rFonts w:ascii="Times New Roman" w:hAnsi="Times New Roman" w:cs="Times New Roman"/>
          <w:sz w:val="24"/>
          <w:szCs w:val="24"/>
        </w:rPr>
        <w:t>world</w:t>
      </w:r>
      <w:proofErr w:type="gramEnd"/>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 xml:space="preserve">y </w:t>
      </w:r>
      <w:r w:rsidR="00CD09DF" w:rsidRPr="00D12DBC">
        <w:rPr>
          <w:rFonts w:ascii="Times New Roman" w:hAnsi="Times New Roman" w:cs="Times New Roman"/>
          <w:sz w:val="24"/>
          <w:szCs w:val="24"/>
        </w:rPr>
        <w:t>relate</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 xml:space="preserve">ir </w:t>
      </w:r>
      <w:r w:rsidR="004F3CA5" w:rsidRPr="00D12DBC">
        <w:rPr>
          <w:rFonts w:ascii="Times New Roman" w:hAnsi="Times New Roman" w:cs="Times New Roman"/>
          <w:sz w:val="24"/>
          <w:szCs w:val="24"/>
        </w:rPr>
        <w:t xml:space="preserve">life </w:t>
      </w:r>
      <w:r w:rsidRPr="00D12DBC">
        <w:rPr>
          <w:rFonts w:ascii="Times New Roman" w:hAnsi="Times New Roman" w:cs="Times New Roman"/>
          <w:sz w:val="24"/>
          <w:szCs w:val="24"/>
        </w:rPr>
        <w:t xml:space="preserve">with </w:t>
      </w:r>
      <w:r w:rsidR="00DF77B7" w:rsidRPr="00D12DBC">
        <w:rPr>
          <w:rFonts w:ascii="Times New Roman" w:hAnsi="Times New Roman" w:cs="Times New Roman"/>
          <w:sz w:val="24"/>
          <w:szCs w:val="24"/>
        </w:rPr>
        <w:t>others</w:t>
      </w:r>
      <w:r w:rsidR="004F3CA5" w:rsidRPr="00D12DBC">
        <w:rPr>
          <w:rFonts w:ascii="Times New Roman" w:hAnsi="Times New Roman" w:cs="Times New Roman"/>
          <w:sz w:val="24"/>
          <w:szCs w:val="24"/>
        </w:rPr>
        <w:t>’</w:t>
      </w:r>
      <w:r w:rsidRPr="00D12DBC">
        <w:rPr>
          <w:rFonts w:ascii="Times New Roman" w:hAnsi="Times New Roman" w:cs="Times New Roman"/>
          <w:sz w:val="24"/>
          <w:szCs w:val="24"/>
        </w:rPr>
        <w:t xml:space="preserve">. This is what </w:t>
      </w:r>
      <w:r w:rsidR="008D6D95" w:rsidRPr="00D12DBC">
        <w:rPr>
          <w:rFonts w:ascii="Times New Roman" w:hAnsi="Times New Roman" w:cs="Times New Roman"/>
          <w:sz w:val="24"/>
          <w:szCs w:val="24"/>
        </w:rPr>
        <w:t>Schutz</w:t>
      </w:r>
      <w:r w:rsidRPr="00D12DBC">
        <w:rPr>
          <w:rFonts w:ascii="Times New Roman" w:hAnsi="Times New Roman" w:cs="Times New Roman"/>
          <w:sz w:val="24"/>
          <w:szCs w:val="24"/>
        </w:rPr>
        <w:t xml:space="preserve"> (</w:t>
      </w:r>
      <w:r w:rsidR="00101C55" w:rsidRPr="00D12DBC">
        <w:rPr>
          <w:rFonts w:ascii="Times New Roman" w:hAnsi="Times New Roman" w:cs="Times New Roman"/>
          <w:sz w:val="24"/>
          <w:szCs w:val="24"/>
        </w:rPr>
        <w:t>1972</w:t>
      </w:r>
      <w:r w:rsidRPr="00D12DBC">
        <w:rPr>
          <w:rFonts w:ascii="Times New Roman" w:hAnsi="Times New Roman" w:cs="Times New Roman"/>
          <w:sz w:val="24"/>
          <w:szCs w:val="24"/>
        </w:rPr>
        <w:t xml:space="preserve">) </w:t>
      </w:r>
      <w:r w:rsidR="00CD09DF" w:rsidRPr="00D12DBC">
        <w:rPr>
          <w:rFonts w:ascii="Times New Roman" w:hAnsi="Times New Roman" w:cs="Times New Roman"/>
          <w:sz w:val="24"/>
          <w:szCs w:val="24"/>
        </w:rPr>
        <w:t>described as a</w:t>
      </w:r>
      <w:r w:rsidRPr="00D12DBC">
        <w:rPr>
          <w:rFonts w:ascii="Times New Roman" w:hAnsi="Times New Roman" w:cs="Times New Roman"/>
          <w:sz w:val="24"/>
          <w:szCs w:val="24"/>
        </w:rPr>
        <w:t xml:space="preserve"> life w</w:t>
      </w:r>
      <w:r w:rsidR="00674E7C" w:rsidRPr="00D12DBC">
        <w:rPr>
          <w:rFonts w:ascii="Times New Roman" w:hAnsi="Times New Roman" w:cs="Times New Roman"/>
          <w:sz w:val="24"/>
          <w:szCs w:val="24"/>
        </w:rPr>
        <w:t>orld</w:t>
      </w:r>
      <w:r w:rsidR="00CD09DF" w:rsidRPr="00D12DBC">
        <w:rPr>
          <w:rFonts w:ascii="Times New Roman" w:hAnsi="Times New Roman" w:cs="Times New Roman"/>
          <w:sz w:val="24"/>
          <w:szCs w:val="24"/>
        </w:rPr>
        <w:t xml:space="preserve">. </w:t>
      </w:r>
      <w:r w:rsidR="00664962" w:rsidRPr="00D12DBC">
        <w:rPr>
          <w:rFonts w:ascii="Times New Roman" w:hAnsi="Times New Roman" w:cs="Times New Roman"/>
          <w:sz w:val="24"/>
          <w:szCs w:val="24"/>
        </w:rPr>
        <w:t xml:space="preserve">This at once recognizes the need to look directly at performative dynamics and socio-material situations in the (re)presentation </w:t>
      </w:r>
      <w:r w:rsidR="00664962" w:rsidRPr="00D12DBC">
        <w:rPr>
          <w:rFonts w:ascii="Times New Roman" w:hAnsi="Times New Roman" w:cs="Times New Roman"/>
          <w:sz w:val="24"/>
          <w:szCs w:val="24"/>
        </w:rPr>
        <w:lastRenderedPageBreak/>
        <w:t>of process based ontological theory (</w:t>
      </w:r>
      <w:proofErr w:type="spellStart"/>
      <w:r w:rsidR="00664962" w:rsidRPr="00D12DBC">
        <w:rPr>
          <w:rFonts w:ascii="Times New Roman" w:eastAsia="Times New Roman" w:hAnsi="Times New Roman" w:cs="Times New Roman"/>
          <w:sz w:val="24"/>
          <w:szCs w:val="24"/>
        </w:rPr>
        <w:t>D’Adderio</w:t>
      </w:r>
      <w:proofErr w:type="spellEnd"/>
      <w:r w:rsidR="00664962" w:rsidRPr="00D12DBC">
        <w:rPr>
          <w:rFonts w:ascii="Times New Roman" w:eastAsia="Times New Roman" w:hAnsi="Times New Roman" w:cs="Times New Roman"/>
          <w:sz w:val="24"/>
          <w:szCs w:val="24"/>
        </w:rPr>
        <w:t>, 2014</w:t>
      </w:r>
      <w:r w:rsidR="00664962" w:rsidRPr="00D12DBC">
        <w:rPr>
          <w:rFonts w:ascii="Times New Roman" w:hAnsi="Times New Roman" w:cs="Times New Roman"/>
          <w:sz w:val="24"/>
          <w:szCs w:val="24"/>
        </w:rPr>
        <w:t xml:space="preserve">). </w:t>
      </w:r>
      <w:r w:rsidRPr="00D12DBC">
        <w:rPr>
          <w:rFonts w:ascii="Times New Roman" w:hAnsi="Times New Roman" w:cs="Times New Roman"/>
          <w:sz w:val="24"/>
          <w:szCs w:val="24"/>
        </w:rPr>
        <w:t xml:space="preserve">Within this </w:t>
      </w:r>
      <w:r w:rsidR="00AC1246" w:rsidRPr="00D12DBC">
        <w:rPr>
          <w:rFonts w:ascii="Times New Roman" w:hAnsi="Times New Roman" w:cs="Times New Roman"/>
          <w:sz w:val="24"/>
          <w:szCs w:val="24"/>
        </w:rPr>
        <w:t>relationality</w:t>
      </w:r>
      <w:r w:rsidRPr="00D12DBC">
        <w:rPr>
          <w:rFonts w:ascii="Times New Roman" w:hAnsi="Times New Roman" w:cs="Times New Roman"/>
          <w:sz w:val="24"/>
          <w:szCs w:val="24"/>
        </w:rPr>
        <w:t xml:space="preserve">, individuals experience two </w:t>
      </w:r>
      <w:r w:rsidR="00CD09DF" w:rsidRPr="00D12DBC">
        <w:rPr>
          <w:rFonts w:ascii="Times New Roman" w:hAnsi="Times New Roman" w:cs="Times New Roman"/>
          <w:sz w:val="24"/>
          <w:szCs w:val="24"/>
        </w:rPr>
        <w:t>kinds</w:t>
      </w:r>
      <w:r w:rsidRPr="00D12DBC">
        <w:rPr>
          <w:rFonts w:ascii="Times New Roman" w:hAnsi="Times New Roman" w:cs="Times New Roman"/>
          <w:sz w:val="24"/>
          <w:szCs w:val="24"/>
        </w:rPr>
        <w:t xml:space="preserve"> of time:</w:t>
      </w:r>
      <w:r w:rsidR="000C10C3" w:rsidRPr="00D12DBC">
        <w:rPr>
          <w:rFonts w:ascii="Times New Roman" w:hAnsi="Times New Roman" w:cs="Times New Roman"/>
          <w:sz w:val="24"/>
          <w:szCs w:val="24"/>
        </w:rPr>
        <w:t xml:space="preserve"> </w:t>
      </w:r>
      <w:r w:rsidRPr="00D12DBC">
        <w:rPr>
          <w:rFonts w:ascii="Times New Roman" w:hAnsi="Times New Roman" w:cs="Times New Roman"/>
          <w:sz w:val="24"/>
          <w:szCs w:val="24"/>
        </w:rPr>
        <w:t>i</w:t>
      </w:r>
      <w:r w:rsidR="00AC1246" w:rsidRPr="00D12DBC">
        <w:rPr>
          <w:rFonts w:ascii="Times New Roman" w:hAnsi="Times New Roman" w:cs="Times New Roman"/>
          <w:sz w:val="24"/>
          <w:szCs w:val="24"/>
        </w:rPr>
        <w:t>mmediate and distant (Schutz</w:t>
      </w:r>
      <w:r w:rsidRPr="00D12DBC">
        <w:rPr>
          <w:rFonts w:ascii="Times New Roman" w:hAnsi="Times New Roman" w:cs="Times New Roman"/>
          <w:sz w:val="24"/>
          <w:szCs w:val="24"/>
        </w:rPr>
        <w:t>,</w:t>
      </w:r>
      <w:r w:rsidR="00101C55" w:rsidRPr="00D12DBC">
        <w:rPr>
          <w:rFonts w:ascii="Times New Roman" w:hAnsi="Times New Roman" w:cs="Times New Roman"/>
          <w:sz w:val="24"/>
          <w:szCs w:val="24"/>
        </w:rPr>
        <w:t xml:space="preserve"> 1972</w:t>
      </w:r>
      <w:r w:rsidRPr="00D12DBC">
        <w:rPr>
          <w:rFonts w:ascii="Times New Roman" w:hAnsi="Times New Roman" w:cs="Times New Roman"/>
          <w:sz w:val="24"/>
          <w:szCs w:val="24"/>
        </w:rPr>
        <w:t>).</w:t>
      </w:r>
      <w:r w:rsidR="00101C55" w:rsidRPr="00D12DBC">
        <w:rPr>
          <w:rFonts w:ascii="Times New Roman" w:hAnsi="Times New Roman" w:cs="Times New Roman"/>
          <w:sz w:val="24"/>
          <w:szCs w:val="24"/>
        </w:rPr>
        <w:t xml:space="preserve"> </w:t>
      </w:r>
      <w:r w:rsidRPr="00D12DBC">
        <w:rPr>
          <w:rFonts w:ascii="Times New Roman" w:hAnsi="Times New Roman" w:cs="Times New Roman"/>
          <w:sz w:val="24"/>
          <w:szCs w:val="24"/>
        </w:rPr>
        <w:t>In immediate time,</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 xml:space="preserve">re is that which was just experienced, and that which one immediately </w:t>
      </w:r>
      <w:r w:rsidR="00674E7C" w:rsidRPr="00D12DBC">
        <w:rPr>
          <w:rFonts w:ascii="Times New Roman" w:hAnsi="Times New Roman" w:cs="Times New Roman"/>
          <w:sz w:val="24"/>
          <w:szCs w:val="24"/>
        </w:rPr>
        <w:t>predicts</w:t>
      </w:r>
      <w:r w:rsidRPr="00D12DBC">
        <w:rPr>
          <w:rFonts w:ascii="Times New Roman" w:hAnsi="Times New Roman" w:cs="Times New Roman"/>
          <w:sz w:val="24"/>
          <w:szCs w:val="24"/>
        </w:rPr>
        <w:t xml:space="preserve"> might happen. In</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 xml:space="preserve"> distant horizon of time</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re is that which has become a historical memory and those things in</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 xml:space="preserve"> future toward which on</w:t>
      </w:r>
      <w:r w:rsidR="00372FF9" w:rsidRPr="00D12DBC">
        <w:rPr>
          <w:rFonts w:ascii="Times New Roman" w:hAnsi="Times New Roman" w:cs="Times New Roman"/>
          <w:sz w:val="24"/>
          <w:szCs w:val="24"/>
        </w:rPr>
        <w:t>e</w:t>
      </w:r>
      <w:r w:rsidRPr="00D12DBC">
        <w:rPr>
          <w:rFonts w:ascii="Times New Roman" w:hAnsi="Times New Roman" w:cs="Times New Roman"/>
          <w:sz w:val="24"/>
          <w:szCs w:val="24"/>
        </w:rPr>
        <w:t xml:space="preserve"> aims in</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 xml:space="preserve"> long term.</w:t>
      </w:r>
      <w:r w:rsidR="00266804" w:rsidRPr="00D12DBC">
        <w:rPr>
          <w:rFonts w:ascii="Times New Roman" w:hAnsi="Times New Roman" w:cs="Times New Roman"/>
          <w:sz w:val="24"/>
          <w:szCs w:val="24"/>
        </w:rPr>
        <w:t xml:space="preserve"> For example, while </w:t>
      </w:r>
      <w:r w:rsidR="004F3CA5" w:rsidRPr="00D12DBC">
        <w:rPr>
          <w:rFonts w:ascii="Times New Roman" w:hAnsi="Times New Roman" w:cs="Times New Roman"/>
          <w:sz w:val="24"/>
          <w:szCs w:val="24"/>
        </w:rPr>
        <w:t xml:space="preserve">engaging an incubator for entrepreneurial firms </w:t>
      </w:r>
      <w:r w:rsidR="00266804" w:rsidRPr="00D12DBC">
        <w:rPr>
          <w:rFonts w:ascii="Times New Roman" w:hAnsi="Times New Roman" w:cs="Times New Roman"/>
          <w:sz w:val="24"/>
          <w:szCs w:val="24"/>
        </w:rPr>
        <w:t xml:space="preserve">one may consider what one might do should a </w:t>
      </w:r>
      <w:r w:rsidR="004F3CA5" w:rsidRPr="00D12DBC">
        <w:rPr>
          <w:rFonts w:ascii="Times New Roman" w:hAnsi="Times New Roman" w:cs="Times New Roman"/>
          <w:sz w:val="24"/>
          <w:szCs w:val="24"/>
        </w:rPr>
        <w:t xml:space="preserve">failing firm be </w:t>
      </w:r>
      <w:proofErr w:type="gramStart"/>
      <w:r w:rsidR="004F3CA5" w:rsidRPr="00D12DBC">
        <w:rPr>
          <w:rFonts w:ascii="Times New Roman" w:hAnsi="Times New Roman" w:cs="Times New Roman"/>
          <w:sz w:val="24"/>
          <w:szCs w:val="24"/>
        </w:rPr>
        <w:t>found</w:t>
      </w:r>
      <w:r w:rsidR="00266804" w:rsidRPr="00D12DBC">
        <w:rPr>
          <w:rFonts w:ascii="Times New Roman" w:hAnsi="Times New Roman" w:cs="Times New Roman"/>
          <w:sz w:val="24"/>
          <w:szCs w:val="24"/>
        </w:rPr>
        <w:t>, or</w:t>
      </w:r>
      <w:proofErr w:type="gramEnd"/>
      <w:r w:rsidR="00266804" w:rsidRPr="00D12DBC">
        <w:rPr>
          <w:rFonts w:ascii="Times New Roman" w:hAnsi="Times New Roman" w:cs="Times New Roman"/>
          <w:sz w:val="24"/>
          <w:szCs w:val="24"/>
        </w:rPr>
        <w:t xml:space="preserve"> think of a time it </w:t>
      </w:r>
      <w:r w:rsidR="004F3CA5" w:rsidRPr="00D12DBC">
        <w:rPr>
          <w:rFonts w:ascii="Times New Roman" w:hAnsi="Times New Roman" w:cs="Times New Roman"/>
          <w:sz w:val="24"/>
          <w:szCs w:val="24"/>
        </w:rPr>
        <w:t>the economy turned south</w:t>
      </w:r>
      <w:r w:rsidR="00266804" w:rsidRPr="00D12DBC">
        <w:rPr>
          <w:rFonts w:ascii="Times New Roman" w:hAnsi="Times New Roman" w:cs="Times New Roman"/>
          <w:sz w:val="24"/>
          <w:szCs w:val="24"/>
        </w:rPr>
        <w:t xml:space="preserve"> and how some </w:t>
      </w:r>
      <w:r w:rsidR="004F3CA5" w:rsidRPr="00D12DBC">
        <w:rPr>
          <w:rFonts w:ascii="Times New Roman" w:hAnsi="Times New Roman" w:cs="Times New Roman"/>
          <w:sz w:val="24"/>
          <w:szCs w:val="24"/>
        </w:rPr>
        <w:t xml:space="preserve">value proposition designs survived better than others. </w:t>
      </w:r>
      <w:r w:rsidRPr="00D12DBC">
        <w:rPr>
          <w:rFonts w:ascii="Times New Roman" w:hAnsi="Times New Roman" w:cs="Times New Roman"/>
          <w:sz w:val="24"/>
          <w:szCs w:val="24"/>
        </w:rPr>
        <w:t>When</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re is an intense situation</w:t>
      </w:r>
      <w:r w:rsidR="000C10C3" w:rsidRPr="00D12DBC">
        <w:rPr>
          <w:rFonts w:ascii="Times New Roman" w:hAnsi="Times New Roman" w:cs="Times New Roman"/>
          <w:sz w:val="24"/>
          <w:szCs w:val="24"/>
        </w:rPr>
        <w:t xml:space="preserve"> </w:t>
      </w:r>
      <w:r w:rsidRPr="00D12DBC">
        <w:rPr>
          <w:rFonts w:ascii="Times New Roman" w:hAnsi="Times New Roman" w:cs="Times New Roman"/>
          <w:sz w:val="24"/>
          <w:szCs w:val="24"/>
        </w:rPr>
        <w:t>distant time horizon</w:t>
      </w:r>
      <w:r w:rsidR="00674E7C" w:rsidRPr="00D12DBC">
        <w:rPr>
          <w:rFonts w:ascii="Times New Roman" w:hAnsi="Times New Roman" w:cs="Times New Roman"/>
          <w:sz w:val="24"/>
          <w:szCs w:val="24"/>
        </w:rPr>
        <w:t>s start</w:t>
      </w:r>
      <w:r w:rsidRPr="00D12DBC">
        <w:rPr>
          <w:rFonts w:ascii="Times New Roman" w:hAnsi="Times New Roman" w:cs="Times New Roman"/>
          <w:sz w:val="24"/>
          <w:szCs w:val="24"/>
        </w:rPr>
        <w:t xml:space="preserve"> </w:t>
      </w:r>
      <w:r w:rsidR="00DF77B7" w:rsidRPr="00D12DBC">
        <w:rPr>
          <w:rFonts w:ascii="Times New Roman" w:hAnsi="Times New Roman" w:cs="Times New Roman"/>
          <w:sz w:val="24"/>
          <w:szCs w:val="24"/>
        </w:rPr>
        <w:t xml:space="preserve">to </w:t>
      </w:r>
      <w:r w:rsidR="00674E7C" w:rsidRPr="00D12DBC">
        <w:rPr>
          <w:rFonts w:ascii="Times New Roman" w:hAnsi="Times New Roman" w:cs="Times New Roman"/>
          <w:sz w:val="24"/>
          <w:szCs w:val="24"/>
        </w:rPr>
        <w:t>close in</w:t>
      </w:r>
      <w:r w:rsidRPr="00D12DBC">
        <w:rPr>
          <w:rFonts w:ascii="Times New Roman" w:hAnsi="Times New Roman" w:cs="Times New Roman"/>
          <w:sz w:val="24"/>
          <w:szCs w:val="24"/>
        </w:rPr>
        <w:t xml:space="preserve"> and</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 xml:space="preserve"> immediate becomes much more salient.</w:t>
      </w:r>
      <w:r w:rsidR="00266804" w:rsidRPr="00D12DBC">
        <w:rPr>
          <w:rFonts w:ascii="Times New Roman" w:hAnsi="Times New Roman" w:cs="Times New Roman"/>
          <w:sz w:val="24"/>
          <w:szCs w:val="24"/>
        </w:rPr>
        <w:t xml:space="preserve"> For example,</w:t>
      </w:r>
      <w:r w:rsidR="000C10C3" w:rsidRPr="00D12DBC">
        <w:rPr>
          <w:rFonts w:ascii="Times New Roman" w:hAnsi="Times New Roman" w:cs="Times New Roman"/>
          <w:sz w:val="24"/>
          <w:szCs w:val="24"/>
        </w:rPr>
        <w:t xml:space="preserve"> the</w:t>
      </w:r>
      <w:r w:rsidR="00266804" w:rsidRPr="00D12DBC">
        <w:rPr>
          <w:rFonts w:ascii="Times New Roman" w:hAnsi="Times New Roman" w:cs="Times New Roman"/>
          <w:sz w:val="24"/>
          <w:szCs w:val="24"/>
        </w:rPr>
        <w:t xml:space="preserve"> distant </w:t>
      </w:r>
      <w:r w:rsidR="00674E7C" w:rsidRPr="00D12DBC">
        <w:rPr>
          <w:rFonts w:ascii="Times New Roman" w:hAnsi="Times New Roman" w:cs="Times New Roman"/>
          <w:sz w:val="24"/>
          <w:szCs w:val="24"/>
        </w:rPr>
        <w:t xml:space="preserve">horizons which hold ideas of </w:t>
      </w:r>
      <w:r w:rsidR="004F3CA5" w:rsidRPr="00D12DBC">
        <w:rPr>
          <w:rFonts w:ascii="Times New Roman" w:hAnsi="Times New Roman" w:cs="Times New Roman"/>
          <w:sz w:val="24"/>
          <w:szCs w:val="24"/>
        </w:rPr>
        <w:t>failing firms</w:t>
      </w:r>
      <w:r w:rsidR="00674E7C" w:rsidRPr="00D12DBC">
        <w:rPr>
          <w:rFonts w:ascii="Times New Roman" w:hAnsi="Times New Roman" w:cs="Times New Roman"/>
          <w:sz w:val="24"/>
          <w:szCs w:val="24"/>
        </w:rPr>
        <w:t xml:space="preserve"> and potential </w:t>
      </w:r>
      <w:r w:rsidR="004F3CA5" w:rsidRPr="00D12DBC">
        <w:rPr>
          <w:rFonts w:ascii="Times New Roman" w:hAnsi="Times New Roman" w:cs="Times New Roman"/>
          <w:sz w:val="24"/>
          <w:szCs w:val="24"/>
        </w:rPr>
        <w:t>economic downturn</w:t>
      </w:r>
      <w:r w:rsidR="003D0C28" w:rsidRPr="00D12DBC">
        <w:rPr>
          <w:rFonts w:ascii="Times New Roman" w:hAnsi="Times New Roman" w:cs="Times New Roman"/>
          <w:sz w:val="24"/>
          <w:szCs w:val="24"/>
        </w:rPr>
        <w:t xml:space="preserve"> close in</w:t>
      </w:r>
      <w:r w:rsidR="00266804" w:rsidRPr="00D12DBC">
        <w:rPr>
          <w:rFonts w:ascii="Times New Roman" w:hAnsi="Times New Roman" w:cs="Times New Roman"/>
          <w:sz w:val="24"/>
          <w:szCs w:val="24"/>
        </w:rPr>
        <w:t xml:space="preserve"> immediately when </w:t>
      </w:r>
      <w:r w:rsidR="003D0C28" w:rsidRPr="00D12DBC">
        <w:rPr>
          <w:rFonts w:ascii="Times New Roman" w:hAnsi="Times New Roman" w:cs="Times New Roman"/>
          <w:sz w:val="24"/>
          <w:szCs w:val="24"/>
        </w:rPr>
        <w:t xml:space="preserve">a </w:t>
      </w:r>
      <w:proofErr w:type="gramStart"/>
      <w:r w:rsidR="003D0C28" w:rsidRPr="00D12DBC">
        <w:rPr>
          <w:rFonts w:ascii="Times New Roman" w:hAnsi="Times New Roman" w:cs="Times New Roman"/>
          <w:sz w:val="24"/>
          <w:szCs w:val="24"/>
        </w:rPr>
        <w:t>billion dollar</w:t>
      </w:r>
      <w:proofErr w:type="gramEnd"/>
      <w:r w:rsidR="003D0C28" w:rsidRPr="00D12DBC">
        <w:rPr>
          <w:rFonts w:ascii="Times New Roman" w:hAnsi="Times New Roman" w:cs="Times New Roman"/>
          <w:sz w:val="24"/>
          <w:szCs w:val="24"/>
        </w:rPr>
        <w:t xml:space="preserve"> lawsuit emerges</w:t>
      </w:r>
      <w:r w:rsidR="00266804" w:rsidRPr="00D12DBC">
        <w:rPr>
          <w:rFonts w:ascii="Times New Roman" w:hAnsi="Times New Roman" w:cs="Times New Roman"/>
          <w:sz w:val="24"/>
          <w:szCs w:val="24"/>
        </w:rPr>
        <w:t xml:space="preserve">. Scrambling to deal with a </w:t>
      </w:r>
      <w:r w:rsidR="003D0C28" w:rsidRPr="00D12DBC">
        <w:rPr>
          <w:rFonts w:ascii="Times New Roman" w:hAnsi="Times New Roman" w:cs="Times New Roman"/>
          <w:sz w:val="24"/>
          <w:szCs w:val="24"/>
        </w:rPr>
        <w:t>lawsuit</w:t>
      </w:r>
      <w:r w:rsidR="00266804" w:rsidRPr="00D12DBC">
        <w:rPr>
          <w:rFonts w:ascii="Times New Roman" w:hAnsi="Times New Roman" w:cs="Times New Roman"/>
          <w:sz w:val="24"/>
          <w:szCs w:val="24"/>
        </w:rPr>
        <w:t xml:space="preserve">, only immediately </w:t>
      </w:r>
      <w:proofErr w:type="gramStart"/>
      <w:r w:rsidR="00266804" w:rsidRPr="00D12DBC">
        <w:rPr>
          <w:rFonts w:ascii="Times New Roman" w:hAnsi="Times New Roman" w:cs="Times New Roman"/>
          <w:sz w:val="24"/>
          <w:szCs w:val="24"/>
        </w:rPr>
        <w:t>past experience</w:t>
      </w:r>
      <w:proofErr w:type="gramEnd"/>
      <w:r w:rsidR="00266804" w:rsidRPr="00D12DBC">
        <w:rPr>
          <w:rFonts w:ascii="Times New Roman" w:hAnsi="Times New Roman" w:cs="Times New Roman"/>
          <w:sz w:val="24"/>
          <w:szCs w:val="24"/>
        </w:rPr>
        <w:t xml:space="preserve"> and immediate predictions of</w:t>
      </w:r>
      <w:r w:rsidR="000C10C3" w:rsidRPr="00D12DBC">
        <w:rPr>
          <w:rFonts w:ascii="Times New Roman" w:hAnsi="Times New Roman" w:cs="Times New Roman"/>
          <w:sz w:val="24"/>
          <w:szCs w:val="24"/>
        </w:rPr>
        <w:t xml:space="preserve"> the</w:t>
      </w:r>
      <w:r w:rsidR="00266804" w:rsidRPr="00D12DBC">
        <w:rPr>
          <w:rFonts w:ascii="Times New Roman" w:hAnsi="Times New Roman" w:cs="Times New Roman"/>
          <w:sz w:val="24"/>
          <w:szCs w:val="24"/>
        </w:rPr>
        <w:t xml:space="preserve"> future matter. </w:t>
      </w:r>
      <w:r w:rsidR="00372FF9" w:rsidRPr="00D12DBC">
        <w:rPr>
          <w:rFonts w:ascii="Times New Roman" w:hAnsi="Times New Roman" w:cs="Times New Roman"/>
          <w:sz w:val="24"/>
          <w:szCs w:val="24"/>
        </w:rPr>
        <w:t xml:space="preserve">In our example, seeing a </w:t>
      </w:r>
      <w:proofErr w:type="gramStart"/>
      <w:r w:rsidR="003D0C28" w:rsidRPr="00D12DBC">
        <w:rPr>
          <w:rFonts w:ascii="Times New Roman" w:hAnsi="Times New Roman" w:cs="Times New Roman"/>
          <w:sz w:val="24"/>
          <w:szCs w:val="24"/>
        </w:rPr>
        <w:t>billion dollar</w:t>
      </w:r>
      <w:proofErr w:type="gramEnd"/>
      <w:r w:rsidR="003D0C28" w:rsidRPr="00D12DBC">
        <w:rPr>
          <w:rFonts w:ascii="Times New Roman" w:hAnsi="Times New Roman" w:cs="Times New Roman"/>
          <w:sz w:val="24"/>
          <w:szCs w:val="24"/>
        </w:rPr>
        <w:t xml:space="preserve"> lawsuit </w:t>
      </w:r>
      <w:r w:rsidR="00372FF9" w:rsidRPr="00D12DBC">
        <w:rPr>
          <w:rFonts w:ascii="Times New Roman" w:hAnsi="Times New Roman" w:cs="Times New Roman"/>
          <w:sz w:val="24"/>
          <w:szCs w:val="24"/>
        </w:rPr>
        <w:t xml:space="preserve">may </w:t>
      </w:r>
      <w:r w:rsidR="00266804" w:rsidRPr="00D12DBC">
        <w:rPr>
          <w:rFonts w:ascii="Times New Roman" w:hAnsi="Times New Roman" w:cs="Times New Roman"/>
          <w:sz w:val="24"/>
          <w:szCs w:val="24"/>
        </w:rPr>
        <w:t>lead to both a functional</w:t>
      </w:r>
      <w:r w:rsidR="000C10C3" w:rsidRPr="00D12DBC">
        <w:rPr>
          <w:rFonts w:ascii="Times New Roman" w:hAnsi="Times New Roman" w:cs="Times New Roman"/>
          <w:sz w:val="24"/>
          <w:szCs w:val="24"/>
        </w:rPr>
        <w:t xml:space="preserve"> the</w:t>
      </w:r>
      <w:r w:rsidR="00266804" w:rsidRPr="00D12DBC">
        <w:rPr>
          <w:rFonts w:ascii="Times New Roman" w:hAnsi="Times New Roman" w:cs="Times New Roman"/>
          <w:sz w:val="24"/>
          <w:szCs w:val="24"/>
        </w:rPr>
        <w:t xml:space="preserve">ory of “how to survive a </w:t>
      </w:r>
      <w:r w:rsidR="003D0C28" w:rsidRPr="00D12DBC">
        <w:rPr>
          <w:rFonts w:ascii="Times New Roman" w:hAnsi="Times New Roman" w:cs="Times New Roman"/>
          <w:sz w:val="24"/>
          <w:szCs w:val="24"/>
        </w:rPr>
        <w:t>billion dollar lawsuit</w:t>
      </w:r>
      <w:r w:rsidR="00266804" w:rsidRPr="00D12DBC">
        <w:rPr>
          <w:rFonts w:ascii="Times New Roman" w:hAnsi="Times New Roman" w:cs="Times New Roman"/>
          <w:sz w:val="24"/>
          <w:szCs w:val="24"/>
        </w:rPr>
        <w:t>”</w:t>
      </w:r>
      <w:r w:rsidR="00A61111" w:rsidRPr="00D12DBC">
        <w:rPr>
          <w:rFonts w:ascii="Times New Roman" w:hAnsi="Times New Roman" w:cs="Times New Roman"/>
          <w:sz w:val="24"/>
          <w:szCs w:val="24"/>
        </w:rPr>
        <w:t xml:space="preserve">, and </w:t>
      </w:r>
      <w:r w:rsidR="00266804" w:rsidRPr="00D12DBC">
        <w:rPr>
          <w:rFonts w:ascii="Times New Roman" w:hAnsi="Times New Roman" w:cs="Times New Roman"/>
          <w:sz w:val="24"/>
          <w:szCs w:val="24"/>
        </w:rPr>
        <w:t>formal</w:t>
      </w:r>
      <w:r w:rsidR="000C10C3" w:rsidRPr="00D12DBC">
        <w:rPr>
          <w:rFonts w:ascii="Times New Roman" w:hAnsi="Times New Roman" w:cs="Times New Roman"/>
          <w:sz w:val="24"/>
          <w:szCs w:val="24"/>
        </w:rPr>
        <w:t xml:space="preserve"> the</w:t>
      </w:r>
      <w:r w:rsidR="00266804" w:rsidRPr="00D12DBC">
        <w:rPr>
          <w:rFonts w:ascii="Times New Roman" w:hAnsi="Times New Roman" w:cs="Times New Roman"/>
          <w:sz w:val="24"/>
          <w:szCs w:val="24"/>
        </w:rPr>
        <w:t xml:space="preserve">ory of “the alienation of </w:t>
      </w:r>
      <w:r w:rsidR="003D0C28" w:rsidRPr="00D12DBC">
        <w:rPr>
          <w:rFonts w:ascii="Times New Roman" w:hAnsi="Times New Roman" w:cs="Times New Roman"/>
          <w:sz w:val="24"/>
          <w:szCs w:val="24"/>
        </w:rPr>
        <w:t>inventors</w:t>
      </w:r>
      <w:r w:rsidR="00266804" w:rsidRPr="00D12DBC">
        <w:rPr>
          <w:rFonts w:ascii="Times New Roman" w:hAnsi="Times New Roman" w:cs="Times New Roman"/>
          <w:sz w:val="24"/>
          <w:szCs w:val="24"/>
        </w:rPr>
        <w:t xml:space="preserve"> from </w:t>
      </w:r>
      <w:r w:rsidR="003D0C28" w:rsidRPr="00D12DBC">
        <w:rPr>
          <w:rFonts w:ascii="Times New Roman" w:hAnsi="Times New Roman" w:cs="Times New Roman"/>
          <w:sz w:val="24"/>
          <w:szCs w:val="24"/>
        </w:rPr>
        <w:t xml:space="preserve">intellectual property </w:t>
      </w:r>
      <w:r w:rsidR="00266804" w:rsidRPr="00D12DBC">
        <w:rPr>
          <w:rFonts w:ascii="Times New Roman" w:hAnsi="Times New Roman" w:cs="Times New Roman"/>
          <w:sz w:val="24"/>
          <w:szCs w:val="24"/>
        </w:rPr>
        <w:t xml:space="preserve">and why it leads to </w:t>
      </w:r>
      <w:r w:rsidR="003D0C28" w:rsidRPr="00D12DBC">
        <w:rPr>
          <w:rFonts w:ascii="Times New Roman" w:hAnsi="Times New Roman" w:cs="Times New Roman"/>
          <w:sz w:val="24"/>
          <w:szCs w:val="24"/>
        </w:rPr>
        <w:t>lawsuits</w:t>
      </w:r>
      <w:r w:rsidR="00266804" w:rsidRPr="00D12DBC">
        <w:rPr>
          <w:rFonts w:ascii="Times New Roman" w:hAnsi="Times New Roman" w:cs="Times New Roman"/>
          <w:sz w:val="24"/>
          <w:szCs w:val="24"/>
        </w:rPr>
        <w:t>”.</w:t>
      </w:r>
    </w:p>
    <w:p w14:paraId="6185C928" w14:textId="011F39D0" w:rsidR="003810C3" w:rsidRPr="00D12DBC" w:rsidRDefault="00101C55" w:rsidP="00D12DBC">
      <w:pPr>
        <w:spacing w:after="0" w:line="240" w:lineRule="auto"/>
        <w:jc w:val="both"/>
        <w:rPr>
          <w:rFonts w:ascii="Times New Roman" w:hAnsi="Times New Roman" w:cs="Times New Roman"/>
          <w:sz w:val="24"/>
          <w:szCs w:val="24"/>
        </w:rPr>
      </w:pPr>
      <w:r w:rsidRPr="00D12DBC">
        <w:rPr>
          <w:rFonts w:ascii="Times New Roman" w:hAnsi="Times New Roman" w:cs="Times New Roman"/>
          <w:sz w:val="24"/>
          <w:szCs w:val="24"/>
        </w:rPr>
        <w:tab/>
        <w:t xml:space="preserve">According to </w:t>
      </w:r>
      <w:r w:rsidR="00EB25C1" w:rsidRPr="00D12DBC">
        <w:rPr>
          <w:rFonts w:ascii="Times New Roman" w:hAnsi="Times New Roman" w:cs="Times New Roman"/>
          <w:sz w:val="24"/>
          <w:szCs w:val="24"/>
        </w:rPr>
        <w:t>Bhaskar</w:t>
      </w:r>
      <w:r w:rsidR="007E23D9" w:rsidRPr="00D12DBC">
        <w:rPr>
          <w:rFonts w:ascii="Times New Roman" w:hAnsi="Times New Roman" w:cs="Times New Roman"/>
          <w:sz w:val="24"/>
          <w:szCs w:val="24"/>
        </w:rPr>
        <w:t>’s (1993) RPO</w:t>
      </w:r>
      <w:r w:rsidRPr="00D12DBC">
        <w:rPr>
          <w:rFonts w:ascii="Times New Roman" w:hAnsi="Times New Roman" w:cs="Times New Roman"/>
          <w:sz w:val="24"/>
          <w:szCs w:val="24"/>
        </w:rPr>
        <w:t xml:space="preserve">, first order </w:t>
      </w:r>
      <w:r w:rsidR="00FB35C1" w:rsidRPr="00D12DBC">
        <w:rPr>
          <w:rFonts w:ascii="Times New Roman" w:hAnsi="Times New Roman" w:cs="Times New Roman"/>
          <w:sz w:val="24"/>
          <w:szCs w:val="24"/>
        </w:rPr>
        <w:t xml:space="preserve">codes </w:t>
      </w:r>
      <w:r w:rsidRPr="00D12DBC">
        <w:rPr>
          <w:rFonts w:ascii="Times New Roman" w:hAnsi="Times New Roman" w:cs="Times New Roman"/>
          <w:sz w:val="24"/>
          <w:szCs w:val="24"/>
        </w:rPr>
        <w:t xml:space="preserve">and second order </w:t>
      </w:r>
      <w:r w:rsidR="00FB35C1" w:rsidRPr="00D12DBC">
        <w:rPr>
          <w:rFonts w:ascii="Times New Roman" w:hAnsi="Times New Roman" w:cs="Times New Roman"/>
          <w:sz w:val="24"/>
          <w:szCs w:val="24"/>
        </w:rPr>
        <w:t>codes</w:t>
      </w:r>
      <w:r w:rsidRPr="00D12DBC">
        <w:rPr>
          <w:rFonts w:ascii="Times New Roman" w:hAnsi="Times New Roman" w:cs="Times New Roman"/>
          <w:sz w:val="24"/>
          <w:szCs w:val="24"/>
        </w:rPr>
        <w:t xml:space="preserve"> relate differently to</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 xml:space="preserve"> same evidence. This is because</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y</w:t>
      </w:r>
      <w:r w:rsidR="00DF77B7" w:rsidRPr="00D12DBC">
        <w:rPr>
          <w:rFonts w:ascii="Times New Roman" w:hAnsi="Times New Roman" w:cs="Times New Roman"/>
          <w:sz w:val="24"/>
          <w:szCs w:val="24"/>
        </w:rPr>
        <w:t xml:space="preserve"> have</w:t>
      </w:r>
      <w:r w:rsidRPr="00D12DBC">
        <w:rPr>
          <w:rFonts w:ascii="Times New Roman" w:hAnsi="Times New Roman" w:cs="Times New Roman"/>
          <w:sz w:val="24"/>
          <w:szCs w:val="24"/>
        </w:rPr>
        <w:t xml:space="preserve"> </w:t>
      </w:r>
      <w:r w:rsidR="00043639" w:rsidRPr="00D12DBC">
        <w:rPr>
          <w:rFonts w:ascii="Times New Roman" w:hAnsi="Times New Roman" w:cs="Times New Roman"/>
          <w:sz w:val="24"/>
          <w:szCs w:val="24"/>
        </w:rPr>
        <w:t xml:space="preserve">distinct agendas, agendas set by historical </w:t>
      </w:r>
      <w:r w:rsidR="00DF77B7" w:rsidRPr="00D12DBC">
        <w:rPr>
          <w:rFonts w:ascii="Times New Roman" w:hAnsi="Times New Roman" w:cs="Times New Roman"/>
          <w:sz w:val="24"/>
          <w:szCs w:val="24"/>
        </w:rPr>
        <w:t>aims</w:t>
      </w:r>
      <w:r w:rsidR="00446C9E" w:rsidRPr="00D12DBC">
        <w:rPr>
          <w:rFonts w:ascii="Times New Roman" w:hAnsi="Times New Roman" w:cs="Times New Roman"/>
          <w:sz w:val="24"/>
          <w:szCs w:val="24"/>
        </w:rPr>
        <w:t xml:space="preserve"> (Suddaby, 2016)</w:t>
      </w:r>
      <w:r w:rsidRPr="00D12DBC">
        <w:rPr>
          <w:rFonts w:ascii="Times New Roman" w:hAnsi="Times New Roman" w:cs="Times New Roman"/>
          <w:sz w:val="24"/>
          <w:szCs w:val="24"/>
        </w:rPr>
        <w:t xml:space="preserve">. </w:t>
      </w:r>
      <w:r w:rsidR="00446C9E" w:rsidRPr="00D12DBC">
        <w:rPr>
          <w:rFonts w:ascii="Times New Roman" w:hAnsi="Times New Roman" w:cs="Times New Roman"/>
          <w:sz w:val="24"/>
          <w:szCs w:val="24"/>
        </w:rPr>
        <w:t>Historic</w:t>
      </w:r>
      <w:r w:rsidR="00DF77B7" w:rsidRPr="00D12DBC">
        <w:rPr>
          <w:rFonts w:ascii="Times New Roman" w:hAnsi="Times New Roman" w:cs="Times New Roman"/>
          <w:sz w:val="24"/>
          <w:szCs w:val="24"/>
        </w:rPr>
        <w:t xml:space="preserve"> aims</w:t>
      </w:r>
      <w:r w:rsidRPr="00D12DBC">
        <w:rPr>
          <w:rFonts w:ascii="Times New Roman" w:hAnsi="Times New Roman" w:cs="Times New Roman"/>
          <w:sz w:val="24"/>
          <w:szCs w:val="24"/>
        </w:rPr>
        <w:t>, here, are manifest out of</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 xml:space="preserve"> role of </w:t>
      </w:r>
      <w:r w:rsidR="00D231B2" w:rsidRPr="00D12DBC">
        <w:rPr>
          <w:rFonts w:ascii="Times New Roman" w:hAnsi="Times New Roman" w:cs="Times New Roman"/>
          <w:sz w:val="24"/>
          <w:szCs w:val="24"/>
        </w:rPr>
        <w:t>political</w:t>
      </w:r>
      <w:r w:rsidRPr="00D12DBC">
        <w:rPr>
          <w:rFonts w:ascii="Times New Roman" w:hAnsi="Times New Roman" w:cs="Times New Roman"/>
          <w:sz w:val="24"/>
          <w:szCs w:val="24"/>
        </w:rPr>
        <w:t xml:space="preserve"> power and its ability to form our automatic assumptions (</w:t>
      </w:r>
      <w:proofErr w:type="spellStart"/>
      <w:r w:rsidRPr="00D12DBC">
        <w:rPr>
          <w:rFonts w:ascii="Times New Roman" w:eastAsia="Times New Roman" w:hAnsi="Times New Roman" w:cs="Times New Roman"/>
          <w:sz w:val="24"/>
          <w:szCs w:val="24"/>
        </w:rPr>
        <w:t>Žižek</w:t>
      </w:r>
      <w:proofErr w:type="spellEnd"/>
      <w:r w:rsidRPr="00D12DBC">
        <w:rPr>
          <w:rFonts w:ascii="Times New Roman" w:eastAsia="Times New Roman" w:hAnsi="Times New Roman" w:cs="Times New Roman"/>
          <w:sz w:val="24"/>
          <w:szCs w:val="24"/>
        </w:rPr>
        <w:t>, 2012</w:t>
      </w:r>
      <w:r w:rsidR="00446C9E" w:rsidRPr="00D12DBC">
        <w:rPr>
          <w:rFonts w:ascii="Times New Roman" w:eastAsia="Times New Roman" w:hAnsi="Times New Roman" w:cs="Times New Roman"/>
          <w:sz w:val="24"/>
          <w:szCs w:val="24"/>
        </w:rPr>
        <w:t xml:space="preserve">; Suddaby, </w:t>
      </w:r>
      <w:proofErr w:type="spellStart"/>
      <w:r w:rsidR="00446C9E" w:rsidRPr="00D12DBC">
        <w:rPr>
          <w:rFonts w:ascii="Times New Roman" w:eastAsia="Times New Roman" w:hAnsi="Times New Roman" w:cs="Times New Roman"/>
          <w:sz w:val="24"/>
          <w:szCs w:val="24"/>
        </w:rPr>
        <w:t>Bitektine</w:t>
      </w:r>
      <w:proofErr w:type="spellEnd"/>
      <w:r w:rsidR="00446C9E" w:rsidRPr="00D12DBC">
        <w:rPr>
          <w:rFonts w:ascii="Times New Roman" w:eastAsia="Times New Roman" w:hAnsi="Times New Roman" w:cs="Times New Roman"/>
          <w:sz w:val="24"/>
          <w:szCs w:val="24"/>
        </w:rPr>
        <w:t xml:space="preserve"> &amp; Haack, 2017</w:t>
      </w:r>
      <w:r w:rsidRPr="00D12DBC">
        <w:rPr>
          <w:rFonts w:ascii="Times New Roman" w:hAnsi="Times New Roman" w:cs="Times New Roman"/>
          <w:sz w:val="24"/>
          <w:szCs w:val="24"/>
        </w:rPr>
        <w:t>). Functional</w:t>
      </w:r>
      <w:r w:rsidR="000C10C3" w:rsidRPr="00D12DBC">
        <w:rPr>
          <w:rFonts w:ascii="Times New Roman" w:hAnsi="Times New Roman" w:cs="Times New Roman"/>
          <w:sz w:val="24"/>
          <w:szCs w:val="24"/>
        </w:rPr>
        <w:t xml:space="preserve"> </w:t>
      </w:r>
      <w:r w:rsidR="00674E7C" w:rsidRPr="00D12DBC">
        <w:rPr>
          <w:rFonts w:ascii="Times New Roman" w:hAnsi="Times New Roman" w:cs="Times New Roman"/>
          <w:sz w:val="24"/>
          <w:szCs w:val="24"/>
        </w:rPr>
        <w:t xml:space="preserve">theories describe first order codes in a way people experiencing the phenomenon care about, and formal theories explain second order codes in a way people interested in changing deeper social mechanisms care about </w:t>
      </w:r>
      <w:r w:rsidRPr="00D12DBC">
        <w:rPr>
          <w:rFonts w:ascii="Times New Roman" w:hAnsi="Times New Roman" w:cs="Times New Roman"/>
          <w:sz w:val="24"/>
          <w:szCs w:val="24"/>
        </w:rPr>
        <w:t>(</w:t>
      </w:r>
      <w:r w:rsidR="00EB25C1" w:rsidRPr="00D12DBC">
        <w:rPr>
          <w:rFonts w:ascii="Times New Roman" w:hAnsi="Times New Roman" w:cs="Times New Roman"/>
          <w:sz w:val="24"/>
          <w:szCs w:val="24"/>
        </w:rPr>
        <w:t>Bhaskar</w:t>
      </w:r>
      <w:r w:rsidRPr="00D12DBC">
        <w:rPr>
          <w:rFonts w:ascii="Times New Roman" w:hAnsi="Times New Roman" w:cs="Times New Roman"/>
          <w:sz w:val="24"/>
          <w:szCs w:val="24"/>
        </w:rPr>
        <w:t>, 1993</w:t>
      </w:r>
      <w:r w:rsidR="00967093" w:rsidRPr="00D12DBC">
        <w:rPr>
          <w:rFonts w:ascii="Times New Roman" w:hAnsi="Times New Roman" w:cs="Times New Roman"/>
          <w:sz w:val="24"/>
          <w:szCs w:val="24"/>
        </w:rPr>
        <w:t xml:space="preserve">, p. </w:t>
      </w:r>
      <w:r w:rsidRPr="00D12DBC">
        <w:rPr>
          <w:rFonts w:ascii="Times New Roman" w:hAnsi="Times New Roman" w:cs="Times New Roman"/>
          <w:sz w:val="24"/>
          <w:szCs w:val="24"/>
        </w:rPr>
        <w:t>11).</w:t>
      </w:r>
      <w:r w:rsidR="00266804" w:rsidRPr="00D12DBC">
        <w:rPr>
          <w:rFonts w:ascii="Times New Roman" w:hAnsi="Times New Roman" w:cs="Times New Roman"/>
          <w:sz w:val="24"/>
          <w:szCs w:val="24"/>
        </w:rPr>
        <w:t xml:space="preserve"> For example, a functional</w:t>
      </w:r>
      <w:r w:rsidR="000C10C3" w:rsidRPr="00D12DBC">
        <w:rPr>
          <w:rFonts w:ascii="Times New Roman" w:hAnsi="Times New Roman" w:cs="Times New Roman"/>
          <w:sz w:val="24"/>
          <w:szCs w:val="24"/>
        </w:rPr>
        <w:t xml:space="preserve"> the</w:t>
      </w:r>
      <w:r w:rsidR="00266804" w:rsidRPr="00D12DBC">
        <w:rPr>
          <w:rFonts w:ascii="Times New Roman" w:hAnsi="Times New Roman" w:cs="Times New Roman"/>
          <w:sz w:val="24"/>
          <w:szCs w:val="24"/>
        </w:rPr>
        <w:t xml:space="preserve">ory of a </w:t>
      </w:r>
      <w:r w:rsidR="00446C9E" w:rsidRPr="00D12DBC">
        <w:rPr>
          <w:rFonts w:ascii="Times New Roman" w:hAnsi="Times New Roman" w:cs="Times New Roman"/>
          <w:sz w:val="24"/>
          <w:szCs w:val="24"/>
        </w:rPr>
        <w:t>lawsuit</w:t>
      </w:r>
      <w:r w:rsidR="00266804" w:rsidRPr="00D12DBC">
        <w:rPr>
          <w:rFonts w:ascii="Times New Roman" w:hAnsi="Times New Roman" w:cs="Times New Roman"/>
          <w:sz w:val="24"/>
          <w:szCs w:val="24"/>
        </w:rPr>
        <w:t xml:space="preserve"> is about what</w:t>
      </w:r>
      <w:r w:rsidR="00674E7C" w:rsidRPr="00D12DBC">
        <w:rPr>
          <w:rFonts w:ascii="Times New Roman" w:hAnsi="Times New Roman" w:cs="Times New Roman"/>
          <w:sz w:val="24"/>
          <w:szCs w:val="24"/>
        </w:rPr>
        <w:t xml:space="preserve"> to do, given what</w:t>
      </w:r>
      <w:r w:rsidR="00266804" w:rsidRPr="00D12DBC">
        <w:rPr>
          <w:rFonts w:ascii="Times New Roman" w:hAnsi="Times New Roman" w:cs="Times New Roman"/>
          <w:sz w:val="24"/>
          <w:szCs w:val="24"/>
        </w:rPr>
        <w:t xml:space="preserve"> is at </w:t>
      </w:r>
      <w:r w:rsidR="00674E7C" w:rsidRPr="00D12DBC">
        <w:rPr>
          <w:rFonts w:ascii="Times New Roman" w:hAnsi="Times New Roman" w:cs="Times New Roman"/>
          <w:sz w:val="24"/>
          <w:szCs w:val="24"/>
        </w:rPr>
        <w:t xml:space="preserve">hand to deal with a </w:t>
      </w:r>
      <w:r w:rsidR="00446C9E" w:rsidRPr="00D12DBC">
        <w:rPr>
          <w:rFonts w:ascii="Times New Roman" w:hAnsi="Times New Roman" w:cs="Times New Roman"/>
          <w:sz w:val="24"/>
          <w:szCs w:val="24"/>
        </w:rPr>
        <w:t>lawsuit</w:t>
      </w:r>
      <w:r w:rsidR="00674E7C" w:rsidRPr="00D12DBC">
        <w:rPr>
          <w:rFonts w:ascii="Times New Roman" w:hAnsi="Times New Roman" w:cs="Times New Roman"/>
          <w:sz w:val="24"/>
          <w:szCs w:val="24"/>
        </w:rPr>
        <w:t xml:space="preserve">. A </w:t>
      </w:r>
      <w:r w:rsidR="00266804" w:rsidRPr="00D12DBC">
        <w:rPr>
          <w:rFonts w:ascii="Times New Roman" w:hAnsi="Times New Roman" w:cs="Times New Roman"/>
          <w:sz w:val="24"/>
          <w:szCs w:val="24"/>
        </w:rPr>
        <w:t>formal</w:t>
      </w:r>
      <w:r w:rsidR="000C10C3" w:rsidRPr="00D12DBC">
        <w:rPr>
          <w:rFonts w:ascii="Times New Roman" w:hAnsi="Times New Roman" w:cs="Times New Roman"/>
          <w:sz w:val="24"/>
          <w:szCs w:val="24"/>
        </w:rPr>
        <w:t xml:space="preserve"> the</w:t>
      </w:r>
      <w:r w:rsidR="00266804" w:rsidRPr="00D12DBC">
        <w:rPr>
          <w:rFonts w:ascii="Times New Roman" w:hAnsi="Times New Roman" w:cs="Times New Roman"/>
          <w:sz w:val="24"/>
          <w:szCs w:val="24"/>
        </w:rPr>
        <w:t xml:space="preserve">ory of a </w:t>
      </w:r>
      <w:r w:rsidR="00446C9E" w:rsidRPr="00D12DBC">
        <w:rPr>
          <w:rFonts w:ascii="Times New Roman" w:hAnsi="Times New Roman" w:cs="Times New Roman"/>
          <w:sz w:val="24"/>
          <w:szCs w:val="24"/>
        </w:rPr>
        <w:t xml:space="preserve">lawsuit </w:t>
      </w:r>
      <w:r w:rsidR="00266804" w:rsidRPr="00D12DBC">
        <w:rPr>
          <w:rFonts w:ascii="Times New Roman" w:hAnsi="Times New Roman" w:cs="Times New Roman"/>
          <w:sz w:val="24"/>
          <w:szCs w:val="24"/>
        </w:rPr>
        <w:t>is about how to change</w:t>
      </w:r>
      <w:r w:rsidR="000C10C3" w:rsidRPr="00D12DBC">
        <w:rPr>
          <w:rFonts w:ascii="Times New Roman" w:hAnsi="Times New Roman" w:cs="Times New Roman"/>
          <w:sz w:val="24"/>
          <w:szCs w:val="24"/>
        </w:rPr>
        <w:t xml:space="preserve"> the</w:t>
      </w:r>
      <w:r w:rsidR="00266804" w:rsidRPr="00D12DBC">
        <w:rPr>
          <w:rFonts w:ascii="Times New Roman" w:hAnsi="Times New Roman" w:cs="Times New Roman"/>
          <w:sz w:val="24"/>
          <w:szCs w:val="24"/>
        </w:rPr>
        <w:t xml:space="preserve"> circumstances </w:t>
      </w:r>
      <w:r w:rsidR="003C37F7" w:rsidRPr="00D12DBC">
        <w:rPr>
          <w:rFonts w:ascii="Times New Roman" w:hAnsi="Times New Roman" w:cs="Times New Roman"/>
          <w:sz w:val="24"/>
          <w:szCs w:val="24"/>
        </w:rPr>
        <w:t>that</w:t>
      </w:r>
      <w:r w:rsidR="00266804" w:rsidRPr="00D12DBC">
        <w:rPr>
          <w:rFonts w:ascii="Times New Roman" w:hAnsi="Times New Roman" w:cs="Times New Roman"/>
          <w:sz w:val="24"/>
          <w:szCs w:val="24"/>
        </w:rPr>
        <w:t xml:space="preserve"> may lead to a </w:t>
      </w:r>
      <w:r w:rsidR="00446C9E" w:rsidRPr="00D12DBC">
        <w:rPr>
          <w:rFonts w:ascii="Times New Roman" w:hAnsi="Times New Roman" w:cs="Times New Roman"/>
          <w:sz w:val="24"/>
          <w:szCs w:val="24"/>
        </w:rPr>
        <w:t>lawsuit</w:t>
      </w:r>
      <w:r w:rsidR="00266804" w:rsidRPr="00D12DBC">
        <w:rPr>
          <w:rFonts w:ascii="Times New Roman" w:hAnsi="Times New Roman" w:cs="Times New Roman"/>
          <w:sz w:val="24"/>
          <w:szCs w:val="24"/>
        </w:rPr>
        <w:t>.</w:t>
      </w:r>
      <w:r w:rsidRPr="00D12DBC">
        <w:rPr>
          <w:rFonts w:ascii="Times New Roman" w:hAnsi="Times New Roman" w:cs="Times New Roman"/>
          <w:sz w:val="24"/>
          <w:szCs w:val="24"/>
        </w:rPr>
        <w:t xml:space="preserve"> This difference in </w:t>
      </w:r>
      <w:r w:rsidR="00674E7C" w:rsidRPr="00D12DBC">
        <w:rPr>
          <w:rFonts w:ascii="Times New Roman" w:hAnsi="Times New Roman" w:cs="Times New Roman"/>
          <w:sz w:val="24"/>
          <w:szCs w:val="24"/>
        </w:rPr>
        <w:t>historical aims</w:t>
      </w:r>
      <w:r w:rsidRPr="00D12DBC">
        <w:rPr>
          <w:rFonts w:ascii="Times New Roman" w:hAnsi="Times New Roman" w:cs="Times New Roman"/>
          <w:sz w:val="24"/>
          <w:szCs w:val="24"/>
        </w:rPr>
        <w:t xml:space="preserve"> leads to </w:t>
      </w:r>
      <w:r w:rsidR="0005221B" w:rsidRPr="00D12DBC">
        <w:rPr>
          <w:rFonts w:ascii="Times New Roman" w:hAnsi="Times New Roman" w:cs="Times New Roman"/>
          <w:sz w:val="24"/>
          <w:szCs w:val="24"/>
        </w:rPr>
        <w:t xml:space="preserve">different parts of evidence </w:t>
      </w:r>
      <w:r w:rsidR="00DF77B7" w:rsidRPr="00D12DBC">
        <w:rPr>
          <w:rFonts w:ascii="Times New Roman" w:hAnsi="Times New Roman" w:cs="Times New Roman"/>
          <w:sz w:val="24"/>
          <w:szCs w:val="24"/>
        </w:rPr>
        <w:t xml:space="preserve">remaining </w:t>
      </w:r>
      <w:r w:rsidR="0005221B" w:rsidRPr="00D12DBC">
        <w:rPr>
          <w:rFonts w:ascii="Times New Roman" w:hAnsi="Times New Roman" w:cs="Times New Roman"/>
          <w:sz w:val="24"/>
          <w:szCs w:val="24"/>
        </w:rPr>
        <w:t>untheorized</w:t>
      </w:r>
      <w:r w:rsidR="00266804" w:rsidRPr="00D12DBC">
        <w:rPr>
          <w:rFonts w:ascii="Times New Roman" w:hAnsi="Times New Roman" w:cs="Times New Roman"/>
          <w:sz w:val="24"/>
          <w:szCs w:val="24"/>
        </w:rPr>
        <w:t>. This un</w:t>
      </w:r>
      <w:r w:rsidR="00FB35C1" w:rsidRPr="00D12DBC">
        <w:rPr>
          <w:rFonts w:ascii="Times New Roman" w:hAnsi="Times New Roman" w:cs="Times New Roman"/>
          <w:sz w:val="24"/>
          <w:szCs w:val="24"/>
        </w:rPr>
        <w:t>theorized</w:t>
      </w:r>
      <w:r w:rsidR="00266804" w:rsidRPr="00D12DBC">
        <w:rPr>
          <w:rFonts w:ascii="Times New Roman" w:hAnsi="Times New Roman" w:cs="Times New Roman"/>
          <w:sz w:val="24"/>
          <w:szCs w:val="24"/>
        </w:rPr>
        <w:t xml:space="preserve"> part of</w:t>
      </w:r>
      <w:r w:rsidR="000C10C3" w:rsidRPr="00D12DBC">
        <w:rPr>
          <w:rFonts w:ascii="Times New Roman" w:hAnsi="Times New Roman" w:cs="Times New Roman"/>
          <w:sz w:val="24"/>
          <w:szCs w:val="24"/>
        </w:rPr>
        <w:t xml:space="preserve"> the</w:t>
      </w:r>
      <w:r w:rsidR="00266804" w:rsidRPr="00D12DBC">
        <w:rPr>
          <w:rFonts w:ascii="Times New Roman" w:hAnsi="Times New Roman" w:cs="Times New Roman"/>
          <w:sz w:val="24"/>
          <w:szCs w:val="24"/>
        </w:rPr>
        <w:t xml:space="preserve"> evidence is</w:t>
      </w:r>
      <w:r w:rsidR="000C10C3" w:rsidRPr="00D12DBC">
        <w:rPr>
          <w:rFonts w:ascii="Times New Roman" w:hAnsi="Times New Roman" w:cs="Times New Roman"/>
          <w:sz w:val="24"/>
          <w:szCs w:val="24"/>
        </w:rPr>
        <w:t xml:space="preserve"> the</w:t>
      </w:r>
      <w:r w:rsidR="00266804" w:rsidRPr="00D12DBC">
        <w:rPr>
          <w:rFonts w:ascii="Times New Roman" w:hAnsi="Times New Roman" w:cs="Times New Roman"/>
          <w:sz w:val="24"/>
          <w:szCs w:val="24"/>
        </w:rPr>
        <w:t xml:space="preserve"> negative ground upo</w:t>
      </w:r>
      <w:r w:rsidR="00EB0420" w:rsidRPr="00D12DBC">
        <w:rPr>
          <w:rFonts w:ascii="Times New Roman" w:hAnsi="Times New Roman" w:cs="Times New Roman"/>
          <w:sz w:val="24"/>
          <w:szCs w:val="24"/>
        </w:rPr>
        <w:t>n which formal</w:t>
      </w:r>
      <w:r w:rsidR="000C10C3" w:rsidRPr="00D12DBC">
        <w:rPr>
          <w:rFonts w:ascii="Times New Roman" w:hAnsi="Times New Roman" w:cs="Times New Roman"/>
          <w:sz w:val="24"/>
          <w:szCs w:val="24"/>
        </w:rPr>
        <w:t xml:space="preserve"> the</w:t>
      </w:r>
      <w:r w:rsidR="00EB0420" w:rsidRPr="00D12DBC">
        <w:rPr>
          <w:rFonts w:ascii="Times New Roman" w:hAnsi="Times New Roman" w:cs="Times New Roman"/>
          <w:sz w:val="24"/>
          <w:szCs w:val="24"/>
        </w:rPr>
        <w:t xml:space="preserve">ory is built </w:t>
      </w:r>
      <w:r w:rsidR="00266804" w:rsidRPr="00D12DBC">
        <w:rPr>
          <w:rFonts w:ascii="Times New Roman" w:hAnsi="Times New Roman" w:cs="Times New Roman"/>
          <w:sz w:val="24"/>
          <w:szCs w:val="24"/>
        </w:rPr>
        <w:t>(</w:t>
      </w:r>
      <w:r w:rsidR="00EB25C1" w:rsidRPr="00D12DBC">
        <w:rPr>
          <w:rFonts w:ascii="Times New Roman" w:hAnsi="Times New Roman" w:cs="Times New Roman"/>
          <w:sz w:val="24"/>
          <w:szCs w:val="24"/>
        </w:rPr>
        <w:t>Bhaskar</w:t>
      </w:r>
      <w:r w:rsidR="009F7C75" w:rsidRPr="00D12DBC">
        <w:rPr>
          <w:rFonts w:ascii="Times New Roman" w:hAnsi="Times New Roman" w:cs="Times New Roman"/>
          <w:sz w:val="24"/>
          <w:szCs w:val="24"/>
        </w:rPr>
        <w:t>, 1993</w:t>
      </w:r>
      <w:r w:rsidR="00967093" w:rsidRPr="00D12DBC">
        <w:rPr>
          <w:rFonts w:ascii="Times New Roman" w:hAnsi="Times New Roman" w:cs="Times New Roman"/>
          <w:sz w:val="24"/>
          <w:szCs w:val="24"/>
        </w:rPr>
        <w:t xml:space="preserve">, p. </w:t>
      </w:r>
      <w:r w:rsidR="009F7C75" w:rsidRPr="00D12DBC">
        <w:rPr>
          <w:rFonts w:ascii="Times New Roman" w:hAnsi="Times New Roman" w:cs="Times New Roman"/>
          <w:sz w:val="24"/>
          <w:szCs w:val="24"/>
        </w:rPr>
        <w:t xml:space="preserve">23). For example, </w:t>
      </w:r>
      <w:r w:rsidR="00266804" w:rsidRPr="00D12DBC">
        <w:rPr>
          <w:rFonts w:ascii="Times New Roman" w:hAnsi="Times New Roman" w:cs="Times New Roman"/>
          <w:sz w:val="24"/>
          <w:szCs w:val="24"/>
        </w:rPr>
        <w:t>both functional and formal</w:t>
      </w:r>
      <w:r w:rsidR="000C10C3" w:rsidRPr="00D12DBC">
        <w:rPr>
          <w:rFonts w:ascii="Times New Roman" w:hAnsi="Times New Roman" w:cs="Times New Roman"/>
          <w:sz w:val="24"/>
          <w:szCs w:val="24"/>
        </w:rPr>
        <w:t xml:space="preserve"> the</w:t>
      </w:r>
      <w:r w:rsidR="00266804" w:rsidRPr="00D12DBC">
        <w:rPr>
          <w:rFonts w:ascii="Times New Roman" w:hAnsi="Times New Roman" w:cs="Times New Roman"/>
          <w:sz w:val="24"/>
          <w:szCs w:val="24"/>
        </w:rPr>
        <w:t xml:space="preserve">ories of a </w:t>
      </w:r>
      <w:r w:rsidR="00584C86" w:rsidRPr="00D12DBC">
        <w:rPr>
          <w:rFonts w:ascii="Times New Roman" w:hAnsi="Times New Roman" w:cs="Times New Roman"/>
          <w:sz w:val="24"/>
          <w:szCs w:val="24"/>
        </w:rPr>
        <w:t xml:space="preserve">lawsuit </w:t>
      </w:r>
      <w:r w:rsidR="009F7C75" w:rsidRPr="00D12DBC">
        <w:rPr>
          <w:rFonts w:ascii="Times New Roman" w:hAnsi="Times New Roman" w:cs="Times New Roman"/>
          <w:sz w:val="24"/>
          <w:szCs w:val="24"/>
        </w:rPr>
        <w:t xml:space="preserve">might leave the concept of </w:t>
      </w:r>
      <w:r w:rsidR="00584C86" w:rsidRPr="00D12DBC">
        <w:rPr>
          <w:rFonts w:ascii="Times New Roman" w:hAnsi="Times New Roman" w:cs="Times New Roman"/>
          <w:sz w:val="24"/>
          <w:szCs w:val="24"/>
        </w:rPr>
        <w:t>law itself</w:t>
      </w:r>
      <w:r w:rsidR="009F7C75" w:rsidRPr="00D12DBC">
        <w:rPr>
          <w:rFonts w:ascii="Times New Roman" w:hAnsi="Times New Roman" w:cs="Times New Roman"/>
          <w:sz w:val="24"/>
          <w:szCs w:val="24"/>
        </w:rPr>
        <w:t xml:space="preserve"> untheorized</w:t>
      </w:r>
      <w:r w:rsidR="00EB0420" w:rsidRPr="00D12DBC">
        <w:rPr>
          <w:rFonts w:ascii="Times New Roman" w:hAnsi="Times New Roman" w:cs="Times New Roman"/>
          <w:sz w:val="24"/>
          <w:szCs w:val="24"/>
        </w:rPr>
        <w:t>.</w:t>
      </w:r>
    </w:p>
    <w:p w14:paraId="6482FB7D" w14:textId="720EE6D0" w:rsidR="003810C3" w:rsidRPr="00D12DBC" w:rsidRDefault="00266804" w:rsidP="00D12DBC">
      <w:pPr>
        <w:spacing w:after="0" w:line="240" w:lineRule="auto"/>
        <w:ind w:firstLine="720"/>
        <w:jc w:val="both"/>
        <w:rPr>
          <w:rFonts w:ascii="Times New Roman" w:hAnsi="Times New Roman" w:cs="Times New Roman"/>
          <w:sz w:val="24"/>
          <w:szCs w:val="24"/>
        </w:rPr>
      </w:pPr>
      <w:r w:rsidRPr="00D12DBC">
        <w:rPr>
          <w:rFonts w:ascii="Times New Roman" w:hAnsi="Times New Roman" w:cs="Times New Roman"/>
          <w:sz w:val="24"/>
          <w:szCs w:val="24"/>
        </w:rPr>
        <w:t>This does not imply that</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re is only one way</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 xml:space="preserve"> evidence can be used to justify a first or second order </w:t>
      </w:r>
      <w:r w:rsidR="00FB35C1" w:rsidRPr="00D12DBC">
        <w:rPr>
          <w:rFonts w:ascii="Times New Roman" w:hAnsi="Times New Roman" w:cs="Times New Roman"/>
          <w:sz w:val="24"/>
          <w:szCs w:val="24"/>
        </w:rPr>
        <w:t>code</w:t>
      </w:r>
      <w:r w:rsidRPr="00D12DBC">
        <w:rPr>
          <w:rFonts w:ascii="Times New Roman" w:hAnsi="Times New Roman" w:cs="Times New Roman"/>
          <w:sz w:val="24"/>
          <w:szCs w:val="24"/>
        </w:rPr>
        <w:t>.</w:t>
      </w:r>
      <w:r w:rsidR="00BA7ABA" w:rsidRPr="00D12DBC">
        <w:rPr>
          <w:rFonts w:ascii="Times New Roman" w:hAnsi="Times New Roman" w:cs="Times New Roman"/>
          <w:sz w:val="24"/>
          <w:szCs w:val="24"/>
        </w:rPr>
        <w:t xml:space="preserve"> Indeed, seeing</w:t>
      </w:r>
      <w:r w:rsidR="000C10C3" w:rsidRPr="00D12DBC">
        <w:rPr>
          <w:rFonts w:ascii="Times New Roman" w:hAnsi="Times New Roman" w:cs="Times New Roman"/>
          <w:sz w:val="24"/>
          <w:szCs w:val="24"/>
        </w:rPr>
        <w:t xml:space="preserve"> the</w:t>
      </w:r>
      <w:r w:rsidR="00BA7ABA" w:rsidRPr="00D12DBC">
        <w:rPr>
          <w:rFonts w:ascii="Times New Roman" w:hAnsi="Times New Roman" w:cs="Times New Roman"/>
          <w:sz w:val="24"/>
          <w:szCs w:val="24"/>
        </w:rPr>
        <w:t>ory-as-historical opens</w:t>
      </w:r>
      <w:r w:rsidR="000C10C3" w:rsidRPr="00D12DBC">
        <w:rPr>
          <w:rFonts w:ascii="Times New Roman" w:hAnsi="Times New Roman" w:cs="Times New Roman"/>
          <w:sz w:val="24"/>
          <w:szCs w:val="24"/>
        </w:rPr>
        <w:t xml:space="preserve"> the</w:t>
      </w:r>
      <w:r w:rsidR="00BA7ABA" w:rsidRPr="00D12DBC">
        <w:rPr>
          <w:rFonts w:ascii="Times New Roman" w:hAnsi="Times New Roman" w:cs="Times New Roman"/>
          <w:sz w:val="24"/>
          <w:szCs w:val="24"/>
        </w:rPr>
        <w:t>ory itself to</w:t>
      </w:r>
      <w:r w:rsidR="000C10C3" w:rsidRPr="00D12DBC">
        <w:rPr>
          <w:rFonts w:ascii="Times New Roman" w:hAnsi="Times New Roman" w:cs="Times New Roman"/>
          <w:sz w:val="24"/>
          <w:szCs w:val="24"/>
        </w:rPr>
        <w:t xml:space="preserve"> the</w:t>
      </w:r>
      <w:r w:rsidR="00BA7ABA" w:rsidRPr="00D12DBC">
        <w:rPr>
          <w:rFonts w:ascii="Times New Roman" w:hAnsi="Times New Roman" w:cs="Times New Roman"/>
          <w:sz w:val="24"/>
          <w:szCs w:val="24"/>
        </w:rPr>
        <w:t xml:space="preserve"> many ways of studying historical embeddedness (</w:t>
      </w:r>
      <w:r w:rsidR="005A2DF0" w:rsidRPr="00D12DBC">
        <w:rPr>
          <w:rFonts w:ascii="Times New Roman" w:hAnsi="Times New Roman" w:cs="Times New Roman"/>
          <w:sz w:val="24"/>
          <w:szCs w:val="24"/>
        </w:rPr>
        <w:t xml:space="preserve">c.f. </w:t>
      </w:r>
      <w:proofErr w:type="spellStart"/>
      <w:r w:rsidR="00BA7ABA" w:rsidRPr="00D12DBC">
        <w:rPr>
          <w:rFonts w:ascii="Times New Roman" w:hAnsi="Times New Roman" w:cs="Times New Roman"/>
          <w:sz w:val="24"/>
          <w:szCs w:val="24"/>
        </w:rPr>
        <w:t>Vaara</w:t>
      </w:r>
      <w:proofErr w:type="spellEnd"/>
      <w:r w:rsidR="00BA7ABA" w:rsidRPr="00D12DBC">
        <w:rPr>
          <w:rFonts w:ascii="Times New Roman" w:hAnsi="Times New Roman" w:cs="Times New Roman"/>
          <w:sz w:val="24"/>
          <w:szCs w:val="24"/>
        </w:rPr>
        <w:t xml:space="preserve"> &amp; </w:t>
      </w:r>
      <w:proofErr w:type="spellStart"/>
      <w:r w:rsidR="00BA7ABA" w:rsidRPr="00D12DBC">
        <w:rPr>
          <w:rFonts w:ascii="Times New Roman" w:hAnsi="Times New Roman" w:cs="Times New Roman"/>
          <w:sz w:val="24"/>
          <w:szCs w:val="24"/>
        </w:rPr>
        <w:t>Lamberg</w:t>
      </w:r>
      <w:proofErr w:type="spellEnd"/>
      <w:r w:rsidR="00BA7ABA" w:rsidRPr="00D12DBC">
        <w:rPr>
          <w:rFonts w:ascii="Times New Roman" w:hAnsi="Times New Roman" w:cs="Times New Roman"/>
          <w:sz w:val="24"/>
          <w:szCs w:val="24"/>
        </w:rPr>
        <w:t>, 2016</w:t>
      </w:r>
      <w:r w:rsidR="00584C86" w:rsidRPr="00D12DBC">
        <w:rPr>
          <w:rFonts w:ascii="Times New Roman" w:hAnsi="Times New Roman" w:cs="Times New Roman"/>
          <w:sz w:val="24"/>
          <w:szCs w:val="24"/>
        </w:rPr>
        <w:t>; and Hatch &amp; Schultz, 2017</w:t>
      </w:r>
      <w:r w:rsidR="00BA7ABA" w:rsidRPr="00D12DBC">
        <w:rPr>
          <w:rFonts w:ascii="Times New Roman" w:hAnsi="Times New Roman" w:cs="Times New Roman"/>
          <w:sz w:val="24"/>
          <w:szCs w:val="24"/>
        </w:rPr>
        <w:t>).</w:t>
      </w:r>
      <w:r w:rsidRPr="00D12DBC">
        <w:rPr>
          <w:rFonts w:ascii="Times New Roman" w:hAnsi="Times New Roman" w:cs="Times New Roman"/>
          <w:sz w:val="24"/>
          <w:szCs w:val="24"/>
        </w:rPr>
        <w:t xml:space="preserve"> Instead,</w:t>
      </w:r>
      <w:r w:rsidR="002C765A" w:rsidRPr="00D12DBC">
        <w:rPr>
          <w:rFonts w:ascii="Times New Roman" w:hAnsi="Times New Roman" w:cs="Times New Roman"/>
          <w:sz w:val="24"/>
          <w:szCs w:val="24"/>
        </w:rPr>
        <w:t xml:space="preserve"> of one right way,</w:t>
      </w:r>
      <w:r w:rsidRPr="00D12DBC">
        <w:rPr>
          <w:rFonts w:ascii="Times New Roman" w:hAnsi="Times New Roman" w:cs="Times New Roman"/>
          <w:sz w:val="24"/>
          <w:szCs w:val="24"/>
        </w:rPr>
        <w:t xml:space="preserve"> one person may allow one part of</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 xml:space="preserve"> </w:t>
      </w:r>
      <w:r w:rsidR="00FB35C1" w:rsidRPr="00D12DBC">
        <w:rPr>
          <w:rFonts w:ascii="Times New Roman" w:hAnsi="Times New Roman" w:cs="Times New Roman"/>
          <w:sz w:val="24"/>
          <w:szCs w:val="24"/>
        </w:rPr>
        <w:t>data</w:t>
      </w:r>
      <w:r w:rsidRPr="00D12DBC">
        <w:rPr>
          <w:rFonts w:ascii="Times New Roman" w:hAnsi="Times New Roman" w:cs="Times New Roman"/>
          <w:sz w:val="24"/>
          <w:szCs w:val="24"/>
        </w:rPr>
        <w:t xml:space="preserve"> to remain </w:t>
      </w:r>
      <w:r w:rsidR="00FB35C1" w:rsidRPr="00D12DBC">
        <w:rPr>
          <w:rFonts w:ascii="Times New Roman" w:hAnsi="Times New Roman" w:cs="Times New Roman"/>
          <w:sz w:val="24"/>
          <w:szCs w:val="24"/>
        </w:rPr>
        <w:t>untheorized</w:t>
      </w:r>
      <w:r w:rsidRPr="00D12DBC">
        <w:rPr>
          <w:rFonts w:ascii="Times New Roman" w:hAnsi="Times New Roman" w:cs="Times New Roman"/>
          <w:sz w:val="24"/>
          <w:szCs w:val="24"/>
        </w:rPr>
        <w:t xml:space="preserve"> while another may allow another part of</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 xml:space="preserve"> </w:t>
      </w:r>
      <w:r w:rsidR="00FB35C1" w:rsidRPr="00D12DBC">
        <w:rPr>
          <w:rFonts w:ascii="Times New Roman" w:hAnsi="Times New Roman" w:cs="Times New Roman"/>
          <w:sz w:val="24"/>
          <w:szCs w:val="24"/>
        </w:rPr>
        <w:t>data</w:t>
      </w:r>
      <w:r w:rsidRPr="00D12DBC">
        <w:rPr>
          <w:rFonts w:ascii="Times New Roman" w:hAnsi="Times New Roman" w:cs="Times New Roman"/>
          <w:sz w:val="24"/>
          <w:szCs w:val="24"/>
        </w:rPr>
        <w:t xml:space="preserve"> to re</w:t>
      </w:r>
      <w:r w:rsidR="000643A1" w:rsidRPr="00D12DBC">
        <w:rPr>
          <w:rFonts w:ascii="Times New Roman" w:hAnsi="Times New Roman" w:cs="Times New Roman"/>
          <w:sz w:val="24"/>
          <w:szCs w:val="24"/>
        </w:rPr>
        <w:t xml:space="preserve">main </w:t>
      </w:r>
      <w:r w:rsidR="00FB35C1" w:rsidRPr="00D12DBC">
        <w:rPr>
          <w:rFonts w:ascii="Times New Roman" w:hAnsi="Times New Roman" w:cs="Times New Roman"/>
          <w:sz w:val="24"/>
          <w:szCs w:val="24"/>
        </w:rPr>
        <w:t>untheorized</w:t>
      </w:r>
      <w:r w:rsidR="000643A1" w:rsidRPr="00D12DBC">
        <w:rPr>
          <w:rFonts w:ascii="Times New Roman" w:hAnsi="Times New Roman" w:cs="Times New Roman"/>
          <w:sz w:val="24"/>
          <w:szCs w:val="24"/>
        </w:rPr>
        <w:t xml:space="preserve">, even </w:t>
      </w:r>
      <w:r w:rsidR="00FB35C1" w:rsidRPr="00D12DBC">
        <w:rPr>
          <w:rFonts w:ascii="Times New Roman" w:hAnsi="Times New Roman" w:cs="Times New Roman"/>
          <w:sz w:val="24"/>
          <w:szCs w:val="24"/>
        </w:rPr>
        <w:t xml:space="preserve">when working </w:t>
      </w:r>
      <w:r w:rsidR="000643A1" w:rsidRPr="00D12DBC">
        <w:rPr>
          <w:rFonts w:ascii="Times New Roman" w:hAnsi="Times New Roman" w:cs="Times New Roman"/>
          <w:sz w:val="24"/>
          <w:szCs w:val="24"/>
        </w:rPr>
        <w:t>from</w:t>
      </w:r>
      <w:r w:rsidR="000C10C3" w:rsidRPr="00D12DBC">
        <w:rPr>
          <w:rFonts w:ascii="Times New Roman" w:hAnsi="Times New Roman" w:cs="Times New Roman"/>
          <w:sz w:val="24"/>
          <w:szCs w:val="24"/>
        </w:rPr>
        <w:t xml:space="preserve"> the</w:t>
      </w:r>
      <w:r w:rsidR="000643A1" w:rsidRPr="00D12DBC">
        <w:rPr>
          <w:rFonts w:ascii="Times New Roman" w:hAnsi="Times New Roman" w:cs="Times New Roman"/>
          <w:sz w:val="24"/>
          <w:szCs w:val="24"/>
        </w:rPr>
        <w:t xml:space="preserve"> same </w:t>
      </w:r>
      <w:r w:rsidR="00DF77B7" w:rsidRPr="00D12DBC">
        <w:rPr>
          <w:rFonts w:ascii="Times New Roman" w:hAnsi="Times New Roman" w:cs="Times New Roman"/>
          <w:sz w:val="24"/>
          <w:szCs w:val="24"/>
        </w:rPr>
        <w:t>data</w:t>
      </w:r>
      <w:r w:rsidR="000643A1" w:rsidRPr="00D12DBC">
        <w:rPr>
          <w:rFonts w:ascii="Times New Roman" w:hAnsi="Times New Roman" w:cs="Times New Roman"/>
          <w:sz w:val="24"/>
          <w:szCs w:val="24"/>
        </w:rPr>
        <w:t xml:space="preserve"> (</w:t>
      </w:r>
      <w:r w:rsidR="00EB25C1" w:rsidRPr="00D12DBC">
        <w:rPr>
          <w:rFonts w:ascii="Times New Roman" w:hAnsi="Times New Roman" w:cs="Times New Roman"/>
          <w:sz w:val="24"/>
          <w:szCs w:val="24"/>
        </w:rPr>
        <w:t>Bhaskar</w:t>
      </w:r>
      <w:r w:rsidR="000643A1" w:rsidRPr="00D12DBC">
        <w:rPr>
          <w:rFonts w:ascii="Times New Roman" w:hAnsi="Times New Roman" w:cs="Times New Roman"/>
          <w:sz w:val="24"/>
          <w:szCs w:val="24"/>
        </w:rPr>
        <w:t>, 1993</w:t>
      </w:r>
      <w:r w:rsidR="00967093" w:rsidRPr="00D12DBC">
        <w:rPr>
          <w:rFonts w:ascii="Times New Roman" w:hAnsi="Times New Roman" w:cs="Times New Roman"/>
          <w:sz w:val="24"/>
          <w:szCs w:val="24"/>
        </w:rPr>
        <w:t xml:space="preserve">, p. </w:t>
      </w:r>
      <w:r w:rsidR="000643A1" w:rsidRPr="00D12DBC">
        <w:rPr>
          <w:rFonts w:ascii="Times New Roman" w:hAnsi="Times New Roman" w:cs="Times New Roman"/>
          <w:sz w:val="24"/>
          <w:szCs w:val="24"/>
        </w:rPr>
        <w:t xml:space="preserve">32). For example, one person might choose to </w:t>
      </w:r>
      <w:r w:rsidR="00FB35C1" w:rsidRPr="00D12DBC">
        <w:rPr>
          <w:rFonts w:ascii="Times New Roman" w:hAnsi="Times New Roman" w:cs="Times New Roman"/>
          <w:sz w:val="24"/>
          <w:szCs w:val="24"/>
        </w:rPr>
        <w:t>theorize</w:t>
      </w:r>
      <w:r w:rsidR="000643A1" w:rsidRPr="00D12DBC">
        <w:rPr>
          <w:rFonts w:ascii="Times New Roman" w:hAnsi="Times New Roman" w:cs="Times New Roman"/>
          <w:sz w:val="24"/>
          <w:szCs w:val="24"/>
        </w:rPr>
        <w:t xml:space="preserve"> </w:t>
      </w:r>
      <w:r w:rsidR="007547BC" w:rsidRPr="00D12DBC">
        <w:rPr>
          <w:rFonts w:ascii="Times New Roman" w:hAnsi="Times New Roman" w:cs="Times New Roman"/>
          <w:sz w:val="24"/>
          <w:szCs w:val="24"/>
        </w:rPr>
        <w:t>lawsuits</w:t>
      </w:r>
      <w:r w:rsidR="000643A1" w:rsidRPr="00D12DBC">
        <w:rPr>
          <w:rFonts w:ascii="Times New Roman" w:hAnsi="Times New Roman" w:cs="Times New Roman"/>
          <w:sz w:val="24"/>
          <w:szCs w:val="24"/>
        </w:rPr>
        <w:t xml:space="preserve"> in a functional</w:t>
      </w:r>
      <w:r w:rsidR="000C10C3" w:rsidRPr="00D12DBC">
        <w:rPr>
          <w:rFonts w:ascii="Times New Roman" w:hAnsi="Times New Roman" w:cs="Times New Roman"/>
          <w:sz w:val="24"/>
          <w:szCs w:val="24"/>
        </w:rPr>
        <w:t xml:space="preserve"> the</w:t>
      </w:r>
      <w:r w:rsidR="000643A1" w:rsidRPr="00D12DBC">
        <w:rPr>
          <w:rFonts w:ascii="Times New Roman" w:hAnsi="Times New Roman" w:cs="Times New Roman"/>
          <w:sz w:val="24"/>
          <w:szCs w:val="24"/>
        </w:rPr>
        <w:t xml:space="preserve">ory and ask what kind of </w:t>
      </w:r>
      <w:r w:rsidR="007547BC" w:rsidRPr="00D12DBC">
        <w:rPr>
          <w:rFonts w:ascii="Times New Roman" w:hAnsi="Times New Roman" w:cs="Times New Roman"/>
          <w:sz w:val="24"/>
          <w:szCs w:val="24"/>
        </w:rPr>
        <w:t xml:space="preserve">lawsuit </w:t>
      </w:r>
      <w:r w:rsidR="000643A1" w:rsidRPr="00D12DBC">
        <w:rPr>
          <w:rFonts w:ascii="Times New Roman" w:hAnsi="Times New Roman" w:cs="Times New Roman"/>
          <w:sz w:val="24"/>
          <w:szCs w:val="24"/>
        </w:rPr>
        <w:t xml:space="preserve">a particular </w:t>
      </w:r>
      <w:r w:rsidR="005A2DF0" w:rsidRPr="00D12DBC">
        <w:rPr>
          <w:rFonts w:ascii="Times New Roman" w:hAnsi="Times New Roman" w:cs="Times New Roman"/>
          <w:sz w:val="24"/>
          <w:szCs w:val="24"/>
        </w:rPr>
        <w:t xml:space="preserve">survival </w:t>
      </w:r>
      <w:r w:rsidR="000643A1" w:rsidRPr="00D12DBC">
        <w:rPr>
          <w:rFonts w:ascii="Times New Roman" w:hAnsi="Times New Roman" w:cs="Times New Roman"/>
          <w:sz w:val="24"/>
          <w:szCs w:val="24"/>
        </w:rPr>
        <w:t xml:space="preserve">strategy works for. </w:t>
      </w:r>
      <w:proofErr w:type="gramStart"/>
      <w:r w:rsidR="007547BC" w:rsidRPr="00D12DBC">
        <w:rPr>
          <w:rFonts w:ascii="Times New Roman" w:hAnsi="Times New Roman" w:cs="Times New Roman"/>
          <w:sz w:val="24"/>
          <w:szCs w:val="24"/>
        </w:rPr>
        <w:t>Thus</w:t>
      </w:r>
      <w:proofErr w:type="gramEnd"/>
      <w:r w:rsidR="007547BC" w:rsidRPr="00D12DBC">
        <w:rPr>
          <w:rFonts w:ascii="Times New Roman" w:hAnsi="Times New Roman" w:cs="Times New Roman"/>
          <w:sz w:val="24"/>
          <w:szCs w:val="24"/>
        </w:rPr>
        <w:t xml:space="preserve"> aiming lawsuits avoidance policy at avoid billion dollar lawsuits. </w:t>
      </w:r>
      <w:r w:rsidR="000643A1" w:rsidRPr="00D12DBC">
        <w:rPr>
          <w:rFonts w:ascii="Times New Roman" w:hAnsi="Times New Roman" w:cs="Times New Roman"/>
          <w:sz w:val="24"/>
          <w:szCs w:val="24"/>
        </w:rPr>
        <w:t xml:space="preserve">Similarly, in explaining why </w:t>
      </w:r>
      <w:r w:rsidR="007547BC" w:rsidRPr="00D12DBC">
        <w:rPr>
          <w:rFonts w:ascii="Times New Roman" w:hAnsi="Times New Roman" w:cs="Times New Roman"/>
          <w:sz w:val="24"/>
          <w:szCs w:val="24"/>
        </w:rPr>
        <w:t xml:space="preserve">lawsuits </w:t>
      </w:r>
      <w:r w:rsidR="000643A1" w:rsidRPr="00D12DBC">
        <w:rPr>
          <w:rFonts w:ascii="Times New Roman" w:hAnsi="Times New Roman" w:cs="Times New Roman"/>
          <w:sz w:val="24"/>
          <w:szCs w:val="24"/>
        </w:rPr>
        <w:t>occur in a formal</w:t>
      </w:r>
      <w:r w:rsidR="000C10C3" w:rsidRPr="00D12DBC">
        <w:rPr>
          <w:rFonts w:ascii="Times New Roman" w:hAnsi="Times New Roman" w:cs="Times New Roman"/>
          <w:sz w:val="24"/>
          <w:szCs w:val="24"/>
        </w:rPr>
        <w:t xml:space="preserve"> the</w:t>
      </w:r>
      <w:r w:rsidR="000643A1" w:rsidRPr="00D12DBC">
        <w:rPr>
          <w:rFonts w:ascii="Times New Roman" w:hAnsi="Times New Roman" w:cs="Times New Roman"/>
          <w:sz w:val="24"/>
          <w:szCs w:val="24"/>
        </w:rPr>
        <w:t>ory, a person may question</w:t>
      </w:r>
      <w:r w:rsidR="000C10C3" w:rsidRPr="00D12DBC">
        <w:rPr>
          <w:rFonts w:ascii="Times New Roman" w:hAnsi="Times New Roman" w:cs="Times New Roman"/>
          <w:sz w:val="24"/>
          <w:szCs w:val="24"/>
        </w:rPr>
        <w:t xml:space="preserve"> the</w:t>
      </w:r>
      <w:r w:rsidR="000643A1" w:rsidRPr="00D12DBC">
        <w:rPr>
          <w:rFonts w:ascii="Times New Roman" w:hAnsi="Times New Roman" w:cs="Times New Roman"/>
          <w:sz w:val="24"/>
          <w:szCs w:val="24"/>
        </w:rPr>
        <w:t xml:space="preserve"> </w:t>
      </w:r>
      <w:r w:rsidR="00AF5A9E" w:rsidRPr="00D12DBC">
        <w:rPr>
          <w:rFonts w:ascii="Times New Roman" w:hAnsi="Times New Roman" w:cs="Times New Roman"/>
          <w:sz w:val="24"/>
          <w:szCs w:val="24"/>
        </w:rPr>
        <w:t>importance</w:t>
      </w:r>
      <w:r w:rsidR="00EE3B6F" w:rsidRPr="00D12DBC">
        <w:rPr>
          <w:rFonts w:ascii="Times New Roman" w:hAnsi="Times New Roman" w:cs="Times New Roman"/>
          <w:sz w:val="24"/>
          <w:szCs w:val="24"/>
        </w:rPr>
        <w:t xml:space="preserve"> of only theorizing </w:t>
      </w:r>
      <w:r w:rsidR="007547BC" w:rsidRPr="00D12DBC">
        <w:rPr>
          <w:rFonts w:ascii="Times New Roman" w:hAnsi="Times New Roman" w:cs="Times New Roman"/>
          <w:sz w:val="24"/>
          <w:szCs w:val="24"/>
        </w:rPr>
        <w:t>lawsuits</w:t>
      </w:r>
      <w:r w:rsidR="00EE3B6F" w:rsidRPr="00D12DBC">
        <w:rPr>
          <w:rFonts w:ascii="Times New Roman" w:hAnsi="Times New Roman" w:cs="Times New Roman"/>
          <w:sz w:val="24"/>
          <w:szCs w:val="24"/>
        </w:rPr>
        <w:t xml:space="preserve"> because of</w:t>
      </w:r>
      <w:r w:rsidR="00DF77B7" w:rsidRPr="00D12DBC">
        <w:rPr>
          <w:rFonts w:ascii="Times New Roman" w:hAnsi="Times New Roman" w:cs="Times New Roman"/>
          <w:sz w:val="24"/>
          <w:szCs w:val="24"/>
        </w:rPr>
        <w:t xml:space="preserve"> an uncovered historical aim </w:t>
      </w:r>
      <w:r w:rsidR="00EE3B6F" w:rsidRPr="00D12DBC">
        <w:rPr>
          <w:rFonts w:ascii="Times New Roman" w:hAnsi="Times New Roman" w:cs="Times New Roman"/>
          <w:sz w:val="24"/>
          <w:szCs w:val="24"/>
        </w:rPr>
        <w:t xml:space="preserve">that avoids minimizing </w:t>
      </w:r>
      <w:r w:rsidR="007547BC" w:rsidRPr="00D12DBC">
        <w:rPr>
          <w:rFonts w:ascii="Times New Roman" w:hAnsi="Times New Roman" w:cs="Times New Roman"/>
          <w:sz w:val="24"/>
          <w:szCs w:val="24"/>
        </w:rPr>
        <w:t xml:space="preserve">lawsuits payouts </w:t>
      </w:r>
      <w:r w:rsidR="00EE3B6F" w:rsidRPr="00D12DBC">
        <w:rPr>
          <w:rFonts w:ascii="Times New Roman" w:hAnsi="Times New Roman" w:cs="Times New Roman"/>
          <w:sz w:val="24"/>
          <w:szCs w:val="24"/>
        </w:rPr>
        <w:t>overall</w:t>
      </w:r>
      <w:r w:rsidR="000643A1" w:rsidRPr="00D12DBC">
        <w:rPr>
          <w:rFonts w:ascii="Times New Roman" w:hAnsi="Times New Roman" w:cs="Times New Roman"/>
          <w:sz w:val="24"/>
          <w:szCs w:val="24"/>
        </w:rPr>
        <w:t>.</w:t>
      </w:r>
      <w:r w:rsidR="007547BC" w:rsidRPr="00D12DBC">
        <w:rPr>
          <w:rFonts w:ascii="Times New Roman" w:hAnsi="Times New Roman" w:cs="Times New Roman"/>
          <w:sz w:val="24"/>
          <w:szCs w:val="24"/>
        </w:rPr>
        <w:t xml:space="preserve"> </w:t>
      </w:r>
      <w:proofErr w:type="gramStart"/>
      <w:r w:rsidR="007547BC" w:rsidRPr="00D12DBC">
        <w:rPr>
          <w:rFonts w:ascii="Times New Roman" w:hAnsi="Times New Roman" w:cs="Times New Roman"/>
          <w:sz w:val="24"/>
          <w:szCs w:val="24"/>
        </w:rPr>
        <w:t>Thus</w:t>
      </w:r>
      <w:proofErr w:type="gramEnd"/>
      <w:r w:rsidR="007547BC" w:rsidRPr="00D12DBC">
        <w:rPr>
          <w:rFonts w:ascii="Times New Roman" w:hAnsi="Times New Roman" w:cs="Times New Roman"/>
          <w:sz w:val="24"/>
          <w:szCs w:val="24"/>
        </w:rPr>
        <w:t xml:space="preserve"> aiming lawsuit avoidance policy at paying off a few smaller suits.</w:t>
      </w:r>
      <w:r w:rsidR="000643A1" w:rsidRPr="00D12DBC">
        <w:rPr>
          <w:rFonts w:ascii="Times New Roman" w:hAnsi="Times New Roman" w:cs="Times New Roman"/>
          <w:sz w:val="24"/>
          <w:szCs w:val="24"/>
        </w:rPr>
        <w:t xml:space="preserve"> </w:t>
      </w:r>
      <w:proofErr w:type="gramStart"/>
      <w:r w:rsidR="007547BC" w:rsidRPr="00D12DBC">
        <w:rPr>
          <w:rFonts w:ascii="Times New Roman" w:hAnsi="Times New Roman" w:cs="Times New Roman"/>
          <w:sz w:val="24"/>
          <w:szCs w:val="24"/>
        </w:rPr>
        <w:t>Thus</w:t>
      </w:r>
      <w:proofErr w:type="gramEnd"/>
      <w:r w:rsidR="007547BC" w:rsidRPr="00D12DBC">
        <w:rPr>
          <w:rFonts w:ascii="Times New Roman" w:hAnsi="Times New Roman" w:cs="Times New Roman"/>
          <w:sz w:val="24"/>
          <w:szCs w:val="24"/>
        </w:rPr>
        <w:t xml:space="preserve"> we see that</w:t>
      </w:r>
      <w:r w:rsidR="000643A1" w:rsidRPr="00D12DBC">
        <w:rPr>
          <w:rFonts w:ascii="Times New Roman" w:hAnsi="Times New Roman" w:cs="Times New Roman"/>
          <w:sz w:val="24"/>
          <w:szCs w:val="24"/>
        </w:rPr>
        <w:t xml:space="preserve"> formal</w:t>
      </w:r>
      <w:r w:rsidR="000C10C3" w:rsidRPr="00D12DBC">
        <w:rPr>
          <w:rFonts w:ascii="Times New Roman" w:hAnsi="Times New Roman" w:cs="Times New Roman"/>
          <w:sz w:val="24"/>
          <w:szCs w:val="24"/>
        </w:rPr>
        <w:t xml:space="preserve"> the</w:t>
      </w:r>
      <w:r w:rsidR="000643A1" w:rsidRPr="00D12DBC">
        <w:rPr>
          <w:rFonts w:ascii="Times New Roman" w:hAnsi="Times New Roman" w:cs="Times New Roman"/>
          <w:sz w:val="24"/>
          <w:szCs w:val="24"/>
        </w:rPr>
        <w:t>ory is not necessarily built on functional</w:t>
      </w:r>
      <w:r w:rsidR="000C10C3" w:rsidRPr="00D12DBC">
        <w:rPr>
          <w:rFonts w:ascii="Times New Roman" w:hAnsi="Times New Roman" w:cs="Times New Roman"/>
          <w:sz w:val="24"/>
          <w:szCs w:val="24"/>
        </w:rPr>
        <w:t xml:space="preserve"> the</w:t>
      </w:r>
      <w:r w:rsidR="000643A1" w:rsidRPr="00D12DBC">
        <w:rPr>
          <w:rFonts w:ascii="Times New Roman" w:hAnsi="Times New Roman" w:cs="Times New Roman"/>
          <w:sz w:val="24"/>
          <w:szCs w:val="24"/>
        </w:rPr>
        <w:t>ory, but rather</w:t>
      </w:r>
      <w:r w:rsidR="00EE3B6F" w:rsidRPr="00D12DBC">
        <w:rPr>
          <w:rFonts w:ascii="Times New Roman" w:hAnsi="Times New Roman" w:cs="Times New Roman"/>
          <w:sz w:val="24"/>
          <w:szCs w:val="24"/>
        </w:rPr>
        <w:t xml:space="preserve"> both take</w:t>
      </w:r>
      <w:r w:rsidR="00D231B2" w:rsidRPr="00D12DBC">
        <w:rPr>
          <w:rFonts w:ascii="Times New Roman" w:hAnsi="Times New Roman" w:cs="Times New Roman"/>
          <w:sz w:val="24"/>
          <w:szCs w:val="24"/>
        </w:rPr>
        <w:t xml:space="preserve"> aim from different histories</w:t>
      </w:r>
      <w:r w:rsidR="00A724BB" w:rsidRPr="00D12DBC">
        <w:rPr>
          <w:rFonts w:ascii="Times New Roman" w:hAnsi="Times New Roman" w:cs="Times New Roman"/>
          <w:sz w:val="24"/>
          <w:szCs w:val="24"/>
        </w:rPr>
        <w:t>.</w:t>
      </w:r>
    </w:p>
    <w:p w14:paraId="0FF6E333" w14:textId="7D35354D" w:rsidR="003810C3" w:rsidRPr="00D12DBC" w:rsidRDefault="000643A1" w:rsidP="00D12DBC">
      <w:pPr>
        <w:spacing w:after="0" w:line="240" w:lineRule="auto"/>
        <w:ind w:firstLine="720"/>
        <w:jc w:val="both"/>
        <w:rPr>
          <w:rFonts w:ascii="Times New Roman" w:hAnsi="Times New Roman" w:cs="Times New Roman"/>
          <w:sz w:val="24"/>
          <w:szCs w:val="24"/>
        </w:rPr>
      </w:pPr>
      <w:r w:rsidRPr="00D12DBC">
        <w:rPr>
          <w:rFonts w:ascii="Times New Roman" w:hAnsi="Times New Roman" w:cs="Times New Roman"/>
          <w:sz w:val="24"/>
          <w:szCs w:val="24"/>
        </w:rPr>
        <w:t xml:space="preserve">In </w:t>
      </w:r>
      <w:r w:rsidR="006D070F" w:rsidRPr="00D12DBC">
        <w:rPr>
          <w:rFonts w:ascii="Times New Roman" w:hAnsi="Times New Roman" w:cs="Times New Roman"/>
          <w:sz w:val="24"/>
          <w:szCs w:val="24"/>
        </w:rPr>
        <w:t xml:space="preserve">taking </w:t>
      </w:r>
      <w:r w:rsidRPr="00D12DBC">
        <w:rPr>
          <w:rFonts w:ascii="Times New Roman" w:hAnsi="Times New Roman" w:cs="Times New Roman"/>
          <w:sz w:val="24"/>
          <w:szCs w:val="24"/>
        </w:rPr>
        <w:t xml:space="preserve">aim </w:t>
      </w:r>
      <w:r w:rsidR="00D231B2" w:rsidRPr="00D12DBC">
        <w:rPr>
          <w:rFonts w:ascii="Times New Roman" w:hAnsi="Times New Roman" w:cs="Times New Roman"/>
          <w:sz w:val="24"/>
          <w:szCs w:val="24"/>
        </w:rPr>
        <w:t xml:space="preserve">from different </w:t>
      </w:r>
      <w:r w:rsidR="005E3943" w:rsidRPr="00D12DBC">
        <w:rPr>
          <w:rFonts w:ascii="Times New Roman" w:hAnsi="Times New Roman" w:cs="Times New Roman"/>
          <w:sz w:val="24"/>
          <w:szCs w:val="24"/>
        </w:rPr>
        <w:t>histories,</w:t>
      </w:r>
      <w:r w:rsidR="000C10C3" w:rsidRPr="00D12DBC">
        <w:rPr>
          <w:rFonts w:ascii="Times New Roman" w:hAnsi="Times New Roman" w:cs="Times New Roman"/>
          <w:sz w:val="24"/>
          <w:szCs w:val="24"/>
        </w:rPr>
        <w:t xml:space="preserve"> </w:t>
      </w:r>
      <w:r w:rsidR="00441B57" w:rsidRPr="00D12DBC">
        <w:rPr>
          <w:rFonts w:ascii="Times New Roman" w:hAnsi="Times New Roman" w:cs="Times New Roman"/>
          <w:sz w:val="24"/>
          <w:szCs w:val="24"/>
        </w:rPr>
        <w:t>organizational scientist</w:t>
      </w:r>
      <w:r w:rsidR="00BF7673" w:rsidRPr="00D12DBC">
        <w:rPr>
          <w:rFonts w:ascii="Times New Roman" w:hAnsi="Times New Roman" w:cs="Times New Roman"/>
          <w:sz w:val="24"/>
          <w:szCs w:val="24"/>
        </w:rPr>
        <w:t>s</w:t>
      </w:r>
      <w:r w:rsidRPr="00D12DBC">
        <w:rPr>
          <w:rFonts w:ascii="Times New Roman" w:hAnsi="Times New Roman" w:cs="Times New Roman"/>
          <w:sz w:val="24"/>
          <w:szCs w:val="24"/>
        </w:rPr>
        <w:t xml:space="preserve"> may choose vastly different things to leave </w:t>
      </w:r>
      <w:r w:rsidR="00FB35C1" w:rsidRPr="00D12DBC">
        <w:rPr>
          <w:rFonts w:ascii="Times New Roman" w:hAnsi="Times New Roman" w:cs="Times New Roman"/>
          <w:sz w:val="24"/>
          <w:szCs w:val="24"/>
        </w:rPr>
        <w:t>untheorized</w:t>
      </w:r>
      <w:r w:rsidRPr="00D12DBC">
        <w:rPr>
          <w:rFonts w:ascii="Times New Roman" w:hAnsi="Times New Roman" w:cs="Times New Roman"/>
          <w:sz w:val="24"/>
          <w:szCs w:val="24"/>
        </w:rPr>
        <w:t xml:space="preserve">, and thus arrive at vastly different agreements on </w:t>
      </w:r>
      <w:r w:rsidR="00DF77B7" w:rsidRPr="00D12DBC">
        <w:rPr>
          <w:rFonts w:ascii="Times New Roman" w:hAnsi="Times New Roman" w:cs="Times New Roman"/>
          <w:sz w:val="24"/>
          <w:szCs w:val="24"/>
        </w:rPr>
        <w:t xml:space="preserve">what </w:t>
      </w:r>
      <w:r w:rsidR="00BF7673" w:rsidRPr="00D12DBC">
        <w:rPr>
          <w:rFonts w:ascii="Times New Roman" w:hAnsi="Times New Roman" w:cs="Times New Roman"/>
          <w:sz w:val="24"/>
          <w:szCs w:val="24"/>
        </w:rPr>
        <w:t>to call grounds for theory</w:t>
      </w:r>
      <w:r w:rsidRPr="00D12DBC">
        <w:rPr>
          <w:rFonts w:ascii="Times New Roman" w:hAnsi="Times New Roman" w:cs="Times New Roman"/>
          <w:sz w:val="24"/>
          <w:szCs w:val="24"/>
        </w:rPr>
        <w:t xml:space="preserve"> (</w:t>
      </w:r>
      <w:r w:rsidR="00EB25C1" w:rsidRPr="00D12DBC">
        <w:rPr>
          <w:rFonts w:ascii="Times New Roman" w:hAnsi="Times New Roman" w:cs="Times New Roman"/>
          <w:sz w:val="24"/>
          <w:szCs w:val="24"/>
        </w:rPr>
        <w:t>Bhaskar</w:t>
      </w:r>
      <w:r w:rsidR="006D070F" w:rsidRPr="00D12DBC">
        <w:rPr>
          <w:rFonts w:ascii="Times New Roman" w:hAnsi="Times New Roman" w:cs="Times New Roman"/>
          <w:sz w:val="24"/>
          <w:szCs w:val="24"/>
        </w:rPr>
        <w:t>, 1993</w:t>
      </w:r>
      <w:r w:rsidR="00967093" w:rsidRPr="00D12DBC">
        <w:rPr>
          <w:rFonts w:ascii="Times New Roman" w:hAnsi="Times New Roman" w:cs="Times New Roman"/>
          <w:sz w:val="24"/>
          <w:szCs w:val="24"/>
        </w:rPr>
        <w:t xml:space="preserve">, p. </w:t>
      </w:r>
      <w:r w:rsidR="006D070F" w:rsidRPr="00D12DBC">
        <w:rPr>
          <w:rFonts w:ascii="Times New Roman" w:hAnsi="Times New Roman" w:cs="Times New Roman"/>
          <w:sz w:val="24"/>
          <w:szCs w:val="24"/>
        </w:rPr>
        <w:t>56). In the previous example</w:t>
      </w:r>
      <w:r w:rsidRPr="00D12DBC">
        <w:rPr>
          <w:rFonts w:ascii="Times New Roman" w:hAnsi="Times New Roman" w:cs="Times New Roman"/>
          <w:sz w:val="24"/>
          <w:szCs w:val="24"/>
        </w:rPr>
        <w:t xml:space="preserve">, those </w:t>
      </w:r>
      <w:r w:rsidR="00BF7673" w:rsidRPr="00D12DBC">
        <w:rPr>
          <w:rFonts w:ascii="Times New Roman" w:hAnsi="Times New Roman" w:cs="Times New Roman"/>
          <w:sz w:val="24"/>
          <w:szCs w:val="24"/>
        </w:rPr>
        <w:t xml:space="preserve">taking aim at </w:t>
      </w:r>
      <w:r w:rsidRPr="00D12DBC">
        <w:rPr>
          <w:rFonts w:ascii="Times New Roman" w:hAnsi="Times New Roman" w:cs="Times New Roman"/>
          <w:sz w:val="24"/>
          <w:szCs w:val="24"/>
        </w:rPr>
        <w:t xml:space="preserve">a functional </w:t>
      </w:r>
      <w:r w:rsidR="00BF7673" w:rsidRPr="00D12DBC">
        <w:rPr>
          <w:rFonts w:ascii="Times New Roman" w:hAnsi="Times New Roman" w:cs="Times New Roman"/>
          <w:sz w:val="24"/>
          <w:szCs w:val="24"/>
        </w:rPr>
        <w:t>theory</w:t>
      </w:r>
      <w:r w:rsidRPr="00D12DBC">
        <w:rPr>
          <w:rFonts w:ascii="Times New Roman" w:hAnsi="Times New Roman" w:cs="Times New Roman"/>
          <w:sz w:val="24"/>
          <w:szCs w:val="24"/>
        </w:rPr>
        <w:t xml:space="preserve"> </w:t>
      </w:r>
      <w:r w:rsidR="00DF77B7" w:rsidRPr="00D12DBC">
        <w:rPr>
          <w:rFonts w:ascii="Times New Roman" w:hAnsi="Times New Roman" w:cs="Times New Roman"/>
          <w:sz w:val="24"/>
          <w:szCs w:val="24"/>
        </w:rPr>
        <w:t xml:space="preserve">of </w:t>
      </w:r>
      <w:r w:rsidR="006D070F" w:rsidRPr="00D12DBC">
        <w:rPr>
          <w:rFonts w:ascii="Times New Roman" w:hAnsi="Times New Roman" w:cs="Times New Roman"/>
          <w:sz w:val="24"/>
          <w:szCs w:val="24"/>
        </w:rPr>
        <w:t xml:space="preserve">lawsuits </w:t>
      </w:r>
      <w:r w:rsidR="00FD6C9B" w:rsidRPr="00D12DBC">
        <w:rPr>
          <w:rFonts w:ascii="Times New Roman" w:hAnsi="Times New Roman" w:cs="Times New Roman"/>
          <w:sz w:val="24"/>
          <w:szCs w:val="24"/>
        </w:rPr>
        <w:t xml:space="preserve">against entrepreneurial firms </w:t>
      </w:r>
      <w:r w:rsidRPr="00D12DBC">
        <w:rPr>
          <w:rFonts w:ascii="Times New Roman" w:hAnsi="Times New Roman" w:cs="Times New Roman"/>
          <w:sz w:val="24"/>
          <w:szCs w:val="24"/>
        </w:rPr>
        <w:t>may make</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 xml:space="preserve"> </w:t>
      </w:r>
      <w:r w:rsidR="006D070F" w:rsidRPr="00D12DBC">
        <w:rPr>
          <w:rFonts w:ascii="Times New Roman" w:hAnsi="Times New Roman" w:cs="Times New Roman"/>
          <w:sz w:val="24"/>
          <w:szCs w:val="24"/>
        </w:rPr>
        <w:t>payout as</w:t>
      </w:r>
      <w:r w:rsidRPr="00D12DBC">
        <w:rPr>
          <w:rFonts w:ascii="Times New Roman" w:hAnsi="Times New Roman" w:cs="Times New Roman"/>
          <w:sz w:val="24"/>
          <w:szCs w:val="24"/>
        </w:rPr>
        <w:t xml:space="preserve"> something that exists on a continuum, seeking</w:t>
      </w:r>
      <w:r w:rsidR="000C10C3" w:rsidRPr="00D12DBC">
        <w:rPr>
          <w:rFonts w:ascii="Times New Roman" w:hAnsi="Times New Roman" w:cs="Times New Roman"/>
          <w:sz w:val="24"/>
          <w:szCs w:val="24"/>
        </w:rPr>
        <w:t xml:space="preserve"> </w:t>
      </w:r>
      <w:r w:rsidR="00DF77B7" w:rsidRPr="00D12DBC">
        <w:rPr>
          <w:rFonts w:ascii="Times New Roman" w:hAnsi="Times New Roman" w:cs="Times New Roman"/>
          <w:sz w:val="24"/>
          <w:szCs w:val="24"/>
        </w:rPr>
        <w:t>to move toward</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 xml:space="preserve"> least negative outcome</w:t>
      </w:r>
      <w:r w:rsidR="00DF77B7" w:rsidRPr="00D12DBC">
        <w:rPr>
          <w:rFonts w:ascii="Times New Roman" w:hAnsi="Times New Roman" w:cs="Times New Roman"/>
          <w:sz w:val="24"/>
          <w:szCs w:val="24"/>
        </w:rPr>
        <w:t>s</w:t>
      </w:r>
      <w:r w:rsidRPr="00D12DBC">
        <w:rPr>
          <w:rFonts w:ascii="Times New Roman" w:hAnsi="Times New Roman" w:cs="Times New Roman"/>
          <w:sz w:val="24"/>
          <w:szCs w:val="24"/>
        </w:rPr>
        <w:t>. On</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 xml:space="preserve"> other hand, those </w:t>
      </w:r>
      <w:r w:rsidR="00BF7673" w:rsidRPr="00D12DBC">
        <w:rPr>
          <w:rFonts w:ascii="Times New Roman" w:hAnsi="Times New Roman" w:cs="Times New Roman"/>
          <w:sz w:val="24"/>
          <w:szCs w:val="24"/>
        </w:rPr>
        <w:t>aiming at a</w:t>
      </w:r>
      <w:r w:rsidRPr="00D12DBC">
        <w:rPr>
          <w:rFonts w:ascii="Times New Roman" w:hAnsi="Times New Roman" w:cs="Times New Roman"/>
          <w:sz w:val="24"/>
          <w:szCs w:val="24"/>
        </w:rPr>
        <w:t xml:space="preserve"> formal </w:t>
      </w:r>
      <w:r w:rsidR="00BF7673" w:rsidRPr="00D12DBC">
        <w:rPr>
          <w:rFonts w:ascii="Times New Roman" w:hAnsi="Times New Roman" w:cs="Times New Roman"/>
          <w:sz w:val="24"/>
          <w:szCs w:val="24"/>
        </w:rPr>
        <w:t>theory</w:t>
      </w:r>
      <w:r w:rsidRPr="00D12DBC">
        <w:rPr>
          <w:rFonts w:ascii="Times New Roman" w:hAnsi="Times New Roman" w:cs="Times New Roman"/>
          <w:sz w:val="24"/>
          <w:szCs w:val="24"/>
        </w:rPr>
        <w:t xml:space="preserve"> of a </w:t>
      </w:r>
      <w:r w:rsidR="006D070F" w:rsidRPr="00D12DBC">
        <w:rPr>
          <w:rFonts w:ascii="Times New Roman" w:hAnsi="Times New Roman" w:cs="Times New Roman"/>
          <w:sz w:val="24"/>
          <w:szCs w:val="24"/>
        </w:rPr>
        <w:t>lawsuits</w:t>
      </w:r>
      <w:r w:rsidRPr="00D12DBC">
        <w:rPr>
          <w:rFonts w:ascii="Times New Roman" w:hAnsi="Times New Roman" w:cs="Times New Roman"/>
          <w:sz w:val="24"/>
          <w:szCs w:val="24"/>
        </w:rPr>
        <w:t xml:space="preserve"> </w:t>
      </w:r>
      <w:r w:rsidR="00720211" w:rsidRPr="00D12DBC">
        <w:rPr>
          <w:rFonts w:ascii="Times New Roman" w:hAnsi="Times New Roman" w:cs="Times New Roman"/>
          <w:sz w:val="24"/>
          <w:szCs w:val="24"/>
        </w:rPr>
        <w:t>may leave</w:t>
      </w:r>
      <w:r w:rsidR="000C10C3" w:rsidRPr="00D12DBC">
        <w:rPr>
          <w:rFonts w:ascii="Times New Roman" w:hAnsi="Times New Roman" w:cs="Times New Roman"/>
          <w:sz w:val="24"/>
          <w:szCs w:val="24"/>
        </w:rPr>
        <w:t xml:space="preserve"> the</w:t>
      </w:r>
      <w:r w:rsidR="00720211" w:rsidRPr="00D12DBC">
        <w:rPr>
          <w:rFonts w:ascii="Times New Roman" w:hAnsi="Times New Roman" w:cs="Times New Roman"/>
          <w:sz w:val="24"/>
          <w:szCs w:val="24"/>
        </w:rPr>
        <w:t xml:space="preserve"> </w:t>
      </w:r>
      <w:r w:rsidR="006D070F" w:rsidRPr="00D12DBC">
        <w:rPr>
          <w:rFonts w:ascii="Times New Roman" w:hAnsi="Times New Roman" w:cs="Times New Roman"/>
          <w:sz w:val="24"/>
          <w:szCs w:val="24"/>
        </w:rPr>
        <w:t>payout</w:t>
      </w:r>
      <w:r w:rsidR="00720211" w:rsidRPr="00D12DBC">
        <w:rPr>
          <w:rFonts w:ascii="Times New Roman" w:hAnsi="Times New Roman" w:cs="Times New Roman"/>
          <w:sz w:val="24"/>
          <w:szCs w:val="24"/>
        </w:rPr>
        <w:t xml:space="preserve"> </w:t>
      </w:r>
      <w:r w:rsidR="00FB35C1" w:rsidRPr="00D12DBC">
        <w:rPr>
          <w:rFonts w:ascii="Times New Roman" w:hAnsi="Times New Roman" w:cs="Times New Roman"/>
          <w:sz w:val="24"/>
          <w:szCs w:val="24"/>
        </w:rPr>
        <w:t>untheorized</w:t>
      </w:r>
      <w:r w:rsidR="00720211" w:rsidRPr="00D12DBC">
        <w:rPr>
          <w:rFonts w:ascii="Times New Roman" w:hAnsi="Times New Roman" w:cs="Times New Roman"/>
          <w:sz w:val="24"/>
          <w:szCs w:val="24"/>
        </w:rPr>
        <w:t xml:space="preserve">, simply seeking to </w:t>
      </w:r>
      <w:r w:rsidR="006D070F" w:rsidRPr="00D12DBC">
        <w:rPr>
          <w:rFonts w:ascii="Times New Roman" w:hAnsi="Times New Roman" w:cs="Times New Roman"/>
          <w:sz w:val="24"/>
          <w:szCs w:val="24"/>
        </w:rPr>
        <w:t xml:space="preserve">lawsuits </w:t>
      </w:r>
      <w:r w:rsidR="00720211" w:rsidRPr="00D12DBC">
        <w:rPr>
          <w:rFonts w:ascii="Times New Roman" w:hAnsi="Times New Roman" w:cs="Times New Roman"/>
          <w:sz w:val="24"/>
          <w:szCs w:val="24"/>
        </w:rPr>
        <w:t>of any kind.</w:t>
      </w:r>
    </w:p>
    <w:p w14:paraId="0D76C783" w14:textId="25FB60F3" w:rsidR="003810C3" w:rsidRPr="00D12DBC" w:rsidRDefault="00D231B2" w:rsidP="00D12DBC">
      <w:pPr>
        <w:spacing w:after="0" w:line="240" w:lineRule="auto"/>
        <w:ind w:firstLine="720"/>
        <w:jc w:val="both"/>
        <w:rPr>
          <w:rFonts w:ascii="Times New Roman" w:hAnsi="Times New Roman" w:cs="Times New Roman"/>
          <w:sz w:val="24"/>
          <w:szCs w:val="24"/>
        </w:rPr>
      </w:pPr>
      <w:r w:rsidRPr="00D12DBC">
        <w:rPr>
          <w:rFonts w:ascii="Times New Roman" w:hAnsi="Times New Roman" w:cs="Times New Roman"/>
          <w:sz w:val="24"/>
          <w:szCs w:val="24"/>
        </w:rPr>
        <w:lastRenderedPageBreak/>
        <w:t>Despite this, because both functional and formal</w:t>
      </w:r>
      <w:r w:rsidR="000C10C3" w:rsidRPr="00D12DBC">
        <w:rPr>
          <w:rFonts w:ascii="Times New Roman" w:hAnsi="Times New Roman" w:cs="Times New Roman"/>
          <w:sz w:val="24"/>
          <w:szCs w:val="24"/>
        </w:rPr>
        <w:t xml:space="preserve"> the</w:t>
      </w:r>
      <w:r w:rsidR="003C37F7" w:rsidRPr="00D12DBC">
        <w:rPr>
          <w:rFonts w:ascii="Times New Roman" w:hAnsi="Times New Roman" w:cs="Times New Roman"/>
          <w:sz w:val="24"/>
          <w:szCs w:val="24"/>
        </w:rPr>
        <w:t>ories</w:t>
      </w:r>
      <w:r w:rsidRPr="00D12DBC">
        <w:rPr>
          <w:rFonts w:ascii="Times New Roman" w:hAnsi="Times New Roman" w:cs="Times New Roman"/>
          <w:sz w:val="24"/>
          <w:szCs w:val="24"/>
        </w:rPr>
        <w:t xml:space="preserve"> are built on </w:t>
      </w:r>
      <w:r w:rsidR="00FB35C1" w:rsidRPr="00D12DBC">
        <w:rPr>
          <w:rFonts w:ascii="Times New Roman" w:hAnsi="Times New Roman" w:cs="Times New Roman"/>
          <w:sz w:val="24"/>
          <w:szCs w:val="24"/>
        </w:rPr>
        <w:t>theorizing</w:t>
      </w:r>
      <w:r w:rsidRPr="00D12DBC">
        <w:rPr>
          <w:rFonts w:ascii="Times New Roman" w:hAnsi="Times New Roman" w:cs="Times New Roman"/>
          <w:sz w:val="24"/>
          <w:szCs w:val="24"/>
        </w:rPr>
        <w:t xml:space="preserve"> from</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 xml:space="preserve"> same data, it </w:t>
      </w:r>
      <w:r w:rsidR="003B7285" w:rsidRPr="00D12DBC">
        <w:rPr>
          <w:rFonts w:ascii="Times New Roman" w:hAnsi="Times New Roman" w:cs="Times New Roman"/>
          <w:sz w:val="24"/>
          <w:szCs w:val="24"/>
        </w:rPr>
        <w:t xml:space="preserve">can seem that one should be built on the other. </w:t>
      </w:r>
      <w:r w:rsidR="00AF5A9E" w:rsidRPr="00D12DBC">
        <w:rPr>
          <w:rFonts w:ascii="Times New Roman" w:hAnsi="Times New Roman" w:cs="Times New Roman"/>
          <w:sz w:val="24"/>
          <w:szCs w:val="24"/>
        </w:rPr>
        <w:t>Indeed,</w:t>
      </w:r>
      <w:r w:rsidR="003B7285" w:rsidRPr="00D12DBC">
        <w:rPr>
          <w:rFonts w:ascii="Times New Roman" w:hAnsi="Times New Roman" w:cs="Times New Roman"/>
          <w:sz w:val="24"/>
          <w:szCs w:val="24"/>
        </w:rPr>
        <w:t xml:space="preserve"> honestly engaging this mode of theory discovery is the stated goal of much of qualitative research (</w:t>
      </w:r>
      <w:r w:rsidR="004612B5" w:rsidRPr="00D12DBC">
        <w:rPr>
          <w:rFonts w:ascii="Times New Roman" w:eastAsia="Times New Roman" w:hAnsi="Times New Roman" w:cs="Times New Roman"/>
          <w:sz w:val="24"/>
          <w:szCs w:val="24"/>
        </w:rPr>
        <w:t>Denzin &amp; Lincoln, 1994, 2000)</w:t>
      </w:r>
      <w:r w:rsidRPr="00D12DBC">
        <w:rPr>
          <w:rFonts w:ascii="Times New Roman" w:hAnsi="Times New Roman" w:cs="Times New Roman"/>
          <w:sz w:val="24"/>
          <w:szCs w:val="24"/>
        </w:rPr>
        <w:t>.</w:t>
      </w:r>
      <w:r w:rsidR="003810C3" w:rsidRPr="00D12DBC">
        <w:rPr>
          <w:rFonts w:ascii="Times New Roman" w:hAnsi="Times New Roman" w:cs="Times New Roman"/>
          <w:sz w:val="24"/>
          <w:szCs w:val="24"/>
        </w:rPr>
        <w:t xml:space="preserve"> </w:t>
      </w:r>
      <w:r w:rsidR="004612B5" w:rsidRPr="00D12DBC">
        <w:rPr>
          <w:rFonts w:ascii="Times New Roman" w:hAnsi="Times New Roman" w:cs="Times New Roman"/>
          <w:sz w:val="24"/>
          <w:szCs w:val="24"/>
        </w:rPr>
        <w:t>In this way</w:t>
      </w:r>
      <w:r w:rsidRPr="00D12DBC">
        <w:rPr>
          <w:rFonts w:ascii="Times New Roman" w:hAnsi="Times New Roman" w:cs="Times New Roman"/>
          <w:sz w:val="24"/>
          <w:szCs w:val="24"/>
        </w:rPr>
        <w:t xml:space="preserve">, </w:t>
      </w:r>
      <w:r w:rsidR="00FB35C1" w:rsidRPr="00D12DBC">
        <w:rPr>
          <w:rFonts w:ascii="Times New Roman" w:hAnsi="Times New Roman" w:cs="Times New Roman"/>
          <w:sz w:val="24"/>
          <w:szCs w:val="24"/>
        </w:rPr>
        <w:t>theories</w:t>
      </w:r>
      <w:r w:rsidRPr="00D12DBC">
        <w:rPr>
          <w:rFonts w:ascii="Times New Roman" w:hAnsi="Times New Roman" w:cs="Times New Roman"/>
          <w:sz w:val="24"/>
          <w:szCs w:val="24"/>
        </w:rPr>
        <w:t xml:space="preserve"> can pass-through meaning from formal to functional or functional to formal</w:t>
      </w:r>
      <w:r w:rsidR="000C10C3" w:rsidRPr="00D12DBC">
        <w:rPr>
          <w:rFonts w:ascii="Times New Roman" w:hAnsi="Times New Roman" w:cs="Times New Roman"/>
          <w:sz w:val="24"/>
          <w:szCs w:val="24"/>
        </w:rPr>
        <w:t xml:space="preserve"> the</w:t>
      </w:r>
      <w:r w:rsidR="004612B5" w:rsidRPr="00D12DBC">
        <w:rPr>
          <w:rFonts w:ascii="Times New Roman" w:hAnsi="Times New Roman" w:cs="Times New Roman"/>
          <w:sz w:val="24"/>
          <w:szCs w:val="24"/>
        </w:rPr>
        <w:t>ories, becoming a problem when this is done in unreflective ways. Unreflective passage of meaning can lead</w:t>
      </w:r>
      <w:r w:rsidRPr="00D12DBC">
        <w:rPr>
          <w:rFonts w:ascii="Times New Roman" w:hAnsi="Times New Roman" w:cs="Times New Roman"/>
          <w:sz w:val="24"/>
          <w:szCs w:val="24"/>
        </w:rPr>
        <w:t xml:space="preserve"> to compromise formations, such as simple exampling (</w:t>
      </w:r>
      <w:r w:rsidR="00EB25C1" w:rsidRPr="00D12DBC">
        <w:rPr>
          <w:rFonts w:ascii="Times New Roman" w:hAnsi="Times New Roman" w:cs="Times New Roman"/>
          <w:sz w:val="24"/>
          <w:szCs w:val="24"/>
        </w:rPr>
        <w:t>Bhaskar</w:t>
      </w:r>
      <w:r w:rsidRPr="00D12DBC">
        <w:rPr>
          <w:rFonts w:ascii="Times New Roman" w:hAnsi="Times New Roman" w:cs="Times New Roman"/>
          <w:sz w:val="24"/>
          <w:szCs w:val="24"/>
        </w:rPr>
        <w:t xml:space="preserve">, 1993, </w:t>
      </w:r>
      <w:r w:rsidR="00967093" w:rsidRPr="00D12DBC">
        <w:rPr>
          <w:rFonts w:ascii="Times New Roman" w:hAnsi="Times New Roman" w:cs="Times New Roman"/>
          <w:sz w:val="24"/>
          <w:szCs w:val="24"/>
        </w:rPr>
        <w:t xml:space="preserve">p. </w:t>
      </w:r>
      <w:r w:rsidRPr="00D12DBC">
        <w:rPr>
          <w:rFonts w:ascii="Times New Roman" w:hAnsi="Times New Roman" w:cs="Times New Roman"/>
          <w:sz w:val="24"/>
          <w:szCs w:val="24"/>
        </w:rPr>
        <w:t xml:space="preserve">103). For </w:t>
      </w:r>
      <w:r w:rsidR="004612B5" w:rsidRPr="00D12DBC">
        <w:rPr>
          <w:rFonts w:ascii="Times New Roman" w:hAnsi="Times New Roman" w:cs="Times New Roman"/>
          <w:sz w:val="24"/>
          <w:szCs w:val="24"/>
        </w:rPr>
        <w:t xml:space="preserve">example, formal theory may never ask how to </w:t>
      </w:r>
      <w:r w:rsidR="001335A3" w:rsidRPr="00D12DBC">
        <w:rPr>
          <w:rFonts w:ascii="Times New Roman" w:hAnsi="Times New Roman" w:cs="Times New Roman"/>
          <w:sz w:val="24"/>
          <w:szCs w:val="24"/>
        </w:rPr>
        <w:t xml:space="preserve">gain working capital </w:t>
      </w:r>
      <w:r w:rsidR="004612B5" w:rsidRPr="00D12DBC">
        <w:rPr>
          <w:rFonts w:ascii="Times New Roman" w:hAnsi="Times New Roman" w:cs="Times New Roman"/>
          <w:sz w:val="24"/>
          <w:szCs w:val="24"/>
        </w:rPr>
        <w:t xml:space="preserve">in general because the importance of </w:t>
      </w:r>
      <w:r w:rsidR="001335A3" w:rsidRPr="00D12DBC">
        <w:rPr>
          <w:rFonts w:ascii="Times New Roman" w:hAnsi="Times New Roman" w:cs="Times New Roman"/>
          <w:sz w:val="24"/>
          <w:szCs w:val="24"/>
        </w:rPr>
        <w:t>venture capital investment</w:t>
      </w:r>
      <w:r w:rsidR="004612B5" w:rsidRPr="00D12DBC">
        <w:rPr>
          <w:rFonts w:ascii="Times New Roman" w:hAnsi="Times New Roman" w:cs="Times New Roman"/>
          <w:sz w:val="24"/>
          <w:szCs w:val="24"/>
        </w:rPr>
        <w:t xml:space="preserve"> is passed</w:t>
      </w:r>
      <w:r w:rsidR="001335A3" w:rsidRPr="00D12DBC">
        <w:rPr>
          <w:rFonts w:ascii="Times New Roman" w:hAnsi="Times New Roman" w:cs="Times New Roman"/>
          <w:sz w:val="24"/>
          <w:szCs w:val="24"/>
        </w:rPr>
        <w:t xml:space="preserve"> to the formal theorizing about working capital acquisition </w:t>
      </w:r>
      <w:r w:rsidR="004612B5" w:rsidRPr="00D12DBC">
        <w:rPr>
          <w:rFonts w:ascii="Times New Roman" w:hAnsi="Times New Roman" w:cs="Times New Roman"/>
          <w:sz w:val="24"/>
          <w:szCs w:val="24"/>
        </w:rPr>
        <w:t xml:space="preserve">by the functional theory of </w:t>
      </w:r>
      <w:r w:rsidR="001335A3" w:rsidRPr="00D12DBC">
        <w:rPr>
          <w:rFonts w:ascii="Times New Roman" w:hAnsi="Times New Roman" w:cs="Times New Roman"/>
          <w:sz w:val="24"/>
          <w:szCs w:val="24"/>
        </w:rPr>
        <w:t>venture capital investment</w:t>
      </w:r>
      <w:r w:rsidR="004612B5" w:rsidRPr="00D12DBC">
        <w:rPr>
          <w:rFonts w:ascii="Times New Roman" w:hAnsi="Times New Roman" w:cs="Times New Roman"/>
          <w:sz w:val="24"/>
          <w:szCs w:val="24"/>
        </w:rPr>
        <w:t xml:space="preserve">. Similarly, a functional theory of </w:t>
      </w:r>
      <w:r w:rsidR="00860245" w:rsidRPr="00D12DBC">
        <w:rPr>
          <w:rFonts w:ascii="Times New Roman" w:hAnsi="Times New Roman" w:cs="Times New Roman"/>
          <w:sz w:val="24"/>
          <w:szCs w:val="24"/>
        </w:rPr>
        <w:t>working capital acquisition</w:t>
      </w:r>
      <w:r w:rsidR="004612B5" w:rsidRPr="00D12DBC">
        <w:rPr>
          <w:rFonts w:ascii="Times New Roman" w:hAnsi="Times New Roman" w:cs="Times New Roman"/>
          <w:sz w:val="24"/>
          <w:szCs w:val="24"/>
        </w:rPr>
        <w:t xml:space="preserve"> may never be discovered if formal theory only passes through </w:t>
      </w:r>
      <w:r w:rsidR="00860245" w:rsidRPr="00D12DBC">
        <w:rPr>
          <w:rFonts w:ascii="Times New Roman" w:hAnsi="Times New Roman" w:cs="Times New Roman"/>
          <w:sz w:val="24"/>
          <w:szCs w:val="24"/>
        </w:rPr>
        <w:t>venture capitalist preferences</w:t>
      </w:r>
      <w:r w:rsidR="004612B5" w:rsidRPr="00D12DBC">
        <w:rPr>
          <w:rFonts w:ascii="Times New Roman" w:hAnsi="Times New Roman" w:cs="Times New Roman"/>
          <w:sz w:val="24"/>
          <w:szCs w:val="24"/>
        </w:rPr>
        <w:t>.</w:t>
      </w:r>
    </w:p>
    <w:p w14:paraId="20D0B7F8" w14:textId="0C54AE8C" w:rsidR="00101C55" w:rsidRPr="00D12DBC" w:rsidRDefault="00D231B2" w:rsidP="00D12DBC">
      <w:pPr>
        <w:spacing w:after="0" w:line="240" w:lineRule="auto"/>
        <w:ind w:firstLine="720"/>
        <w:jc w:val="both"/>
        <w:rPr>
          <w:rFonts w:ascii="Times New Roman" w:hAnsi="Times New Roman" w:cs="Times New Roman"/>
          <w:sz w:val="24"/>
          <w:szCs w:val="24"/>
        </w:rPr>
      </w:pPr>
      <w:r w:rsidRPr="00D12DBC">
        <w:rPr>
          <w:rFonts w:ascii="Times New Roman" w:hAnsi="Times New Roman" w:cs="Times New Roman"/>
          <w:sz w:val="24"/>
          <w:szCs w:val="24"/>
        </w:rPr>
        <w:t>This helps reveal</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 xml:space="preserve"> </w:t>
      </w:r>
      <w:r w:rsidR="00F560F3" w:rsidRPr="00D12DBC">
        <w:rPr>
          <w:rFonts w:ascii="Times New Roman" w:hAnsi="Times New Roman" w:cs="Times New Roman"/>
          <w:sz w:val="24"/>
          <w:szCs w:val="24"/>
        </w:rPr>
        <w:t>misrepresentation</w:t>
      </w:r>
      <w:r w:rsidRPr="00D12DBC">
        <w:rPr>
          <w:rFonts w:ascii="Times New Roman" w:hAnsi="Times New Roman" w:cs="Times New Roman"/>
          <w:sz w:val="24"/>
          <w:szCs w:val="24"/>
        </w:rPr>
        <w:t xml:space="preserve"> that sits at</w:t>
      </w:r>
      <w:r w:rsidR="000C10C3" w:rsidRPr="00D12DBC">
        <w:rPr>
          <w:rFonts w:ascii="Times New Roman" w:hAnsi="Times New Roman" w:cs="Times New Roman"/>
          <w:sz w:val="24"/>
          <w:szCs w:val="24"/>
        </w:rPr>
        <w:t xml:space="preserve"> the</w:t>
      </w:r>
      <w:r w:rsidR="00F560F3" w:rsidRPr="00D12DBC">
        <w:rPr>
          <w:rFonts w:ascii="Times New Roman" w:hAnsi="Times New Roman" w:cs="Times New Roman"/>
          <w:sz w:val="24"/>
          <w:szCs w:val="24"/>
        </w:rPr>
        <w:t xml:space="preserve"> base </w:t>
      </w:r>
      <w:r w:rsidR="00CC3A81" w:rsidRPr="00D12DBC">
        <w:rPr>
          <w:rFonts w:ascii="Times New Roman" w:hAnsi="Times New Roman" w:cs="Times New Roman"/>
          <w:sz w:val="24"/>
          <w:szCs w:val="24"/>
        </w:rPr>
        <w:t xml:space="preserve">of </w:t>
      </w:r>
      <w:r w:rsidR="00041AD2" w:rsidRPr="00D12DBC">
        <w:rPr>
          <w:rFonts w:ascii="Times New Roman" w:hAnsi="Times New Roman" w:cs="Times New Roman"/>
          <w:sz w:val="24"/>
          <w:szCs w:val="24"/>
        </w:rPr>
        <w:t>authoritative formal theory</w:t>
      </w:r>
      <w:r w:rsidR="00F560F3" w:rsidRPr="00D12DBC">
        <w:rPr>
          <w:rFonts w:ascii="Times New Roman" w:hAnsi="Times New Roman" w:cs="Times New Roman"/>
          <w:sz w:val="24"/>
          <w:szCs w:val="24"/>
        </w:rPr>
        <w:t xml:space="preserve">, an idea </w:t>
      </w:r>
      <w:r w:rsidRPr="00D12DBC">
        <w:rPr>
          <w:rFonts w:ascii="Times New Roman" w:hAnsi="Times New Roman" w:cs="Times New Roman"/>
          <w:sz w:val="24"/>
          <w:szCs w:val="24"/>
        </w:rPr>
        <w:t xml:space="preserve">that </w:t>
      </w:r>
      <w:r w:rsidR="00EB25C1" w:rsidRPr="00D12DBC">
        <w:rPr>
          <w:rFonts w:ascii="Times New Roman" w:hAnsi="Times New Roman" w:cs="Times New Roman"/>
          <w:sz w:val="24"/>
          <w:szCs w:val="24"/>
        </w:rPr>
        <w:t>Bhaskar</w:t>
      </w:r>
      <w:r w:rsidRPr="00D12DBC">
        <w:rPr>
          <w:rFonts w:ascii="Times New Roman" w:hAnsi="Times New Roman" w:cs="Times New Roman"/>
          <w:sz w:val="24"/>
          <w:szCs w:val="24"/>
        </w:rPr>
        <w:t xml:space="preserve"> (1993</w:t>
      </w:r>
      <w:r w:rsidR="00967093" w:rsidRPr="00D12DBC">
        <w:rPr>
          <w:rFonts w:ascii="Times New Roman" w:hAnsi="Times New Roman" w:cs="Times New Roman"/>
          <w:sz w:val="24"/>
          <w:szCs w:val="24"/>
        </w:rPr>
        <w:t xml:space="preserve">, p. </w:t>
      </w:r>
      <w:r w:rsidRPr="00D12DBC">
        <w:rPr>
          <w:rFonts w:ascii="Times New Roman" w:hAnsi="Times New Roman" w:cs="Times New Roman"/>
          <w:sz w:val="24"/>
          <w:szCs w:val="24"/>
        </w:rPr>
        <w:t>237) calls “there is no alternative.”</w:t>
      </w:r>
      <w:r w:rsidR="00041AD2" w:rsidRPr="00D12DBC">
        <w:rPr>
          <w:rFonts w:ascii="Times New Roman" w:hAnsi="Times New Roman" w:cs="Times New Roman"/>
          <w:sz w:val="24"/>
          <w:szCs w:val="24"/>
        </w:rPr>
        <w:t xml:space="preserve"> T</w:t>
      </w:r>
      <w:r w:rsidR="000C10C3" w:rsidRPr="00D12DBC">
        <w:rPr>
          <w:rFonts w:ascii="Times New Roman" w:hAnsi="Times New Roman" w:cs="Times New Roman"/>
          <w:sz w:val="24"/>
          <w:szCs w:val="24"/>
        </w:rPr>
        <w:t>he</w:t>
      </w:r>
      <w:r w:rsidRPr="00D12DBC">
        <w:rPr>
          <w:rFonts w:ascii="Times New Roman" w:hAnsi="Times New Roman" w:cs="Times New Roman"/>
          <w:sz w:val="24"/>
          <w:szCs w:val="24"/>
        </w:rPr>
        <w:t>re is no alternative seeks to distract from</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 xml:space="preserve"> </w:t>
      </w:r>
      <w:r w:rsidR="00041AD2" w:rsidRPr="00D12DBC">
        <w:rPr>
          <w:rFonts w:ascii="Times New Roman" w:hAnsi="Times New Roman" w:cs="Times New Roman"/>
          <w:sz w:val="24"/>
          <w:szCs w:val="24"/>
        </w:rPr>
        <w:t>potential for</w:t>
      </w:r>
      <w:r w:rsidRPr="00D12DBC">
        <w:rPr>
          <w:rFonts w:ascii="Times New Roman" w:hAnsi="Times New Roman" w:cs="Times New Roman"/>
          <w:sz w:val="24"/>
          <w:szCs w:val="24"/>
        </w:rPr>
        <w:t xml:space="preserve"> different </w:t>
      </w:r>
      <w:r w:rsidR="00FB35C1" w:rsidRPr="00D12DBC">
        <w:rPr>
          <w:rFonts w:ascii="Times New Roman" w:hAnsi="Times New Roman" w:cs="Times New Roman"/>
          <w:sz w:val="24"/>
          <w:szCs w:val="24"/>
        </w:rPr>
        <w:t>theories</w:t>
      </w:r>
      <w:r w:rsidRPr="00D12DBC">
        <w:rPr>
          <w:rFonts w:ascii="Times New Roman" w:hAnsi="Times New Roman" w:cs="Times New Roman"/>
          <w:sz w:val="24"/>
          <w:szCs w:val="24"/>
        </w:rPr>
        <w:t xml:space="preserve"> </w:t>
      </w:r>
      <w:r w:rsidR="00041AD2" w:rsidRPr="00D12DBC">
        <w:rPr>
          <w:rFonts w:ascii="Times New Roman" w:hAnsi="Times New Roman" w:cs="Times New Roman"/>
          <w:sz w:val="24"/>
          <w:szCs w:val="24"/>
        </w:rPr>
        <w:t>that use the same grounding data in different ways. This means that historical aims</w:t>
      </w:r>
      <w:r w:rsidR="00DF77B7" w:rsidRPr="00D12DBC">
        <w:rPr>
          <w:rFonts w:ascii="Times New Roman" w:hAnsi="Times New Roman" w:cs="Times New Roman"/>
          <w:sz w:val="24"/>
          <w:szCs w:val="24"/>
        </w:rPr>
        <w:t xml:space="preserve"> are</w:t>
      </w:r>
      <w:r w:rsidR="00041AD2" w:rsidRPr="00D12DBC">
        <w:rPr>
          <w:rFonts w:ascii="Times New Roman" w:hAnsi="Times New Roman" w:cs="Times New Roman"/>
          <w:sz w:val="24"/>
          <w:szCs w:val="24"/>
        </w:rPr>
        <w:t xml:space="preserve"> </w:t>
      </w:r>
      <w:r w:rsidR="00555ACC" w:rsidRPr="00D12DBC">
        <w:rPr>
          <w:rFonts w:ascii="Times New Roman" w:hAnsi="Times New Roman" w:cs="Times New Roman"/>
          <w:sz w:val="24"/>
          <w:szCs w:val="24"/>
        </w:rPr>
        <w:t>interweaved</w:t>
      </w:r>
      <w:r w:rsidR="003810C3" w:rsidRPr="00D12DBC">
        <w:rPr>
          <w:rFonts w:ascii="Times New Roman" w:hAnsi="Times New Roman" w:cs="Times New Roman"/>
          <w:sz w:val="24"/>
          <w:szCs w:val="24"/>
        </w:rPr>
        <w:t xml:space="preserve"> into, and thus can be critiqued for </w:t>
      </w:r>
      <w:r w:rsidR="00041AD2" w:rsidRPr="00D12DBC">
        <w:rPr>
          <w:rFonts w:ascii="Times New Roman" w:hAnsi="Times New Roman" w:cs="Times New Roman"/>
          <w:sz w:val="24"/>
          <w:szCs w:val="24"/>
        </w:rPr>
        <w:t>their</w:t>
      </w:r>
      <w:r w:rsidR="003810C3" w:rsidRPr="00D12DBC">
        <w:rPr>
          <w:rFonts w:ascii="Times New Roman" w:hAnsi="Times New Roman" w:cs="Times New Roman"/>
          <w:sz w:val="24"/>
          <w:szCs w:val="24"/>
        </w:rPr>
        <w:t xml:space="preserve"> interaction with, </w:t>
      </w:r>
      <w:r w:rsidR="00041AD2" w:rsidRPr="00D12DBC">
        <w:rPr>
          <w:rFonts w:ascii="Times New Roman" w:hAnsi="Times New Roman" w:cs="Times New Roman"/>
          <w:sz w:val="24"/>
          <w:szCs w:val="24"/>
        </w:rPr>
        <w:t>authoritative</w:t>
      </w:r>
      <w:r w:rsidR="003810C3" w:rsidRPr="00D12DBC">
        <w:rPr>
          <w:rFonts w:ascii="Times New Roman" w:hAnsi="Times New Roman" w:cs="Times New Roman"/>
          <w:sz w:val="24"/>
          <w:szCs w:val="24"/>
        </w:rPr>
        <w:t xml:space="preserve"> functional and formal</w:t>
      </w:r>
      <w:r w:rsidR="000C10C3" w:rsidRPr="00D12DBC">
        <w:rPr>
          <w:rFonts w:ascii="Times New Roman" w:hAnsi="Times New Roman" w:cs="Times New Roman"/>
          <w:sz w:val="24"/>
          <w:szCs w:val="24"/>
        </w:rPr>
        <w:t xml:space="preserve"> the</w:t>
      </w:r>
      <w:r w:rsidR="003810C3" w:rsidRPr="00D12DBC">
        <w:rPr>
          <w:rFonts w:ascii="Times New Roman" w:hAnsi="Times New Roman" w:cs="Times New Roman"/>
          <w:sz w:val="24"/>
          <w:szCs w:val="24"/>
        </w:rPr>
        <w:t>ory (</w:t>
      </w:r>
      <w:r w:rsidR="00EB25C1" w:rsidRPr="00D12DBC">
        <w:rPr>
          <w:rFonts w:ascii="Times New Roman" w:hAnsi="Times New Roman" w:cs="Times New Roman"/>
          <w:sz w:val="24"/>
          <w:szCs w:val="24"/>
        </w:rPr>
        <w:t>Bhaskar</w:t>
      </w:r>
      <w:r w:rsidR="003810C3" w:rsidRPr="00D12DBC">
        <w:rPr>
          <w:rFonts w:ascii="Times New Roman" w:hAnsi="Times New Roman" w:cs="Times New Roman"/>
          <w:sz w:val="24"/>
          <w:szCs w:val="24"/>
        </w:rPr>
        <w:t>, 1993</w:t>
      </w:r>
      <w:r w:rsidR="00967093" w:rsidRPr="00D12DBC">
        <w:rPr>
          <w:rFonts w:ascii="Times New Roman" w:hAnsi="Times New Roman" w:cs="Times New Roman"/>
          <w:sz w:val="24"/>
          <w:szCs w:val="24"/>
        </w:rPr>
        <w:t>, p.</w:t>
      </w:r>
      <w:r w:rsidR="003810C3" w:rsidRPr="00D12DBC">
        <w:rPr>
          <w:rFonts w:ascii="Times New Roman" w:hAnsi="Times New Roman" w:cs="Times New Roman"/>
          <w:sz w:val="24"/>
          <w:szCs w:val="24"/>
        </w:rPr>
        <w:t xml:space="preserve"> 344)</w:t>
      </w:r>
      <w:r w:rsidR="000C10C3" w:rsidRPr="00D12DBC">
        <w:rPr>
          <w:rFonts w:ascii="Times New Roman" w:hAnsi="Times New Roman" w:cs="Times New Roman"/>
          <w:sz w:val="24"/>
          <w:szCs w:val="24"/>
        </w:rPr>
        <w:t>. The</w:t>
      </w:r>
      <w:r w:rsidR="003810C3" w:rsidRPr="00D12DBC">
        <w:rPr>
          <w:rFonts w:ascii="Times New Roman" w:hAnsi="Times New Roman" w:cs="Times New Roman"/>
          <w:sz w:val="24"/>
          <w:szCs w:val="24"/>
        </w:rPr>
        <w:t xml:space="preserve"> path forward,</w:t>
      </w:r>
      <w:r w:rsidR="000C10C3" w:rsidRPr="00D12DBC">
        <w:rPr>
          <w:rFonts w:ascii="Times New Roman" w:hAnsi="Times New Roman" w:cs="Times New Roman"/>
          <w:sz w:val="24"/>
          <w:szCs w:val="24"/>
        </w:rPr>
        <w:t xml:space="preserve"> the</w:t>
      </w:r>
      <w:r w:rsidR="003810C3" w:rsidRPr="00D12DBC">
        <w:rPr>
          <w:rFonts w:ascii="Times New Roman" w:hAnsi="Times New Roman" w:cs="Times New Roman"/>
          <w:sz w:val="24"/>
          <w:szCs w:val="24"/>
        </w:rPr>
        <w:t>n, is to recognize</w:t>
      </w:r>
      <w:r w:rsidR="000C10C3" w:rsidRPr="00D12DBC">
        <w:rPr>
          <w:rFonts w:ascii="Times New Roman" w:hAnsi="Times New Roman" w:cs="Times New Roman"/>
          <w:sz w:val="24"/>
          <w:szCs w:val="24"/>
        </w:rPr>
        <w:t xml:space="preserve"> the</w:t>
      </w:r>
      <w:r w:rsidR="003810C3" w:rsidRPr="00D12DBC">
        <w:rPr>
          <w:rFonts w:ascii="Times New Roman" w:hAnsi="Times New Roman" w:cs="Times New Roman"/>
          <w:sz w:val="24"/>
          <w:szCs w:val="24"/>
        </w:rPr>
        <w:t xml:space="preserve"> “normative climate of oppression” brought on by</w:t>
      </w:r>
      <w:r w:rsidR="000C10C3" w:rsidRPr="00D12DBC">
        <w:rPr>
          <w:rFonts w:ascii="Times New Roman" w:hAnsi="Times New Roman" w:cs="Times New Roman"/>
          <w:sz w:val="24"/>
          <w:szCs w:val="24"/>
        </w:rPr>
        <w:t xml:space="preserve"> </w:t>
      </w:r>
      <w:r w:rsidR="00041AD2" w:rsidRPr="00D12DBC">
        <w:rPr>
          <w:rFonts w:ascii="Times New Roman" w:hAnsi="Times New Roman" w:cs="Times New Roman"/>
          <w:sz w:val="24"/>
          <w:szCs w:val="24"/>
        </w:rPr>
        <w:t>authoritative theory and revealed when we recognize theory</w:t>
      </w:r>
      <w:r w:rsidR="003810C3" w:rsidRPr="00D12DBC">
        <w:rPr>
          <w:rFonts w:ascii="Times New Roman" w:hAnsi="Times New Roman" w:cs="Times New Roman"/>
          <w:sz w:val="24"/>
          <w:szCs w:val="24"/>
        </w:rPr>
        <w:t>-as-historical (</w:t>
      </w:r>
      <w:r w:rsidR="00EB25C1" w:rsidRPr="00D12DBC">
        <w:rPr>
          <w:rFonts w:ascii="Times New Roman" w:hAnsi="Times New Roman" w:cs="Times New Roman"/>
          <w:sz w:val="24"/>
          <w:szCs w:val="24"/>
        </w:rPr>
        <w:t>Bhaskar</w:t>
      </w:r>
      <w:r w:rsidR="003810C3" w:rsidRPr="00D12DBC">
        <w:rPr>
          <w:rFonts w:ascii="Times New Roman" w:hAnsi="Times New Roman" w:cs="Times New Roman"/>
          <w:sz w:val="24"/>
          <w:szCs w:val="24"/>
        </w:rPr>
        <w:t>, 1993</w:t>
      </w:r>
      <w:r w:rsidR="00967093" w:rsidRPr="00D12DBC">
        <w:rPr>
          <w:rFonts w:ascii="Times New Roman" w:hAnsi="Times New Roman" w:cs="Times New Roman"/>
          <w:sz w:val="24"/>
          <w:szCs w:val="24"/>
        </w:rPr>
        <w:t xml:space="preserve">, p. </w:t>
      </w:r>
      <w:r w:rsidR="003810C3" w:rsidRPr="00D12DBC">
        <w:rPr>
          <w:rFonts w:ascii="Times New Roman" w:hAnsi="Times New Roman" w:cs="Times New Roman"/>
          <w:sz w:val="24"/>
          <w:szCs w:val="24"/>
        </w:rPr>
        <w:t>374). In recognizing</w:t>
      </w:r>
      <w:r w:rsidR="000C10C3" w:rsidRPr="00D12DBC">
        <w:rPr>
          <w:rFonts w:ascii="Times New Roman" w:hAnsi="Times New Roman" w:cs="Times New Roman"/>
          <w:sz w:val="24"/>
          <w:szCs w:val="24"/>
        </w:rPr>
        <w:t xml:space="preserve"> the</w:t>
      </w:r>
      <w:r w:rsidR="003810C3" w:rsidRPr="00D12DBC">
        <w:rPr>
          <w:rFonts w:ascii="Times New Roman" w:hAnsi="Times New Roman" w:cs="Times New Roman"/>
          <w:sz w:val="24"/>
          <w:szCs w:val="24"/>
        </w:rPr>
        <w:t xml:space="preserve"> norms of oppression that come from historical power,</w:t>
      </w:r>
      <w:r w:rsidR="000C10C3" w:rsidRPr="00D12DBC">
        <w:rPr>
          <w:rFonts w:ascii="Times New Roman" w:hAnsi="Times New Roman" w:cs="Times New Roman"/>
          <w:sz w:val="24"/>
          <w:szCs w:val="24"/>
        </w:rPr>
        <w:t xml:space="preserve"> the</w:t>
      </w:r>
      <w:r w:rsidR="003810C3" w:rsidRPr="00D12DBC">
        <w:rPr>
          <w:rFonts w:ascii="Times New Roman" w:hAnsi="Times New Roman" w:cs="Times New Roman"/>
          <w:sz w:val="24"/>
          <w:szCs w:val="24"/>
        </w:rPr>
        <w:t xml:space="preserve"> goal of</w:t>
      </w:r>
      <w:r w:rsidR="000C10C3" w:rsidRPr="00D12DBC">
        <w:rPr>
          <w:rFonts w:ascii="Times New Roman" w:hAnsi="Times New Roman" w:cs="Times New Roman"/>
          <w:sz w:val="24"/>
          <w:szCs w:val="24"/>
        </w:rPr>
        <w:t xml:space="preserve"> the</w:t>
      </w:r>
      <w:r w:rsidR="003810C3" w:rsidRPr="00D12DBC">
        <w:rPr>
          <w:rFonts w:ascii="Times New Roman" w:hAnsi="Times New Roman" w:cs="Times New Roman"/>
          <w:sz w:val="24"/>
          <w:szCs w:val="24"/>
        </w:rPr>
        <w:t xml:space="preserve">orists should be </w:t>
      </w:r>
      <w:r w:rsidR="00AF4E18" w:rsidRPr="00D12DBC">
        <w:rPr>
          <w:rFonts w:ascii="Times New Roman" w:hAnsi="Times New Roman" w:cs="Times New Roman"/>
          <w:sz w:val="24"/>
          <w:szCs w:val="24"/>
        </w:rPr>
        <w:t xml:space="preserve">enabled </w:t>
      </w:r>
      <w:r w:rsidR="003810C3" w:rsidRPr="00D12DBC">
        <w:rPr>
          <w:rFonts w:ascii="Times New Roman" w:hAnsi="Times New Roman" w:cs="Times New Roman"/>
          <w:sz w:val="24"/>
          <w:szCs w:val="24"/>
        </w:rPr>
        <w:t xml:space="preserve">to develop </w:t>
      </w:r>
      <w:r w:rsidR="00CA1DCF" w:rsidRPr="00D12DBC">
        <w:rPr>
          <w:rFonts w:ascii="Times New Roman" w:hAnsi="Times New Roman" w:cs="Times New Roman"/>
          <w:sz w:val="24"/>
          <w:szCs w:val="24"/>
        </w:rPr>
        <w:t xml:space="preserve">new theoretical ground in such a way as leads </w:t>
      </w:r>
      <w:r w:rsidR="003810C3" w:rsidRPr="00D12DBC">
        <w:rPr>
          <w:rFonts w:ascii="Times New Roman" w:hAnsi="Times New Roman" w:cs="Times New Roman"/>
          <w:sz w:val="24"/>
          <w:szCs w:val="24"/>
        </w:rPr>
        <w:t xml:space="preserve">to greater freedom </w:t>
      </w:r>
      <w:r w:rsidR="00CA1DCF" w:rsidRPr="00D12DBC">
        <w:rPr>
          <w:rFonts w:ascii="Times New Roman" w:hAnsi="Times New Roman" w:cs="Times New Roman"/>
          <w:sz w:val="24"/>
          <w:szCs w:val="24"/>
        </w:rPr>
        <w:t xml:space="preserve">for those coming from different </w:t>
      </w:r>
      <w:r w:rsidR="00AF4E18" w:rsidRPr="00D12DBC">
        <w:rPr>
          <w:rFonts w:ascii="Times New Roman" w:hAnsi="Times New Roman" w:cs="Times New Roman"/>
          <w:sz w:val="24"/>
          <w:szCs w:val="24"/>
        </w:rPr>
        <w:t>ontologies</w:t>
      </w:r>
      <w:r w:rsidR="003810C3" w:rsidRPr="00D12DBC">
        <w:rPr>
          <w:rFonts w:ascii="Times New Roman" w:hAnsi="Times New Roman" w:cs="Times New Roman"/>
          <w:sz w:val="24"/>
          <w:szCs w:val="24"/>
        </w:rPr>
        <w:t>.</w:t>
      </w:r>
      <w:r w:rsidR="00AF4E18" w:rsidRPr="00D12DBC">
        <w:rPr>
          <w:rFonts w:ascii="Times New Roman" w:hAnsi="Times New Roman" w:cs="Times New Roman"/>
          <w:sz w:val="24"/>
          <w:szCs w:val="24"/>
        </w:rPr>
        <w:t xml:space="preserve"> </w:t>
      </w:r>
      <w:proofErr w:type="gramStart"/>
      <w:r w:rsidR="00AF4E18" w:rsidRPr="00D12DBC">
        <w:rPr>
          <w:rFonts w:ascii="Times New Roman" w:hAnsi="Times New Roman" w:cs="Times New Roman"/>
          <w:sz w:val="24"/>
          <w:szCs w:val="24"/>
        </w:rPr>
        <w:t>Thus</w:t>
      </w:r>
      <w:proofErr w:type="gramEnd"/>
      <w:r w:rsidR="00AF4E18" w:rsidRPr="00D12DBC">
        <w:rPr>
          <w:rFonts w:ascii="Times New Roman" w:hAnsi="Times New Roman" w:cs="Times New Roman"/>
          <w:sz w:val="24"/>
          <w:szCs w:val="24"/>
        </w:rPr>
        <w:t xml:space="preserve"> integrating the</w:t>
      </w:r>
      <w:r w:rsidR="00012E29" w:rsidRPr="00D12DBC">
        <w:rPr>
          <w:rFonts w:ascii="Times New Roman" w:hAnsi="Times New Roman" w:cs="Times New Roman"/>
          <w:sz w:val="24"/>
          <w:szCs w:val="24"/>
        </w:rPr>
        <w:t xml:space="preserve"> ethical</w:t>
      </w:r>
      <w:r w:rsidR="00AF4E18" w:rsidRPr="00D12DBC">
        <w:rPr>
          <w:rFonts w:ascii="Times New Roman" w:hAnsi="Times New Roman" w:cs="Times New Roman"/>
          <w:sz w:val="24"/>
          <w:szCs w:val="24"/>
        </w:rPr>
        <w:t xml:space="preserve"> what, who, and how of practice (</w:t>
      </w:r>
      <w:proofErr w:type="spellStart"/>
      <w:r w:rsidR="00AF4E18" w:rsidRPr="00D12DBC">
        <w:rPr>
          <w:rFonts w:ascii="Times New Roman" w:hAnsi="Times New Roman" w:cs="Times New Roman"/>
          <w:sz w:val="24"/>
          <w:szCs w:val="24"/>
        </w:rPr>
        <w:t>Jarzabkowski</w:t>
      </w:r>
      <w:proofErr w:type="spellEnd"/>
      <w:r w:rsidR="00AF4E18" w:rsidRPr="00D12DBC">
        <w:rPr>
          <w:rFonts w:ascii="Times New Roman" w:hAnsi="Times New Roman" w:cs="Times New Roman"/>
          <w:sz w:val="24"/>
          <w:szCs w:val="24"/>
        </w:rPr>
        <w:t xml:space="preserve">, Kaplan, </w:t>
      </w:r>
      <w:proofErr w:type="spellStart"/>
      <w:r w:rsidR="00AF4E18" w:rsidRPr="00D12DBC">
        <w:rPr>
          <w:rFonts w:ascii="Times New Roman" w:hAnsi="Times New Roman" w:cs="Times New Roman"/>
          <w:sz w:val="24"/>
          <w:szCs w:val="24"/>
        </w:rPr>
        <w:t>Seidl</w:t>
      </w:r>
      <w:proofErr w:type="spellEnd"/>
      <w:r w:rsidR="00AF4E18" w:rsidRPr="00D12DBC">
        <w:rPr>
          <w:rFonts w:ascii="Times New Roman" w:hAnsi="Times New Roman" w:cs="Times New Roman"/>
          <w:sz w:val="24"/>
          <w:szCs w:val="24"/>
        </w:rPr>
        <w:t xml:space="preserve"> &amp; </w:t>
      </w:r>
      <w:r w:rsidR="00967093" w:rsidRPr="00D12DBC">
        <w:rPr>
          <w:rFonts w:ascii="Times New Roman" w:hAnsi="Times New Roman" w:cs="Times New Roman"/>
          <w:sz w:val="24"/>
          <w:szCs w:val="24"/>
        </w:rPr>
        <w:t>Whittington</w:t>
      </w:r>
      <w:r w:rsidR="00AF4E18" w:rsidRPr="00D12DBC">
        <w:rPr>
          <w:rFonts w:ascii="Times New Roman" w:hAnsi="Times New Roman" w:cs="Times New Roman"/>
          <w:sz w:val="24"/>
          <w:szCs w:val="24"/>
        </w:rPr>
        <w:t>, 2016)</w:t>
      </w:r>
      <w:r w:rsidR="00914423" w:rsidRPr="00D12DBC">
        <w:rPr>
          <w:rFonts w:ascii="Times New Roman" w:hAnsi="Times New Roman" w:cs="Times New Roman"/>
          <w:sz w:val="24"/>
          <w:szCs w:val="24"/>
        </w:rPr>
        <w:t xml:space="preserve"> and philosophy (Tsoukas, in press).</w:t>
      </w:r>
      <w:r w:rsidR="003810C3" w:rsidRPr="00D12DBC">
        <w:rPr>
          <w:rFonts w:ascii="Times New Roman" w:hAnsi="Times New Roman" w:cs="Times New Roman"/>
          <w:sz w:val="24"/>
          <w:szCs w:val="24"/>
        </w:rPr>
        <w:t xml:space="preserve"> For example, if existing</w:t>
      </w:r>
      <w:r w:rsidR="000C10C3" w:rsidRPr="00D12DBC">
        <w:rPr>
          <w:rFonts w:ascii="Times New Roman" w:hAnsi="Times New Roman" w:cs="Times New Roman"/>
          <w:sz w:val="24"/>
          <w:szCs w:val="24"/>
        </w:rPr>
        <w:t xml:space="preserve"> the</w:t>
      </w:r>
      <w:r w:rsidR="003810C3" w:rsidRPr="00D12DBC">
        <w:rPr>
          <w:rFonts w:ascii="Times New Roman" w:hAnsi="Times New Roman" w:cs="Times New Roman"/>
          <w:sz w:val="24"/>
          <w:szCs w:val="24"/>
        </w:rPr>
        <w:t xml:space="preserve">ory is rife with </w:t>
      </w:r>
      <w:r w:rsidR="001567CA" w:rsidRPr="00D12DBC">
        <w:rPr>
          <w:rFonts w:ascii="Times New Roman" w:hAnsi="Times New Roman" w:cs="Times New Roman"/>
          <w:sz w:val="24"/>
          <w:szCs w:val="24"/>
        </w:rPr>
        <w:t>white male</w:t>
      </w:r>
      <w:r w:rsidR="003810C3" w:rsidRPr="00D12DBC">
        <w:rPr>
          <w:rFonts w:ascii="Times New Roman" w:hAnsi="Times New Roman" w:cs="Times New Roman"/>
          <w:sz w:val="24"/>
          <w:szCs w:val="24"/>
        </w:rPr>
        <w:t xml:space="preserve"> privilege, and </w:t>
      </w:r>
      <w:r w:rsidR="00CA1DCF" w:rsidRPr="00D12DBC">
        <w:rPr>
          <w:rFonts w:ascii="Times New Roman" w:hAnsi="Times New Roman" w:cs="Times New Roman"/>
          <w:sz w:val="24"/>
          <w:szCs w:val="24"/>
        </w:rPr>
        <w:t xml:space="preserve">authoritative theory </w:t>
      </w:r>
      <w:r w:rsidR="00CA44EE" w:rsidRPr="00D12DBC">
        <w:rPr>
          <w:rFonts w:ascii="Times New Roman" w:hAnsi="Times New Roman" w:cs="Times New Roman"/>
          <w:sz w:val="24"/>
          <w:szCs w:val="24"/>
        </w:rPr>
        <w:t>benefits</w:t>
      </w:r>
      <w:r w:rsidR="000C10C3" w:rsidRPr="00D12DBC">
        <w:rPr>
          <w:rFonts w:ascii="Times New Roman" w:hAnsi="Times New Roman" w:cs="Times New Roman"/>
          <w:sz w:val="24"/>
          <w:szCs w:val="24"/>
        </w:rPr>
        <w:t xml:space="preserve"> the</w:t>
      </w:r>
      <w:r w:rsidR="003810C3" w:rsidRPr="00D12DBC">
        <w:rPr>
          <w:rFonts w:ascii="Times New Roman" w:hAnsi="Times New Roman" w:cs="Times New Roman"/>
          <w:sz w:val="24"/>
          <w:szCs w:val="24"/>
        </w:rPr>
        <w:t xml:space="preserve"> historical power of</w:t>
      </w:r>
      <w:r w:rsidR="001567CA" w:rsidRPr="00D12DBC">
        <w:rPr>
          <w:rFonts w:ascii="Times New Roman" w:hAnsi="Times New Roman" w:cs="Times New Roman"/>
          <w:sz w:val="24"/>
          <w:szCs w:val="24"/>
        </w:rPr>
        <w:t xml:space="preserve"> white males, who so often work as venture capitalists</w:t>
      </w:r>
      <w:r w:rsidR="003810C3" w:rsidRPr="00D12DBC">
        <w:rPr>
          <w:rFonts w:ascii="Times New Roman" w:hAnsi="Times New Roman" w:cs="Times New Roman"/>
          <w:sz w:val="24"/>
          <w:szCs w:val="24"/>
        </w:rPr>
        <w:t>,</w:t>
      </w:r>
      <w:r w:rsidR="000C10C3" w:rsidRPr="00D12DBC">
        <w:rPr>
          <w:rFonts w:ascii="Times New Roman" w:hAnsi="Times New Roman" w:cs="Times New Roman"/>
          <w:sz w:val="24"/>
          <w:szCs w:val="24"/>
        </w:rPr>
        <w:t xml:space="preserve"> the</w:t>
      </w:r>
      <w:r w:rsidR="003810C3" w:rsidRPr="00D12DBC">
        <w:rPr>
          <w:rFonts w:ascii="Times New Roman" w:hAnsi="Times New Roman" w:cs="Times New Roman"/>
          <w:sz w:val="24"/>
          <w:szCs w:val="24"/>
        </w:rPr>
        <w:t xml:space="preserve"> role of </w:t>
      </w:r>
      <w:r w:rsidR="00441B57" w:rsidRPr="00D12DBC">
        <w:rPr>
          <w:rFonts w:ascii="Times New Roman" w:hAnsi="Times New Roman" w:cs="Times New Roman"/>
          <w:sz w:val="24"/>
          <w:szCs w:val="24"/>
        </w:rPr>
        <w:t>organizational scientist</w:t>
      </w:r>
      <w:r w:rsidR="003810C3" w:rsidRPr="00D12DBC">
        <w:rPr>
          <w:rFonts w:ascii="Times New Roman" w:hAnsi="Times New Roman" w:cs="Times New Roman"/>
          <w:sz w:val="24"/>
          <w:szCs w:val="24"/>
        </w:rPr>
        <w:t xml:space="preserve">s can be to reveal this normative climate of oppression. Existing </w:t>
      </w:r>
      <w:r w:rsidR="001567CA" w:rsidRPr="00D12DBC">
        <w:rPr>
          <w:rFonts w:ascii="Times New Roman" w:hAnsi="Times New Roman" w:cs="Times New Roman"/>
          <w:sz w:val="24"/>
          <w:szCs w:val="24"/>
        </w:rPr>
        <w:t>venture capital</w:t>
      </w:r>
      <w:r w:rsidR="003810C3" w:rsidRPr="00D12DBC">
        <w:rPr>
          <w:rFonts w:ascii="Times New Roman" w:hAnsi="Times New Roman" w:cs="Times New Roman"/>
          <w:sz w:val="24"/>
          <w:szCs w:val="24"/>
        </w:rPr>
        <w:t xml:space="preserve"> scholars will, of course, call </w:t>
      </w:r>
      <w:r w:rsidR="005A07F1" w:rsidRPr="00D12DBC">
        <w:rPr>
          <w:rFonts w:ascii="Times New Roman" w:hAnsi="Times New Roman" w:cs="Times New Roman"/>
          <w:sz w:val="24"/>
          <w:szCs w:val="24"/>
        </w:rPr>
        <w:t>their normative climate of oppression</w:t>
      </w:r>
      <w:r w:rsidR="00CA44EE" w:rsidRPr="00D12DBC">
        <w:rPr>
          <w:rFonts w:ascii="Times New Roman" w:hAnsi="Times New Roman" w:cs="Times New Roman"/>
          <w:sz w:val="24"/>
          <w:szCs w:val="24"/>
        </w:rPr>
        <w:t xml:space="preserve"> values-free, perhaps dismissing observations of oppression as overly normative</w:t>
      </w:r>
      <w:r w:rsidR="003810C3" w:rsidRPr="00D12DBC">
        <w:rPr>
          <w:rFonts w:ascii="Times New Roman" w:hAnsi="Times New Roman" w:cs="Times New Roman"/>
          <w:sz w:val="24"/>
          <w:szCs w:val="24"/>
        </w:rPr>
        <w:t>. What</w:t>
      </w:r>
      <w:r w:rsidR="000C10C3" w:rsidRPr="00D12DBC">
        <w:rPr>
          <w:rFonts w:ascii="Times New Roman" w:hAnsi="Times New Roman" w:cs="Times New Roman"/>
          <w:sz w:val="24"/>
          <w:szCs w:val="24"/>
        </w:rPr>
        <w:t xml:space="preserve"> the</w:t>
      </w:r>
      <w:r w:rsidR="001D499B" w:rsidRPr="00D12DBC">
        <w:rPr>
          <w:rFonts w:ascii="Times New Roman" w:hAnsi="Times New Roman" w:cs="Times New Roman"/>
          <w:sz w:val="24"/>
          <w:szCs w:val="24"/>
        </w:rPr>
        <w:t xml:space="preserve"> 4</w:t>
      </w:r>
      <w:r w:rsidR="001D499B" w:rsidRPr="00D12DBC">
        <w:rPr>
          <w:rFonts w:ascii="Times New Roman" w:hAnsi="Times New Roman" w:cs="Times New Roman"/>
          <w:sz w:val="24"/>
          <w:szCs w:val="24"/>
          <w:vertAlign w:val="superscript"/>
        </w:rPr>
        <w:t>th</w:t>
      </w:r>
      <w:r w:rsidR="001D499B" w:rsidRPr="00D12DBC">
        <w:rPr>
          <w:rFonts w:ascii="Times New Roman" w:hAnsi="Times New Roman" w:cs="Times New Roman"/>
          <w:sz w:val="24"/>
          <w:szCs w:val="24"/>
        </w:rPr>
        <w:t xml:space="preserve"> wave of </w:t>
      </w:r>
      <w:r w:rsidR="000B5B96" w:rsidRPr="00D12DBC">
        <w:rPr>
          <w:rFonts w:ascii="Times New Roman" w:hAnsi="Times New Roman" w:cs="Times New Roman"/>
          <w:sz w:val="24"/>
          <w:szCs w:val="24"/>
        </w:rPr>
        <w:t xml:space="preserve">GT </w:t>
      </w:r>
      <w:r w:rsidR="003810C3" w:rsidRPr="00D12DBC">
        <w:rPr>
          <w:rFonts w:ascii="Times New Roman" w:hAnsi="Times New Roman" w:cs="Times New Roman"/>
          <w:sz w:val="24"/>
          <w:szCs w:val="24"/>
        </w:rPr>
        <w:t xml:space="preserve">seeks, however, is to </w:t>
      </w:r>
      <w:r w:rsidR="00955884" w:rsidRPr="00D12DBC">
        <w:rPr>
          <w:rFonts w:ascii="Times New Roman" w:hAnsi="Times New Roman" w:cs="Times New Roman"/>
          <w:sz w:val="24"/>
          <w:szCs w:val="24"/>
        </w:rPr>
        <w:t xml:space="preserve">enable </w:t>
      </w:r>
      <w:r w:rsidR="001567CA" w:rsidRPr="00D12DBC">
        <w:rPr>
          <w:rFonts w:ascii="Times New Roman" w:hAnsi="Times New Roman" w:cs="Times New Roman"/>
          <w:sz w:val="24"/>
          <w:szCs w:val="24"/>
        </w:rPr>
        <w:t>organizational science</w:t>
      </w:r>
      <w:r w:rsidR="005A07F1" w:rsidRPr="00D12DBC">
        <w:rPr>
          <w:rFonts w:ascii="Times New Roman" w:hAnsi="Times New Roman" w:cs="Times New Roman"/>
          <w:sz w:val="24"/>
          <w:szCs w:val="24"/>
        </w:rPr>
        <w:t xml:space="preserve"> to make a turn toward RPOs</w:t>
      </w:r>
      <w:r w:rsidR="00F56AFA" w:rsidRPr="00D12DBC">
        <w:rPr>
          <w:rFonts w:ascii="Times New Roman" w:hAnsi="Times New Roman" w:cs="Times New Roman"/>
          <w:sz w:val="24"/>
          <w:szCs w:val="24"/>
        </w:rPr>
        <w:t xml:space="preserve"> and thus to create theories that perform better organizations (</w:t>
      </w:r>
      <w:proofErr w:type="spellStart"/>
      <w:r w:rsidR="00F56AFA" w:rsidRPr="00D12DBC">
        <w:rPr>
          <w:rFonts w:ascii="Times New Roman" w:hAnsi="Times New Roman" w:cs="Times New Roman"/>
          <w:sz w:val="24"/>
          <w:szCs w:val="24"/>
        </w:rPr>
        <w:t>D’Adderio</w:t>
      </w:r>
      <w:proofErr w:type="spellEnd"/>
      <w:r w:rsidR="00F56AFA" w:rsidRPr="00D12DBC">
        <w:rPr>
          <w:rFonts w:ascii="Times New Roman" w:hAnsi="Times New Roman" w:cs="Times New Roman"/>
          <w:sz w:val="24"/>
          <w:szCs w:val="24"/>
        </w:rPr>
        <w:t>, &amp; Pollock, 2014)</w:t>
      </w:r>
      <w:r w:rsidR="0065624B" w:rsidRPr="00D12DBC">
        <w:rPr>
          <w:rFonts w:ascii="Times New Roman" w:hAnsi="Times New Roman" w:cs="Times New Roman"/>
          <w:sz w:val="24"/>
          <w:szCs w:val="24"/>
        </w:rPr>
        <w:t>.</w:t>
      </w:r>
    </w:p>
    <w:p w14:paraId="27B8E5B0" w14:textId="77777777" w:rsidR="00967093" w:rsidRPr="00D12DBC" w:rsidRDefault="00967093" w:rsidP="00D12DBC">
      <w:pPr>
        <w:spacing w:after="0" w:line="240" w:lineRule="auto"/>
        <w:ind w:firstLine="720"/>
        <w:jc w:val="both"/>
        <w:rPr>
          <w:rFonts w:ascii="Times New Roman" w:hAnsi="Times New Roman" w:cs="Times New Roman"/>
          <w:sz w:val="24"/>
          <w:szCs w:val="24"/>
        </w:rPr>
      </w:pPr>
    </w:p>
    <w:p w14:paraId="5EEE0004" w14:textId="78CC5BFF" w:rsidR="008371BC" w:rsidRPr="00D12DBC" w:rsidRDefault="008371BC" w:rsidP="00D12DBC">
      <w:pPr>
        <w:spacing w:after="0" w:line="240" w:lineRule="auto"/>
        <w:jc w:val="both"/>
        <w:rPr>
          <w:rFonts w:ascii="Times New Roman" w:hAnsi="Times New Roman" w:cs="Times New Roman"/>
          <w:b/>
          <w:sz w:val="24"/>
          <w:szCs w:val="24"/>
        </w:rPr>
      </w:pPr>
      <w:r w:rsidRPr="00D12DBC">
        <w:rPr>
          <w:rFonts w:ascii="Times New Roman" w:hAnsi="Times New Roman" w:cs="Times New Roman"/>
          <w:b/>
          <w:sz w:val="24"/>
          <w:szCs w:val="24"/>
        </w:rPr>
        <w:t xml:space="preserve">Objectivist, subjectivist, and </w:t>
      </w:r>
      <w:r w:rsidR="00AC1246" w:rsidRPr="00D12DBC">
        <w:rPr>
          <w:rFonts w:ascii="Times New Roman" w:hAnsi="Times New Roman" w:cs="Times New Roman"/>
          <w:b/>
          <w:sz w:val="24"/>
          <w:szCs w:val="24"/>
        </w:rPr>
        <w:t>RPO</w:t>
      </w:r>
      <w:r w:rsidR="000C10C3" w:rsidRPr="00D12DBC">
        <w:rPr>
          <w:rFonts w:ascii="Times New Roman" w:hAnsi="Times New Roman" w:cs="Times New Roman"/>
          <w:b/>
          <w:sz w:val="24"/>
          <w:szCs w:val="24"/>
        </w:rPr>
        <w:t xml:space="preserve"> the</w:t>
      </w:r>
      <w:r w:rsidR="0065624B" w:rsidRPr="00D12DBC">
        <w:rPr>
          <w:rFonts w:ascii="Times New Roman" w:hAnsi="Times New Roman" w:cs="Times New Roman"/>
          <w:b/>
          <w:sz w:val="24"/>
          <w:szCs w:val="24"/>
        </w:rPr>
        <w:t>oretical</w:t>
      </w:r>
      <w:r w:rsidR="00AC1246" w:rsidRPr="00D12DBC">
        <w:rPr>
          <w:rFonts w:ascii="Times New Roman" w:hAnsi="Times New Roman" w:cs="Times New Roman"/>
          <w:b/>
          <w:sz w:val="24"/>
          <w:szCs w:val="24"/>
        </w:rPr>
        <w:t xml:space="preserve"> </w:t>
      </w:r>
      <w:r w:rsidRPr="00D12DBC">
        <w:rPr>
          <w:rFonts w:ascii="Times New Roman" w:hAnsi="Times New Roman" w:cs="Times New Roman"/>
          <w:b/>
          <w:sz w:val="24"/>
          <w:szCs w:val="24"/>
        </w:rPr>
        <w:t>mindsets</w:t>
      </w:r>
    </w:p>
    <w:p w14:paraId="4B3BBA58" w14:textId="168F3581" w:rsidR="00286629" w:rsidRPr="00D12DBC" w:rsidRDefault="00286629" w:rsidP="00D12DBC">
      <w:pPr>
        <w:spacing w:after="0" w:line="240" w:lineRule="auto"/>
        <w:jc w:val="both"/>
        <w:rPr>
          <w:rFonts w:ascii="Times New Roman" w:hAnsi="Times New Roman" w:cs="Times New Roman"/>
          <w:sz w:val="24"/>
          <w:szCs w:val="24"/>
        </w:rPr>
      </w:pPr>
      <w:r w:rsidRPr="00D12DBC">
        <w:rPr>
          <w:rFonts w:ascii="Times New Roman" w:hAnsi="Times New Roman" w:cs="Times New Roman"/>
          <w:sz w:val="24"/>
          <w:szCs w:val="24"/>
        </w:rPr>
        <w:t>The</w:t>
      </w:r>
      <w:r w:rsidR="000C10C3" w:rsidRPr="00D12DBC">
        <w:rPr>
          <w:rFonts w:ascii="Times New Roman" w:hAnsi="Times New Roman" w:cs="Times New Roman"/>
          <w:sz w:val="24"/>
          <w:szCs w:val="24"/>
        </w:rPr>
        <w:t xml:space="preserve"> </w:t>
      </w:r>
      <w:r w:rsidR="005D03A6" w:rsidRPr="00D12DBC">
        <w:rPr>
          <w:rFonts w:ascii="Times New Roman" w:hAnsi="Times New Roman" w:cs="Times New Roman"/>
          <w:sz w:val="24"/>
          <w:szCs w:val="24"/>
        </w:rPr>
        <w:t>way</w:t>
      </w:r>
      <w:r w:rsidR="000C10C3" w:rsidRPr="00D12DBC">
        <w:rPr>
          <w:rFonts w:ascii="Times New Roman" w:hAnsi="Times New Roman" w:cs="Times New Roman"/>
          <w:sz w:val="24"/>
          <w:szCs w:val="24"/>
        </w:rPr>
        <w:t xml:space="preserve"> </w:t>
      </w:r>
      <w:r w:rsidR="005D03A6" w:rsidRPr="00D12DBC">
        <w:rPr>
          <w:rFonts w:ascii="Times New Roman" w:hAnsi="Times New Roman" w:cs="Times New Roman"/>
          <w:sz w:val="24"/>
          <w:szCs w:val="24"/>
        </w:rPr>
        <w:t>an</w:t>
      </w:r>
      <w:r w:rsidRPr="00D12DBC">
        <w:rPr>
          <w:rFonts w:ascii="Times New Roman" w:hAnsi="Times New Roman" w:cs="Times New Roman"/>
          <w:sz w:val="24"/>
          <w:szCs w:val="24"/>
        </w:rPr>
        <w:t xml:space="preserve"> </w:t>
      </w:r>
      <w:r w:rsidR="00441B57" w:rsidRPr="00D12DBC">
        <w:rPr>
          <w:rFonts w:ascii="Times New Roman" w:hAnsi="Times New Roman" w:cs="Times New Roman"/>
          <w:sz w:val="24"/>
          <w:szCs w:val="24"/>
        </w:rPr>
        <w:t xml:space="preserve">organizational scientist </w:t>
      </w:r>
      <w:r w:rsidRPr="00D12DBC">
        <w:rPr>
          <w:rFonts w:ascii="Times New Roman" w:hAnsi="Times New Roman" w:cs="Times New Roman"/>
          <w:sz w:val="24"/>
          <w:szCs w:val="24"/>
        </w:rPr>
        <w:t>engages in</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 xml:space="preserve"> </w:t>
      </w:r>
      <w:r w:rsidR="0065624B" w:rsidRPr="00D12DBC">
        <w:rPr>
          <w:rFonts w:ascii="Times New Roman" w:hAnsi="Times New Roman" w:cs="Times New Roman"/>
          <w:sz w:val="24"/>
          <w:szCs w:val="24"/>
        </w:rPr>
        <w:t>discovery</w:t>
      </w:r>
      <w:r w:rsidRPr="00D12DBC">
        <w:rPr>
          <w:rFonts w:ascii="Times New Roman" w:hAnsi="Times New Roman" w:cs="Times New Roman"/>
          <w:sz w:val="24"/>
          <w:szCs w:val="24"/>
        </w:rPr>
        <w:t xml:space="preserve"> of </w:t>
      </w:r>
      <w:r w:rsidR="003810C3" w:rsidRPr="00D12DBC">
        <w:rPr>
          <w:rFonts w:ascii="Times New Roman" w:hAnsi="Times New Roman" w:cs="Times New Roman"/>
          <w:sz w:val="24"/>
          <w:szCs w:val="24"/>
        </w:rPr>
        <w:t>functional</w:t>
      </w:r>
      <w:r w:rsidRPr="00D12DBC">
        <w:rPr>
          <w:rFonts w:ascii="Times New Roman" w:hAnsi="Times New Roman" w:cs="Times New Roman"/>
          <w:sz w:val="24"/>
          <w:szCs w:val="24"/>
        </w:rPr>
        <w:t xml:space="preserve"> </w:t>
      </w:r>
      <w:r w:rsidR="0065624B" w:rsidRPr="00D12DBC">
        <w:rPr>
          <w:rFonts w:ascii="Times New Roman" w:hAnsi="Times New Roman" w:cs="Times New Roman"/>
          <w:sz w:val="24"/>
          <w:szCs w:val="24"/>
        </w:rPr>
        <w:t xml:space="preserve">and </w:t>
      </w:r>
      <w:r w:rsidRPr="00D12DBC">
        <w:rPr>
          <w:rFonts w:ascii="Times New Roman" w:hAnsi="Times New Roman" w:cs="Times New Roman"/>
          <w:sz w:val="24"/>
          <w:szCs w:val="24"/>
        </w:rPr>
        <w:t>formal</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 xml:space="preserve">ory </w:t>
      </w:r>
      <w:r w:rsidR="004E6D00" w:rsidRPr="00D12DBC">
        <w:rPr>
          <w:rFonts w:ascii="Times New Roman" w:hAnsi="Times New Roman" w:cs="Times New Roman"/>
          <w:sz w:val="24"/>
          <w:szCs w:val="24"/>
        </w:rPr>
        <w:t xml:space="preserve">is based on the </w:t>
      </w:r>
      <w:r w:rsidR="00441B57" w:rsidRPr="00D12DBC">
        <w:rPr>
          <w:rFonts w:ascii="Times New Roman" w:hAnsi="Times New Roman" w:cs="Times New Roman"/>
          <w:sz w:val="24"/>
          <w:szCs w:val="24"/>
        </w:rPr>
        <w:t xml:space="preserve">organizational scientist’s </w:t>
      </w:r>
      <w:r w:rsidR="004E6D00" w:rsidRPr="00D12DBC">
        <w:rPr>
          <w:rFonts w:ascii="Times New Roman" w:hAnsi="Times New Roman" w:cs="Times New Roman"/>
          <w:sz w:val="24"/>
          <w:szCs w:val="24"/>
        </w:rPr>
        <w:t xml:space="preserve">theoretical mindset. We have presented an </w:t>
      </w:r>
      <w:r w:rsidR="003810C3" w:rsidRPr="00D12DBC">
        <w:rPr>
          <w:rFonts w:ascii="Times New Roman" w:hAnsi="Times New Roman" w:cs="Times New Roman"/>
          <w:sz w:val="24"/>
          <w:szCs w:val="24"/>
        </w:rPr>
        <w:t xml:space="preserve">objectivist ontology that </w:t>
      </w:r>
      <w:r w:rsidR="004E6D00" w:rsidRPr="00D12DBC">
        <w:rPr>
          <w:rFonts w:ascii="Times New Roman" w:hAnsi="Times New Roman" w:cs="Times New Roman"/>
          <w:sz w:val="24"/>
          <w:szCs w:val="24"/>
        </w:rPr>
        <w:t>enacts</w:t>
      </w:r>
      <w:r w:rsidR="003810C3" w:rsidRPr="00D12DBC">
        <w:rPr>
          <w:rFonts w:ascii="Times New Roman" w:hAnsi="Times New Roman" w:cs="Times New Roman"/>
          <w:sz w:val="24"/>
          <w:szCs w:val="24"/>
        </w:rPr>
        <w:t xml:space="preserve"> data-then-theory (1</w:t>
      </w:r>
      <w:r w:rsidR="003810C3" w:rsidRPr="00D12DBC">
        <w:rPr>
          <w:rFonts w:ascii="Times New Roman" w:hAnsi="Times New Roman" w:cs="Times New Roman"/>
          <w:sz w:val="24"/>
          <w:szCs w:val="24"/>
          <w:vertAlign w:val="superscript"/>
        </w:rPr>
        <w:t>st</w:t>
      </w:r>
      <w:r w:rsidR="003810C3" w:rsidRPr="00D12DBC">
        <w:rPr>
          <w:rFonts w:ascii="Times New Roman" w:hAnsi="Times New Roman" w:cs="Times New Roman"/>
          <w:sz w:val="24"/>
          <w:szCs w:val="24"/>
        </w:rPr>
        <w:t xml:space="preserve"> wave), </w:t>
      </w:r>
      <w:r w:rsidR="005A30B0" w:rsidRPr="00D12DBC">
        <w:rPr>
          <w:rFonts w:ascii="Times New Roman" w:hAnsi="Times New Roman" w:cs="Times New Roman"/>
          <w:sz w:val="24"/>
          <w:szCs w:val="24"/>
        </w:rPr>
        <w:t xml:space="preserve">an objectivist ontology that </w:t>
      </w:r>
      <w:r w:rsidR="004E6D00" w:rsidRPr="00D12DBC">
        <w:rPr>
          <w:rFonts w:ascii="Times New Roman" w:hAnsi="Times New Roman" w:cs="Times New Roman"/>
          <w:sz w:val="24"/>
          <w:szCs w:val="24"/>
        </w:rPr>
        <w:t xml:space="preserve">enacts </w:t>
      </w:r>
      <w:r w:rsidR="000C10C3" w:rsidRPr="00D12DBC">
        <w:rPr>
          <w:rFonts w:ascii="Times New Roman" w:hAnsi="Times New Roman" w:cs="Times New Roman"/>
          <w:sz w:val="24"/>
          <w:szCs w:val="24"/>
        </w:rPr>
        <w:t>the</w:t>
      </w:r>
      <w:r w:rsidR="005A30B0" w:rsidRPr="00D12DBC">
        <w:rPr>
          <w:rFonts w:ascii="Times New Roman" w:hAnsi="Times New Roman" w:cs="Times New Roman"/>
          <w:sz w:val="24"/>
          <w:szCs w:val="24"/>
        </w:rPr>
        <w:t>ory-then-data (2</w:t>
      </w:r>
      <w:r w:rsidR="005A30B0" w:rsidRPr="00D12DBC">
        <w:rPr>
          <w:rFonts w:ascii="Times New Roman" w:hAnsi="Times New Roman" w:cs="Times New Roman"/>
          <w:sz w:val="24"/>
          <w:szCs w:val="24"/>
          <w:vertAlign w:val="superscript"/>
        </w:rPr>
        <w:t>nd</w:t>
      </w:r>
      <w:r w:rsidR="005A30B0" w:rsidRPr="00D12DBC">
        <w:rPr>
          <w:rFonts w:ascii="Times New Roman" w:hAnsi="Times New Roman" w:cs="Times New Roman"/>
          <w:sz w:val="24"/>
          <w:szCs w:val="24"/>
        </w:rPr>
        <w:t xml:space="preserve"> wave), a subjectivist ontology </w:t>
      </w:r>
      <w:r w:rsidR="004E6D00" w:rsidRPr="00D12DBC">
        <w:rPr>
          <w:rFonts w:ascii="Times New Roman" w:hAnsi="Times New Roman" w:cs="Times New Roman"/>
          <w:sz w:val="24"/>
          <w:szCs w:val="24"/>
        </w:rPr>
        <w:t xml:space="preserve">enacts </w:t>
      </w:r>
      <w:r w:rsidR="005A30B0" w:rsidRPr="00D12DBC">
        <w:rPr>
          <w:rFonts w:ascii="Times New Roman" w:hAnsi="Times New Roman" w:cs="Times New Roman"/>
          <w:sz w:val="24"/>
          <w:szCs w:val="24"/>
        </w:rPr>
        <w:t>data-then-theory (3</w:t>
      </w:r>
      <w:r w:rsidR="005A30B0" w:rsidRPr="00D12DBC">
        <w:rPr>
          <w:rFonts w:ascii="Times New Roman" w:hAnsi="Times New Roman" w:cs="Times New Roman"/>
          <w:sz w:val="24"/>
          <w:szCs w:val="24"/>
          <w:vertAlign w:val="superscript"/>
        </w:rPr>
        <w:t>rd</w:t>
      </w:r>
      <w:r w:rsidR="005A30B0" w:rsidRPr="00D12DBC">
        <w:rPr>
          <w:rFonts w:ascii="Times New Roman" w:hAnsi="Times New Roman" w:cs="Times New Roman"/>
          <w:sz w:val="24"/>
          <w:szCs w:val="24"/>
        </w:rPr>
        <w:t xml:space="preserve"> wave)</w:t>
      </w:r>
      <w:r w:rsidR="00FE5708" w:rsidRPr="00D12DBC">
        <w:rPr>
          <w:rFonts w:ascii="Times New Roman" w:hAnsi="Times New Roman" w:cs="Times New Roman"/>
          <w:sz w:val="24"/>
          <w:szCs w:val="24"/>
        </w:rPr>
        <w:t>,</w:t>
      </w:r>
      <w:r w:rsidR="005A30B0" w:rsidRPr="00D12DBC">
        <w:rPr>
          <w:rFonts w:ascii="Times New Roman" w:hAnsi="Times New Roman" w:cs="Times New Roman"/>
          <w:sz w:val="24"/>
          <w:szCs w:val="24"/>
        </w:rPr>
        <w:t xml:space="preserve"> and a </w:t>
      </w:r>
      <w:r w:rsidR="00FE5708" w:rsidRPr="00D12DBC">
        <w:rPr>
          <w:rFonts w:ascii="Times New Roman" w:hAnsi="Times New Roman" w:cs="Times New Roman"/>
          <w:sz w:val="24"/>
          <w:szCs w:val="24"/>
        </w:rPr>
        <w:t>relational-process ontology</w:t>
      </w:r>
      <w:r w:rsidR="005A30B0" w:rsidRPr="00D12DBC">
        <w:rPr>
          <w:rFonts w:ascii="Times New Roman" w:hAnsi="Times New Roman" w:cs="Times New Roman"/>
          <w:sz w:val="24"/>
          <w:szCs w:val="24"/>
        </w:rPr>
        <w:t xml:space="preserve"> that </w:t>
      </w:r>
      <w:r w:rsidR="004E6D00" w:rsidRPr="00D12DBC">
        <w:rPr>
          <w:rFonts w:ascii="Times New Roman" w:hAnsi="Times New Roman" w:cs="Times New Roman"/>
          <w:sz w:val="24"/>
          <w:szCs w:val="24"/>
        </w:rPr>
        <w:t xml:space="preserve">enacts </w:t>
      </w:r>
      <w:r w:rsidR="000C10C3" w:rsidRPr="00D12DBC">
        <w:rPr>
          <w:rFonts w:ascii="Times New Roman" w:hAnsi="Times New Roman" w:cs="Times New Roman"/>
          <w:sz w:val="24"/>
          <w:szCs w:val="24"/>
        </w:rPr>
        <w:t>the</w:t>
      </w:r>
      <w:r w:rsidR="005A30B0" w:rsidRPr="00D12DBC">
        <w:rPr>
          <w:rFonts w:ascii="Times New Roman" w:hAnsi="Times New Roman" w:cs="Times New Roman"/>
          <w:sz w:val="24"/>
          <w:szCs w:val="24"/>
        </w:rPr>
        <w:t>ory-as-historical</w:t>
      </w:r>
      <w:r w:rsidR="00720211" w:rsidRPr="00D12DBC">
        <w:rPr>
          <w:rFonts w:ascii="Times New Roman" w:hAnsi="Times New Roman" w:cs="Times New Roman"/>
          <w:sz w:val="24"/>
          <w:szCs w:val="24"/>
        </w:rPr>
        <w:t xml:space="preserve"> (4</w:t>
      </w:r>
      <w:r w:rsidR="00720211" w:rsidRPr="00D12DBC">
        <w:rPr>
          <w:rFonts w:ascii="Times New Roman" w:hAnsi="Times New Roman" w:cs="Times New Roman"/>
          <w:sz w:val="24"/>
          <w:szCs w:val="24"/>
          <w:vertAlign w:val="superscript"/>
        </w:rPr>
        <w:t>th</w:t>
      </w:r>
      <w:r w:rsidR="00720211" w:rsidRPr="00D12DBC">
        <w:rPr>
          <w:rFonts w:ascii="Times New Roman" w:hAnsi="Times New Roman" w:cs="Times New Roman"/>
          <w:sz w:val="24"/>
          <w:szCs w:val="24"/>
        </w:rPr>
        <w:t xml:space="preserve"> wave)</w:t>
      </w:r>
      <w:r w:rsidR="000C10C3" w:rsidRPr="00D12DBC">
        <w:rPr>
          <w:rFonts w:ascii="Times New Roman" w:hAnsi="Times New Roman" w:cs="Times New Roman"/>
          <w:sz w:val="24"/>
          <w:szCs w:val="24"/>
        </w:rPr>
        <w:t>. The</w:t>
      </w:r>
      <w:r w:rsidR="003C37F7" w:rsidRPr="00D12DBC">
        <w:rPr>
          <w:rFonts w:ascii="Times New Roman" w:hAnsi="Times New Roman" w:cs="Times New Roman"/>
          <w:sz w:val="24"/>
          <w:szCs w:val="24"/>
        </w:rPr>
        <w:t xml:space="preserve"> first three waves are clearly not ontological in nature; but, </w:t>
      </w:r>
      <w:r w:rsidR="00FE5708" w:rsidRPr="00D12DBC">
        <w:rPr>
          <w:rFonts w:ascii="Times New Roman" w:hAnsi="Times New Roman" w:cs="Times New Roman"/>
          <w:sz w:val="24"/>
          <w:szCs w:val="24"/>
        </w:rPr>
        <w:t>as</w:t>
      </w:r>
      <w:r w:rsidR="003C37F7" w:rsidRPr="00D12DBC">
        <w:rPr>
          <w:rFonts w:ascii="Times New Roman" w:hAnsi="Times New Roman" w:cs="Times New Roman"/>
          <w:sz w:val="24"/>
          <w:szCs w:val="24"/>
        </w:rPr>
        <w:t xml:space="preserve"> Cunliffe (2011) </w:t>
      </w:r>
      <w:r w:rsidR="00FE5708" w:rsidRPr="00D12DBC">
        <w:rPr>
          <w:rFonts w:ascii="Times New Roman" w:hAnsi="Times New Roman" w:cs="Times New Roman"/>
          <w:sz w:val="24"/>
          <w:szCs w:val="24"/>
        </w:rPr>
        <w:t>points out</w:t>
      </w:r>
      <w:r w:rsidR="003C37F7" w:rsidRPr="00D12DBC">
        <w:rPr>
          <w:rFonts w:ascii="Times New Roman" w:hAnsi="Times New Roman" w:cs="Times New Roman"/>
          <w:sz w:val="24"/>
          <w:szCs w:val="24"/>
        </w:rPr>
        <w:t>,</w:t>
      </w:r>
      <w:r w:rsidR="000C10C3" w:rsidRPr="00D12DBC">
        <w:rPr>
          <w:rFonts w:ascii="Times New Roman" w:hAnsi="Times New Roman" w:cs="Times New Roman"/>
          <w:sz w:val="24"/>
          <w:szCs w:val="24"/>
        </w:rPr>
        <w:t xml:space="preserve"> the</w:t>
      </w:r>
      <w:r w:rsidR="003C37F7" w:rsidRPr="00D12DBC">
        <w:rPr>
          <w:rFonts w:ascii="Times New Roman" w:hAnsi="Times New Roman" w:cs="Times New Roman"/>
          <w:sz w:val="24"/>
          <w:szCs w:val="24"/>
        </w:rPr>
        <w:t>y do make ontological assumptions</w:t>
      </w:r>
      <w:r w:rsidR="00C85198" w:rsidRPr="00D12DBC">
        <w:rPr>
          <w:rFonts w:ascii="Times New Roman" w:hAnsi="Times New Roman" w:cs="Times New Roman"/>
          <w:sz w:val="24"/>
          <w:szCs w:val="24"/>
        </w:rPr>
        <w:t>,</w:t>
      </w:r>
      <w:r w:rsidR="003C37F7" w:rsidRPr="00D12DBC">
        <w:rPr>
          <w:rFonts w:ascii="Times New Roman" w:hAnsi="Times New Roman" w:cs="Times New Roman"/>
          <w:sz w:val="24"/>
          <w:szCs w:val="24"/>
        </w:rPr>
        <w:t xml:space="preserve"> which</w:t>
      </w:r>
      <w:r w:rsidR="000C10C3" w:rsidRPr="00D12DBC">
        <w:rPr>
          <w:rFonts w:ascii="Times New Roman" w:hAnsi="Times New Roman" w:cs="Times New Roman"/>
          <w:sz w:val="24"/>
          <w:szCs w:val="24"/>
        </w:rPr>
        <w:t xml:space="preserve"> the</w:t>
      </w:r>
      <w:r w:rsidR="003C37F7" w:rsidRPr="00D12DBC">
        <w:rPr>
          <w:rFonts w:ascii="Times New Roman" w:hAnsi="Times New Roman" w:cs="Times New Roman"/>
          <w:sz w:val="24"/>
          <w:szCs w:val="24"/>
        </w:rPr>
        <w:t>n motivate</w:t>
      </w:r>
      <w:r w:rsidR="000C10C3" w:rsidRPr="00D12DBC">
        <w:rPr>
          <w:rFonts w:ascii="Times New Roman" w:hAnsi="Times New Roman" w:cs="Times New Roman"/>
          <w:sz w:val="24"/>
          <w:szCs w:val="24"/>
        </w:rPr>
        <w:t xml:space="preserve"> the</w:t>
      </w:r>
      <w:r w:rsidR="003C37F7" w:rsidRPr="00D12DBC">
        <w:rPr>
          <w:rFonts w:ascii="Times New Roman" w:hAnsi="Times New Roman" w:cs="Times New Roman"/>
          <w:sz w:val="24"/>
          <w:szCs w:val="24"/>
        </w:rPr>
        <w:t xml:space="preserve"> mindset with which</w:t>
      </w:r>
      <w:r w:rsidR="000C10C3" w:rsidRPr="00D12DBC">
        <w:rPr>
          <w:rFonts w:ascii="Times New Roman" w:hAnsi="Times New Roman" w:cs="Times New Roman"/>
          <w:sz w:val="24"/>
          <w:szCs w:val="24"/>
        </w:rPr>
        <w:t xml:space="preserve"> the</w:t>
      </w:r>
      <w:r w:rsidR="003C37F7" w:rsidRPr="00D12DBC">
        <w:rPr>
          <w:rFonts w:ascii="Times New Roman" w:hAnsi="Times New Roman" w:cs="Times New Roman"/>
          <w:sz w:val="24"/>
          <w:szCs w:val="24"/>
        </w:rPr>
        <w:t xml:space="preserve">y engage in GT. </w:t>
      </w:r>
      <w:r w:rsidR="004E6D00" w:rsidRPr="00D12DBC">
        <w:rPr>
          <w:rFonts w:ascii="Times New Roman" w:hAnsi="Times New Roman" w:cs="Times New Roman"/>
          <w:sz w:val="24"/>
          <w:szCs w:val="24"/>
        </w:rPr>
        <w:t>A</w:t>
      </w:r>
      <w:r w:rsidR="001D499B" w:rsidRPr="00D12DBC">
        <w:rPr>
          <w:rFonts w:ascii="Times New Roman" w:hAnsi="Times New Roman" w:cs="Times New Roman"/>
          <w:sz w:val="24"/>
          <w:szCs w:val="24"/>
        </w:rPr>
        <w:t xml:space="preserve"> 1</w:t>
      </w:r>
      <w:r w:rsidR="001D499B" w:rsidRPr="00D12DBC">
        <w:rPr>
          <w:rFonts w:ascii="Times New Roman" w:hAnsi="Times New Roman" w:cs="Times New Roman"/>
          <w:sz w:val="24"/>
          <w:szCs w:val="24"/>
          <w:vertAlign w:val="superscript"/>
        </w:rPr>
        <w:t>st</w:t>
      </w:r>
      <w:r w:rsidR="001D499B" w:rsidRPr="00D12DBC">
        <w:rPr>
          <w:rFonts w:ascii="Times New Roman" w:hAnsi="Times New Roman" w:cs="Times New Roman"/>
          <w:sz w:val="24"/>
          <w:szCs w:val="24"/>
        </w:rPr>
        <w:t xml:space="preserve"> wave </w:t>
      </w:r>
      <w:r w:rsidR="000B5B96" w:rsidRPr="00D12DBC">
        <w:rPr>
          <w:rFonts w:ascii="Times New Roman" w:hAnsi="Times New Roman" w:cs="Times New Roman"/>
          <w:sz w:val="24"/>
          <w:szCs w:val="24"/>
        </w:rPr>
        <w:t>GT</w:t>
      </w:r>
      <w:r w:rsidR="000C10C3" w:rsidRPr="00D12DBC">
        <w:rPr>
          <w:rFonts w:ascii="Times New Roman" w:hAnsi="Times New Roman" w:cs="Times New Roman"/>
          <w:sz w:val="24"/>
          <w:szCs w:val="24"/>
        </w:rPr>
        <w:t xml:space="preserve"> </w:t>
      </w:r>
      <w:r w:rsidR="00FE5708" w:rsidRPr="00D12DBC">
        <w:rPr>
          <w:rFonts w:ascii="Times New Roman" w:hAnsi="Times New Roman" w:cs="Times New Roman"/>
          <w:sz w:val="24"/>
          <w:szCs w:val="24"/>
        </w:rPr>
        <w:t xml:space="preserve">study of a new venture incubator </w:t>
      </w:r>
      <w:r w:rsidR="00391D4B" w:rsidRPr="00D12DBC">
        <w:rPr>
          <w:rFonts w:ascii="Times New Roman" w:hAnsi="Times New Roman" w:cs="Times New Roman"/>
          <w:sz w:val="24"/>
          <w:szCs w:val="24"/>
        </w:rPr>
        <w:t>would start with going into</w:t>
      </w:r>
      <w:r w:rsidR="000C10C3" w:rsidRPr="00D12DBC">
        <w:rPr>
          <w:rFonts w:ascii="Times New Roman" w:hAnsi="Times New Roman" w:cs="Times New Roman"/>
          <w:sz w:val="24"/>
          <w:szCs w:val="24"/>
        </w:rPr>
        <w:t xml:space="preserve"> the</w:t>
      </w:r>
      <w:r w:rsidR="00391D4B" w:rsidRPr="00D12DBC">
        <w:rPr>
          <w:rFonts w:ascii="Times New Roman" w:hAnsi="Times New Roman" w:cs="Times New Roman"/>
          <w:sz w:val="24"/>
          <w:szCs w:val="24"/>
        </w:rPr>
        <w:t xml:space="preserve"> </w:t>
      </w:r>
      <w:r w:rsidR="00FE5708" w:rsidRPr="00D12DBC">
        <w:rPr>
          <w:rFonts w:ascii="Times New Roman" w:hAnsi="Times New Roman" w:cs="Times New Roman"/>
          <w:sz w:val="24"/>
          <w:szCs w:val="24"/>
        </w:rPr>
        <w:t>incubator</w:t>
      </w:r>
      <w:r w:rsidR="00391D4B" w:rsidRPr="00D12DBC">
        <w:rPr>
          <w:rFonts w:ascii="Times New Roman" w:hAnsi="Times New Roman" w:cs="Times New Roman"/>
          <w:sz w:val="24"/>
          <w:szCs w:val="24"/>
        </w:rPr>
        <w:t>, and end with a</w:t>
      </w:r>
      <w:r w:rsidR="000C10C3" w:rsidRPr="00D12DBC">
        <w:rPr>
          <w:rFonts w:ascii="Times New Roman" w:hAnsi="Times New Roman" w:cs="Times New Roman"/>
          <w:sz w:val="24"/>
          <w:szCs w:val="24"/>
        </w:rPr>
        <w:t xml:space="preserve"> the</w:t>
      </w:r>
      <w:r w:rsidR="00391D4B" w:rsidRPr="00D12DBC">
        <w:rPr>
          <w:rFonts w:ascii="Times New Roman" w:hAnsi="Times New Roman" w:cs="Times New Roman"/>
          <w:sz w:val="24"/>
          <w:szCs w:val="24"/>
        </w:rPr>
        <w:t>ory of</w:t>
      </w:r>
      <w:r w:rsidR="000C10C3" w:rsidRPr="00D12DBC">
        <w:rPr>
          <w:rFonts w:ascii="Times New Roman" w:hAnsi="Times New Roman" w:cs="Times New Roman"/>
          <w:sz w:val="24"/>
          <w:szCs w:val="24"/>
        </w:rPr>
        <w:t xml:space="preserve"> the</w:t>
      </w:r>
      <w:r w:rsidR="004E6D00" w:rsidRPr="00D12DBC">
        <w:rPr>
          <w:rFonts w:ascii="Times New Roman" w:hAnsi="Times New Roman" w:cs="Times New Roman"/>
          <w:sz w:val="24"/>
          <w:szCs w:val="24"/>
        </w:rPr>
        <w:t xml:space="preserve"> </w:t>
      </w:r>
      <w:r w:rsidR="00FE5708" w:rsidRPr="00D12DBC">
        <w:rPr>
          <w:rFonts w:ascii="Times New Roman" w:hAnsi="Times New Roman" w:cs="Times New Roman"/>
          <w:sz w:val="24"/>
          <w:szCs w:val="24"/>
        </w:rPr>
        <w:t>incubation</w:t>
      </w:r>
      <w:r w:rsidR="004E6D00" w:rsidRPr="00D12DBC">
        <w:rPr>
          <w:rFonts w:ascii="Times New Roman" w:hAnsi="Times New Roman" w:cs="Times New Roman"/>
          <w:sz w:val="24"/>
          <w:szCs w:val="24"/>
        </w:rPr>
        <w:t>. A</w:t>
      </w:r>
      <w:r w:rsidR="001D499B" w:rsidRPr="00D12DBC">
        <w:rPr>
          <w:rFonts w:ascii="Times New Roman" w:hAnsi="Times New Roman" w:cs="Times New Roman"/>
          <w:sz w:val="24"/>
          <w:szCs w:val="24"/>
        </w:rPr>
        <w:t xml:space="preserve"> 2</w:t>
      </w:r>
      <w:r w:rsidR="001D499B" w:rsidRPr="00D12DBC">
        <w:rPr>
          <w:rFonts w:ascii="Times New Roman" w:hAnsi="Times New Roman" w:cs="Times New Roman"/>
          <w:sz w:val="24"/>
          <w:szCs w:val="24"/>
          <w:vertAlign w:val="superscript"/>
        </w:rPr>
        <w:t>nd</w:t>
      </w:r>
      <w:r w:rsidR="001D499B" w:rsidRPr="00D12DBC">
        <w:rPr>
          <w:rFonts w:ascii="Times New Roman" w:hAnsi="Times New Roman" w:cs="Times New Roman"/>
          <w:sz w:val="24"/>
          <w:szCs w:val="24"/>
        </w:rPr>
        <w:t xml:space="preserve"> wave </w:t>
      </w:r>
      <w:r w:rsidR="000B5B96" w:rsidRPr="00D12DBC">
        <w:rPr>
          <w:rFonts w:ascii="Times New Roman" w:hAnsi="Times New Roman" w:cs="Times New Roman"/>
          <w:sz w:val="24"/>
          <w:szCs w:val="24"/>
        </w:rPr>
        <w:t>GT</w:t>
      </w:r>
      <w:r w:rsidR="000C10C3" w:rsidRPr="00D12DBC">
        <w:rPr>
          <w:rFonts w:ascii="Times New Roman" w:hAnsi="Times New Roman" w:cs="Times New Roman"/>
          <w:sz w:val="24"/>
          <w:szCs w:val="24"/>
        </w:rPr>
        <w:t xml:space="preserve"> </w:t>
      </w:r>
      <w:r w:rsidR="00391D4B" w:rsidRPr="00D12DBC">
        <w:rPr>
          <w:rFonts w:ascii="Times New Roman" w:hAnsi="Times New Roman" w:cs="Times New Roman"/>
          <w:sz w:val="24"/>
          <w:szCs w:val="24"/>
        </w:rPr>
        <w:t xml:space="preserve">study of </w:t>
      </w:r>
      <w:r w:rsidR="00FE5708" w:rsidRPr="00D12DBC">
        <w:rPr>
          <w:rFonts w:ascii="Times New Roman" w:hAnsi="Times New Roman" w:cs="Times New Roman"/>
          <w:sz w:val="24"/>
          <w:szCs w:val="24"/>
        </w:rPr>
        <w:t xml:space="preserve">a new venture incubator </w:t>
      </w:r>
      <w:r w:rsidR="00391D4B" w:rsidRPr="00D12DBC">
        <w:rPr>
          <w:rFonts w:ascii="Times New Roman" w:hAnsi="Times New Roman" w:cs="Times New Roman"/>
          <w:sz w:val="24"/>
          <w:szCs w:val="24"/>
        </w:rPr>
        <w:t>would start with a</w:t>
      </w:r>
      <w:r w:rsidR="000C10C3" w:rsidRPr="00D12DBC">
        <w:rPr>
          <w:rFonts w:ascii="Times New Roman" w:hAnsi="Times New Roman" w:cs="Times New Roman"/>
          <w:sz w:val="24"/>
          <w:szCs w:val="24"/>
        </w:rPr>
        <w:t xml:space="preserve"> the</w:t>
      </w:r>
      <w:r w:rsidR="00391D4B" w:rsidRPr="00D12DBC">
        <w:rPr>
          <w:rFonts w:ascii="Times New Roman" w:hAnsi="Times New Roman" w:cs="Times New Roman"/>
          <w:sz w:val="24"/>
          <w:szCs w:val="24"/>
        </w:rPr>
        <w:t>ory of</w:t>
      </w:r>
      <w:r w:rsidR="000C10C3" w:rsidRPr="00D12DBC">
        <w:rPr>
          <w:rFonts w:ascii="Times New Roman" w:hAnsi="Times New Roman" w:cs="Times New Roman"/>
          <w:sz w:val="24"/>
          <w:szCs w:val="24"/>
        </w:rPr>
        <w:t xml:space="preserve"> the</w:t>
      </w:r>
      <w:r w:rsidR="00391D4B" w:rsidRPr="00D12DBC">
        <w:rPr>
          <w:rFonts w:ascii="Times New Roman" w:hAnsi="Times New Roman" w:cs="Times New Roman"/>
          <w:sz w:val="24"/>
          <w:szCs w:val="24"/>
        </w:rPr>
        <w:t xml:space="preserve"> </w:t>
      </w:r>
      <w:r w:rsidR="00FE5708" w:rsidRPr="00D12DBC">
        <w:rPr>
          <w:rFonts w:ascii="Times New Roman" w:hAnsi="Times New Roman" w:cs="Times New Roman"/>
          <w:sz w:val="24"/>
          <w:szCs w:val="24"/>
        </w:rPr>
        <w:t>incubation</w:t>
      </w:r>
      <w:r w:rsidR="00391D4B" w:rsidRPr="00D12DBC">
        <w:rPr>
          <w:rFonts w:ascii="Times New Roman" w:hAnsi="Times New Roman" w:cs="Times New Roman"/>
          <w:sz w:val="24"/>
          <w:szCs w:val="24"/>
        </w:rPr>
        <w:t xml:space="preserve">, and end with </w:t>
      </w:r>
      <w:r w:rsidR="004E6D00" w:rsidRPr="00D12DBC">
        <w:rPr>
          <w:rFonts w:ascii="Times New Roman" w:hAnsi="Times New Roman" w:cs="Times New Roman"/>
          <w:sz w:val="24"/>
          <w:szCs w:val="24"/>
        </w:rPr>
        <w:t>finding</w:t>
      </w:r>
      <w:r w:rsidR="00391D4B" w:rsidRPr="00D12DBC">
        <w:rPr>
          <w:rFonts w:ascii="Times New Roman" w:hAnsi="Times New Roman" w:cs="Times New Roman"/>
          <w:sz w:val="24"/>
          <w:szCs w:val="24"/>
        </w:rPr>
        <w:t xml:space="preserve"> examples </w:t>
      </w:r>
      <w:r w:rsidR="004E6D00" w:rsidRPr="00D12DBC">
        <w:rPr>
          <w:rFonts w:ascii="Times New Roman" w:hAnsi="Times New Roman" w:cs="Times New Roman"/>
          <w:sz w:val="24"/>
          <w:szCs w:val="24"/>
        </w:rPr>
        <w:t xml:space="preserve">of observations </w:t>
      </w:r>
      <w:r w:rsidR="00391D4B" w:rsidRPr="00D12DBC">
        <w:rPr>
          <w:rFonts w:ascii="Times New Roman" w:hAnsi="Times New Roman" w:cs="Times New Roman"/>
          <w:sz w:val="24"/>
          <w:szCs w:val="24"/>
        </w:rPr>
        <w:t>that fit</w:t>
      </w:r>
      <w:r w:rsidR="000C10C3" w:rsidRPr="00D12DBC">
        <w:rPr>
          <w:rFonts w:ascii="Times New Roman" w:hAnsi="Times New Roman" w:cs="Times New Roman"/>
          <w:sz w:val="24"/>
          <w:szCs w:val="24"/>
        </w:rPr>
        <w:t xml:space="preserve"> the the</w:t>
      </w:r>
      <w:r w:rsidR="00391D4B" w:rsidRPr="00D12DBC">
        <w:rPr>
          <w:rFonts w:ascii="Times New Roman" w:hAnsi="Times New Roman" w:cs="Times New Roman"/>
          <w:sz w:val="24"/>
          <w:szCs w:val="24"/>
        </w:rPr>
        <w:t>ory of</w:t>
      </w:r>
      <w:r w:rsidR="000C10C3" w:rsidRPr="00D12DBC">
        <w:rPr>
          <w:rFonts w:ascii="Times New Roman" w:hAnsi="Times New Roman" w:cs="Times New Roman"/>
          <w:sz w:val="24"/>
          <w:szCs w:val="24"/>
        </w:rPr>
        <w:t xml:space="preserve"> the</w:t>
      </w:r>
      <w:r w:rsidR="00391D4B" w:rsidRPr="00D12DBC">
        <w:rPr>
          <w:rFonts w:ascii="Times New Roman" w:hAnsi="Times New Roman" w:cs="Times New Roman"/>
          <w:sz w:val="24"/>
          <w:szCs w:val="24"/>
        </w:rPr>
        <w:t xml:space="preserve"> </w:t>
      </w:r>
      <w:r w:rsidR="00FE5708" w:rsidRPr="00D12DBC">
        <w:rPr>
          <w:rFonts w:ascii="Times New Roman" w:hAnsi="Times New Roman" w:cs="Times New Roman"/>
          <w:sz w:val="24"/>
          <w:szCs w:val="24"/>
        </w:rPr>
        <w:t>incubation</w:t>
      </w:r>
      <w:r w:rsidR="00391D4B" w:rsidRPr="00D12DBC">
        <w:rPr>
          <w:rFonts w:ascii="Times New Roman" w:hAnsi="Times New Roman" w:cs="Times New Roman"/>
          <w:sz w:val="24"/>
          <w:szCs w:val="24"/>
        </w:rPr>
        <w:t xml:space="preserve">. </w:t>
      </w:r>
      <w:r w:rsidR="004E6D00" w:rsidRPr="00D12DBC">
        <w:rPr>
          <w:rFonts w:ascii="Times New Roman" w:hAnsi="Times New Roman" w:cs="Times New Roman"/>
          <w:sz w:val="24"/>
          <w:szCs w:val="24"/>
        </w:rPr>
        <w:t>A</w:t>
      </w:r>
      <w:r w:rsidR="001D499B" w:rsidRPr="00D12DBC">
        <w:rPr>
          <w:rFonts w:ascii="Times New Roman" w:hAnsi="Times New Roman" w:cs="Times New Roman"/>
          <w:sz w:val="24"/>
          <w:szCs w:val="24"/>
        </w:rPr>
        <w:t xml:space="preserve"> 3</w:t>
      </w:r>
      <w:r w:rsidR="001D499B" w:rsidRPr="00D12DBC">
        <w:rPr>
          <w:rFonts w:ascii="Times New Roman" w:hAnsi="Times New Roman" w:cs="Times New Roman"/>
          <w:sz w:val="24"/>
          <w:szCs w:val="24"/>
          <w:vertAlign w:val="superscript"/>
        </w:rPr>
        <w:t>rd</w:t>
      </w:r>
      <w:r w:rsidR="004E6D00" w:rsidRPr="00D12DBC">
        <w:rPr>
          <w:rFonts w:ascii="Times New Roman" w:hAnsi="Times New Roman" w:cs="Times New Roman"/>
          <w:sz w:val="24"/>
          <w:szCs w:val="24"/>
        </w:rPr>
        <w:t xml:space="preserve"> wave </w:t>
      </w:r>
      <w:r w:rsidR="000B5B96" w:rsidRPr="00D12DBC">
        <w:rPr>
          <w:rFonts w:ascii="Times New Roman" w:hAnsi="Times New Roman" w:cs="Times New Roman"/>
          <w:sz w:val="24"/>
          <w:szCs w:val="24"/>
        </w:rPr>
        <w:t>GT</w:t>
      </w:r>
      <w:r w:rsidR="000C10C3" w:rsidRPr="00D12DBC">
        <w:rPr>
          <w:rFonts w:ascii="Times New Roman" w:hAnsi="Times New Roman" w:cs="Times New Roman"/>
          <w:sz w:val="24"/>
          <w:szCs w:val="24"/>
        </w:rPr>
        <w:t xml:space="preserve"> </w:t>
      </w:r>
      <w:r w:rsidR="00391D4B" w:rsidRPr="00D12DBC">
        <w:rPr>
          <w:rFonts w:ascii="Times New Roman" w:hAnsi="Times New Roman" w:cs="Times New Roman"/>
          <w:sz w:val="24"/>
          <w:szCs w:val="24"/>
        </w:rPr>
        <w:t xml:space="preserve">study of </w:t>
      </w:r>
      <w:r w:rsidR="00FE5708" w:rsidRPr="00D12DBC">
        <w:rPr>
          <w:rFonts w:ascii="Times New Roman" w:hAnsi="Times New Roman" w:cs="Times New Roman"/>
          <w:sz w:val="24"/>
          <w:szCs w:val="24"/>
        </w:rPr>
        <w:t xml:space="preserve">a new venture incubator </w:t>
      </w:r>
      <w:r w:rsidR="00391D4B" w:rsidRPr="00D12DBC">
        <w:rPr>
          <w:rFonts w:ascii="Times New Roman" w:hAnsi="Times New Roman" w:cs="Times New Roman"/>
          <w:sz w:val="24"/>
          <w:szCs w:val="24"/>
        </w:rPr>
        <w:t>would start with a</w:t>
      </w:r>
      <w:r w:rsidR="000C10C3" w:rsidRPr="00D12DBC">
        <w:rPr>
          <w:rFonts w:ascii="Times New Roman" w:hAnsi="Times New Roman" w:cs="Times New Roman"/>
          <w:sz w:val="24"/>
          <w:szCs w:val="24"/>
        </w:rPr>
        <w:t xml:space="preserve"> the</w:t>
      </w:r>
      <w:r w:rsidR="00391D4B" w:rsidRPr="00D12DBC">
        <w:rPr>
          <w:rFonts w:ascii="Times New Roman" w:hAnsi="Times New Roman" w:cs="Times New Roman"/>
          <w:sz w:val="24"/>
          <w:szCs w:val="24"/>
        </w:rPr>
        <w:t>ory of</w:t>
      </w:r>
      <w:r w:rsidR="000C10C3" w:rsidRPr="00D12DBC">
        <w:rPr>
          <w:rFonts w:ascii="Times New Roman" w:hAnsi="Times New Roman" w:cs="Times New Roman"/>
          <w:sz w:val="24"/>
          <w:szCs w:val="24"/>
        </w:rPr>
        <w:t xml:space="preserve"> the</w:t>
      </w:r>
      <w:r w:rsidR="00391D4B" w:rsidRPr="00D12DBC">
        <w:rPr>
          <w:rFonts w:ascii="Times New Roman" w:hAnsi="Times New Roman" w:cs="Times New Roman"/>
          <w:sz w:val="24"/>
          <w:szCs w:val="24"/>
        </w:rPr>
        <w:t xml:space="preserve"> </w:t>
      </w:r>
      <w:r w:rsidR="00FE5708" w:rsidRPr="00D12DBC">
        <w:rPr>
          <w:rFonts w:ascii="Times New Roman" w:hAnsi="Times New Roman" w:cs="Times New Roman"/>
          <w:sz w:val="24"/>
          <w:szCs w:val="24"/>
        </w:rPr>
        <w:t>incubation</w:t>
      </w:r>
      <w:r w:rsidR="00391D4B" w:rsidRPr="00D12DBC">
        <w:rPr>
          <w:rFonts w:ascii="Times New Roman" w:hAnsi="Times New Roman" w:cs="Times New Roman"/>
          <w:sz w:val="24"/>
          <w:szCs w:val="24"/>
        </w:rPr>
        <w:t xml:space="preserve">, and end with </w:t>
      </w:r>
      <w:r w:rsidR="004E6D00" w:rsidRPr="00D12DBC">
        <w:rPr>
          <w:rFonts w:ascii="Times New Roman" w:hAnsi="Times New Roman" w:cs="Times New Roman"/>
          <w:sz w:val="24"/>
          <w:szCs w:val="24"/>
        </w:rPr>
        <w:t xml:space="preserve">conveniently interpreting the theory of </w:t>
      </w:r>
      <w:r w:rsidR="00FE5708" w:rsidRPr="00D12DBC">
        <w:rPr>
          <w:rFonts w:ascii="Times New Roman" w:hAnsi="Times New Roman" w:cs="Times New Roman"/>
          <w:sz w:val="24"/>
          <w:szCs w:val="24"/>
        </w:rPr>
        <w:t xml:space="preserve">incubation </w:t>
      </w:r>
      <w:r w:rsidR="004E6D00" w:rsidRPr="00D12DBC">
        <w:rPr>
          <w:rFonts w:ascii="Times New Roman" w:hAnsi="Times New Roman" w:cs="Times New Roman"/>
          <w:sz w:val="24"/>
          <w:szCs w:val="24"/>
        </w:rPr>
        <w:t xml:space="preserve">to be lacking the </w:t>
      </w:r>
      <w:r w:rsidR="00441B57" w:rsidRPr="00D12DBC">
        <w:rPr>
          <w:rFonts w:ascii="Times New Roman" w:hAnsi="Times New Roman" w:cs="Times New Roman"/>
          <w:sz w:val="24"/>
          <w:szCs w:val="24"/>
        </w:rPr>
        <w:t>organizational scientist</w:t>
      </w:r>
      <w:r w:rsidR="004E6D00" w:rsidRPr="00D12DBC">
        <w:rPr>
          <w:rFonts w:ascii="Times New Roman" w:hAnsi="Times New Roman" w:cs="Times New Roman"/>
          <w:sz w:val="24"/>
          <w:szCs w:val="24"/>
        </w:rPr>
        <w:t>’s pet theory of everything</w:t>
      </w:r>
      <w:r w:rsidR="00391D4B" w:rsidRPr="00D12DBC">
        <w:rPr>
          <w:rFonts w:ascii="Times New Roman" w:hAnsi="Times New Roman" w:cs="Times New Roman"/>
          <w:sz w:val="24"/>
          <w:szCs w:val="24"/>
        </w:rPr>
        <w:t xml:space="preserve">. </w:t>
      </w:r>
      <w:r w:rsidR="00CA44EE" w:rsidRPr="00D12DBC">
        <w:rPr>
          <w:rFonts w:ascii="Times New Roman" w:hAnsi="Times New Roman" w:cs="Times New Roman"/>
          <w:sz w:val="24"/>
          <w:szCs w:val="24"/>
        </w:rPr>
        <w:t>A 4</w:t>
      </w:r>
      <w:r w:rsidR="00CA44EE" w:rsidRPr="00D12DBC">
        <w:rPr>
          <w:rFonts w:ascii="Times New Roman" w:hAnsi="Times New Roman" w:cs="Times New Roman"/>
          <w:sz w:val="24"/>
          <w:szCs w:val="24"/>
          <w:vertAlign w:val="superscript"/>
        </w:rPr>
        <w:t>th</w:t>
      </w:r>
      <w:r w:rsidR="00CA44EE" w:rsidRPr="00D12DBC">
        <w:rPr>
          <w:rFonts w:ascii="Times New Roman" w:hAnsi="Times New Roman" w:cs="Times New Roman"/>
          <w:sz w:val="24"/>
          <w:szCs w:val="24"/>
        </w:rPr>
        <w:t xml:space="preserve"> wave</w:t>
      </w:r>
      <w:r w:rsidR="001D499B" w:rsidRPr="00D12DBC">
        <w:rPr>
          <w:rFonts w:ascii="Times New Roman" w:hAnsi="Times New Roman" w:cs="Times New Roman"/>
          <w:sz w:val="24"/>
          <w:szCs w:val="24"/>
        </w:rPr>
        <w:t xml:space="preserve"> </w:t>
      </w:r>
      <w:r w:rsidR="000B5B96" w:rsidRPr="00D12DBC">
        <w:rPr>
          <w:rFonts w:ascii="Times New Roman" w:hAnsi="Times New Roman" w:cs="Times New Roman"/>
          <w:sz w:val="24"/>
          <w:szCs w:val="24"/>
        </w:rPr>
        <w:t>GT</w:t>
      </w:r>
      <w:r w:rsidR="00391D4B" w:rsidRPr="00D12DBC">
        <w:rPr>
          <w:rFonts w:ascii="Times New Roman" w:hAnsi="Times New Roman" w:cs="Times New Roman"/>
          <w:sz w:val="24"/>
          <w:szCs w:val="24"/>
        </w:rPr>
        <w:t xml:space="preserve"> study of a wooded area would start with questioning why studies of</w:t>
      </w:r>
      <w:r w:rsidR="000C10C3" w:rsidRPr="00D12DBC">
        <w:rPr>
          <w:rFonts w:ascii="Times New Roman" w:hAnsi="Times New Roman" w:cs="Times New Roman"/>
          <w:sz w:val="24"/>
          <w:szCs w:val="24"/>
        </w:rPr>
        <w:t xml:space="preserve"> the</w:t>
      </w:r>
      <w:r w:rsidR="00391D4B" w:rsidRPr="00D12DBC">
        <w:rPr>
          <w:rFonts w:ascii="Times New Roman" w:hAnsi="Times New Roman" w:cs="Times New Roman"/>
          <w:sz w:val="24"/>
          <w:szCs w:val="24"/>
        </w:rPr>
        <w:t xml:space="preserve"> </w:t>
      </w:r>
      <w:r w:rsidR="00FE5708" w:rsidRPr="00D12DBC">
        <w:rPr>
          <w:rFonts w:ascii="Times New Roman" w:hAnsi="Times New Roman" w:cs="Times New Roman"/>
          <w:sz w:val="24"/>
          <w:szCs w:val="24"/>
        </w:rPr>
        <w:t>incubators</w:t>
      </w:r>
      <w:r w:rsidR="00391D4B" w:rsidRPr="00D12DBC">
        <w:rPr>
          <w:rFonts w:ascii="Times New Roman" w:hAnsi="Times New Roman" w:cs="Times New Roman"/>
          <w:sz w:val="24"/>
          <w:szCs w:val="24"/>
        </w:rPr>
        <w:t xml:space="preserve"> seem to serve questions like “which </w:t>
      </w:r>
      <w:r w:rsidR="00FE5708" w:rsidRPr="00D12DBC">
        <w:rPr>
          <w:rFonts w:ascii="Times New Roman" w:hAnsi="Times New Roman" w:cs="Times New Roman"/>
          <w:sz w:val="24"/>
          <w:szCs w:val="24"/>
        </w:rPr>
        <w:t>technology</w:t>
      </w:r>
      <w:r w:rsidR="00391D4B" w:rsidRPr="00D12DBC">
        <w:rPr>
          <w:rFonts w:ascii="Times New Roman" w:hAnsi="Times New Roman" w:cs="Times New Roman"/>
          <w:sz w:val="24"/>
          <w:szCs w:val="24"/>
        </w:rPr>
        <w:t xml:space="preserve"> can </w:t>
      </w:r>
      <w:r w:rsidR="00FE5708" w:rsidRPr="00D12DBC">
        <w:rPr>
          <w:rFonts w:ascii="Times New Roman" w:hAnsi="Times New Roman" w:cs="Times New Roman"/>
          <w:sz w:val="24"/>
          <w:szCs w:val="24"/>
        </w:rPr>
        <w:t>externalize otherwise internalized environmental costs</w:t>
      </w:r>
      <w:r w:rsidR="00CA44EE" w:rsidRPr="00D12DBC">
        <w:rPr>
          <w:rFonts w:ascii="Times New Roman" w:hAnsi="Times New Roman" w:cs="Times New Roman"/>
          <w:sz w:val="24"/>
          <w:szCs w:val="24"/>
        </w:rPr>
        <w:t>?” instead asking</w:t>
      </w:r>
      <w:r w:rsidR="00391D4B" w:rsidRPr="00D12DBC">
        <w:rPr>
          <w:rFonts w:ascii="Times New Roman" w:hAnsi="Times New Roman" w:cs="Times New Roman"/>
          <w:sz w:val="24"/>
          <w:szCs w:val="24"/>
        </w:rPr>
        <w:t xml:space="preserve"> “</w:t>
      </w:r>
      <w:r w:rsidR="005914DD" w:rsidRPr="00D12DBC">
        <w:rPr>
          <w:rFonts w:ascii="Times New Roman" w:hAnsi="Times New Roman" w:cs="Times New Roman"/>
          <w:sz w:val="24"/>
          <w:szCs w:val="24"/>
        </w:rPr>
        <w:t xml:space="preserve">how can we stop </w:t>
      </w:r>
      <w:r w:rsidR="00FE5708" w:rsidRPr="00D12DBC">
        <w:rPr>
          <w:rFonts w:ascii="Times New Roman" w:hAnsi="Times New Roman" w:cs="Times New Roman"/>
          <w:sz w:val="24"/>
          <w:szCs w:val="24"/>
        </w:rPr>
        <w:t>destroying the environment</w:t>
      </w:r>
      <w:r w:rsidR="00391D4B" w:rsidRPr="00D12DBC">
        <w:rPr>
          <w:rFonts w:ascii="Times New Roman" w:hAnsi="Times New Roman" w:cs="Times New Roman"/>
          <w:sz w:val="24"/>
          <w:szCs w:val="24"/>
        </w:rPr>
        <w:t>?”</w:t>
      </w:r>
    </w:p>
    <w:p w14:paraId="0F04630B" w14:textId="77777777" w:rsidR="00962D78" w:rsidRPr="00D12DBC" w:rsidRDefault="00962D78" w:rsidP="00D12DBC">
      <w:pPr>
        <w:spacing w:after="0" w:line="240" w:lineRule="auto"/>
        <w:jc w:val="both"/>
        <w:rPr>
          <w:rFonts w:ascii="Times New Roman" w:hAnsi="Times New Roman" w:cs="Times New Roman"/>
          <w:sz w:val="24"/>
          <w:szCs w:val="24"/>
        </w:rPr>
      </w:pPr>
    </w:p>
    <w:p w14:paraId="70C94365" w14:textId="78F7B1CD" w:rsidR="008371BC" w:rsidRPr="00D12DBC" w:rsidRDefault="001F1B02" w:rsidP="00D12DBC">
      <w:pPr>
        <w:spacing w:after="0" w:line="240" w:lineRule="auto"/>
        <w:jc w:val="both"/>
        <w:rPr>
          <w:rFonts w:ascii="Times New Roman" w:hAnsi="Times New Roman" w:cs="Times New Roman"/>
          <w:b/>
          <w:sz w:val="24"/>
          <w:szCs w:val="24"/>
        </w:rPr>
      </w:pPr>
      <w:r w:rsidRPr="00D12DBC">
        <w:rPr>
          <w:rFonts w:ascii="Times New Roman" w:hAnsi="Times New Roman" w:cs="Times New Roman"/>
          <w:b/>
          <w:sz w:val="24"/>
          <w:szCs w:val="24"/>
        </w:rPr>
        <w:t>Methodological i</w:t>
      </w:r>
      <w:r w:rsidR="008371BC" w:rsidRPr="00D12DBC">
        <w:rPr>
          <w:rFonts w:ascii="Times New Roman" w:hAnsi="Times New Roman" w:cs="Times New Roman"/>
          <w:b/>
          <w:sz w:val="24"/>
          <w:szCs w:val="24"/>
        </w:rPr>
        <w:t>mplications</w:t>
      </w:r>
    </w:p>
    <w:p w14:paraId="727AB730" w14:textId="58755F1D" w:rsidR="00D928A1" w:rsidRPr="00D12DBC" w:rsidRDefault="001D499B" w:rsidP="00D12DBC">
      <w:pPr>
        <w:spacing w:after="0" w:line="240" w:lineRule="auto"/>
        <w:ind w:firstLine="720"/>
        <w:jc w:val="both"/>
        <w:rPr>
          <w:rFonts w:ascii="Times New Roman" w:hAnsi="Times New Roman" w:cs="Times New Roman"/>
          <w:sz w:val="24"/>
          <w:szCs w:val="24"/>
        </w:rPr>
      </w:pPr>
      <w:r w:rsidRPr="00D12DBC">
        <w:rPr>
          <w:rFonts w:ascii="Times New Roman" w:hAnsi="Times New Roman" w:cs="Times New Roman"/>
          <w:b/>
          <w:iCs/>
          <w:sz w:val="24"/>
          <w:szCs w:val="24"/>
        </w:rPr>
        <w:t>From distrust to c</w:t>
      </w:r>
      <w:r w:rsidR="00286629" w:rsidRPr="00D12DBC">
        <w:rPr>
          <w:rFonts w:ascii="Times New Roman" w:hAnsi="Times New Roman" w:cs="Times New Roman"/>
          <w:b/>
          <w:iCs/>
          <w:sz w:val="24"/>
          <w:szCs w:val="24"/>
        </w:rPr>
        <w:t>onfidence</w:t>
      </w:r>
      <w:r w:rsidR="000C10C3" w:rsidRPr="00D12DBC">
        <w:rPr>
          <w:rFonts w:ascii="Times New Roman" w:hAnsi="Times New Roman" w:cs="Times New Roman"/>
          <w:b/>
          <w:iCs/>
          <w:sz w:val="24"/>
          <w:szCs w:val="24"/>
        </w:rPr>
        <w:t xml:space="preserve">. </w:t>
      </w:r>
      <w:r w:rsidR="000C10C3" w:rsidRPr="00D12DBC">
        <w:rPr>
          <w:rFonts w:ascii="Times New Roman" w:hAnsi="Times New Roman" w:cs="Times New Roman"/>
          <w:iCs/>
          <w:sz w:val="24"/>
          <w:szCs w:val="24"/>
        </w:rPr>
        <w:t>The</w:t>
      </w:r>
      <w:r w:rsidRPr="00D12DBC">
        <w:rPr>
          <w:rFonts w:ascii="Times New Roman" w:hAnsi="Times New Roman" w:cs="Times New Roman"/>
          <w:sz w:val="24"/>
          <w:szCs w:val="24"/>
        </w:rPr>
        <w:t xml:space="preserve"> </w:t>
      </w:r>
      <w:r w:rsidR="000A79CC" w:rsidRPr="00D12DBC">
        <w:rPr>
          <w:rFonts w:ascii="Times New Roman" w:hAnsi="Times New Roman" w:cs="Times New Roman"/>
          <w:sz w:val="24"/>
          <w:szCs w:val="24"/>
        </w:rPr>
        <w:t>1</w:t>
      </w:r>
      <w:r w:rsidR="000A79CC" w:rsidRPr="00D12DBC">
        <w:rPr>
          <w:rFonts w:ascii="Times New Roman" w:hAnsi="Times New Roman" w:cs="Times New Roman"/>
          <w:sz w:val="24"/>
          <w:szCs w:val="24"/>
          <w:vertAlign w:val="superscript"/>
        </w:rPr>
        <w:t>st</w:t>
      </w:r>
      <w:r w:rsidR="000A79CC" w:rsidRPr="00D12DBC">
        <w:rPr>
          <w:rFonts w:ascii="Times New Roman" w:hAnsi="Times New Roman" w:cs="Times New Roman"/>
          <w:sz w:val="24"/>
          <w:szCs w:val="24"/>
        </w:rPr>
        <w:t xml:space="preserve"> wave </w:t>
      </w:r>
      <w:r w:rsidRPr="00D12DBC">
        <w:rPr>
          <w:rFonts w:ascii="Times New Roman" w:hAnsi="Times New Roman" w:cs="Times New Roman"/>
          <w:sz w:val="24"/>
          <w:szCs w:val="24"/>
        </w:rPr>
        <w:t xml:space="preserve">of </w:t>
      </w:r>
      <w:r w:rsidR="000A79CC" w:rsidRPr="00D12DBC">
        <w:rPr>
          <w:rFonts w:ascii="Times New Roman" w:hAnsi="Times New Roman" w:cs="Times New Roman"/>
          <w:sz w:val="24"/>
          <w:szCs w:val="24"/>
        </w:rPr>
        <w:t>GT</w:t>
      </w:r>
      <w:r w:rsidR="00286629" w:rsidRPr="00D12DBC">
        <w:rPr>
          <w:rFonts w:ascii="Times New Roman" w:hAnsi="Times New Roman" w:cs="Times New Roman"/>
          <w:sz w:val="24"/>
          <w:szCs w:val="24"/>
        </w:rPr>
        <w:t xml:space="preserve"> implies that </w:t>
      </w:r>
      <w:r w:rsidR="00441B57" w:rsidRPr="00D12DBC">
        <w:rPr>
          <w:rFonts w:ascii="Times New Roman" w:hAnsi="Times New Roman" w:cs="Times New Roman"/>
          <w:sz w:val="24"/>
          <w:szCs w:val="24"/>
        </w:rPr>
        <w:t>organizational scientist</w:t>
      </w:r>
      <w:r w:rsidR="000A79CC" w:rsidRPr="00D12DBC">
        <w:rPr>
          <w:rFonts w:ascii="Times New Roman" w:hAnsi="Times New Roman" w:cs="Times New Roman"/>
          <w:sz w:val="24"/>
          <w:szCs w:val="24"/>
        </w:rPr>
        <w:t>s can</w:t>
      </w:r>
      <w:r w:rsidR="00286629" w:rsidRPr="00D12DBC">
        <w:rPr>
          <w:rFonts w:ascii="Times New Roman" w:hAnsi="Times New Roman" w:cs="Times New Roman"/>
          <w:sz w:val="24"/>
          <w:szCs w:val="24"/>
        </w:rPr>
        <w:t xml:space="preserve"> come to</w:t>
      </w:r>
      <w:r w:rsidR="000C10C3" w:rsidRPr="00D12DBC">
        <w:rPr>
          <w:rFonts w:ascii="Times New Roman" w:hAnsi="Times New Roman" w:cs="Times New Roman"/>
          <w:sz w:val="24"/>
          <w:szCs w:val="24"/>
        </w:rPr>
        <w:t xml:space="preserve"> </w:t>
      </w:r>
      <w:r w:rsidR="00286629" w:rsidRPr="00D12DBC">
        <w:rPr>
          <w:rFonts w:ascii="Times New Roman" w:hAnsi="Times New Roman" w:cs="Times New Roman"/>
          <w:sz w:val="24"/>
          <w:szCs w:val="24"/>
        </w:rPr>
        <w:t>data with no assumptions about</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 xml:space="preserve"> meaning of what</w:t>
      </w:r>
      <w:r w:rsidR="000C10C3" w:rsidRPr="00D12DBC">
        <w:rPr>
          <w:rFonts w:ascii="Times New Roman" w:hAnsi="Times New Roman" w:cs="Times New Roman"/>
          <w:sz w:val="24"/>
          <w:szCs w:val="24"/>
        </w:rPr>
        <w:t xml:space="preserve"> the</w:t>
      </w:r>
      <w:r w:rsidR="004B02BD" w:rsidRPr="00D12DBC">
        <w:rPr>
          <w:rFonts w:ascii="Times New Roman" w:hAnsi="Times New Roman" w:cs="Times New Roman"/>
          <w:sz w:val="24"/>
          <w:szCs w:val="24"/>
        </w:rPr>
        <w:t>y</w:t>
      </w:r>
      <w:r w:rsidR="00286629" w:rsidRPr="00D12DBC">
        <w:rPr>
          <w:rFonts w:ascii="Times New Roman" w:hAnsi="Times New Roman" w:cs="Times New Roman"/>
          <w:sz w:val="24"/>
          <w:szCs w:val="24"/>
        </w:rPr>
        <w:t xml:space="preserve"> encounter. </w:t>
      </w:r>
      <w:r w:rsidR="00D61C71" w:rsidRPr="00D12DBC">
        <w:rPr>
          <w:rFonts w:ascii="Times New Roman" w:hAnsi="Times New Roman" w:cs="Times New Roman"/>
          <w:sz w:val="24"/>
          <w:szCs w:val="24"/>
        </w:rPr>
        <w:t xml:space="preserve">This leads </w:t>
      </w:r>
      <w:r w:rsidR="007A313F" w:rsidRPr="00D12DBC">
        <w:rPr>
          <w:rFonts w:ascii="Times New Roman" w:hAnsi="Times New Roman" w:cs="Times New Roman"/>
          <w:sz w:val="24"/>
          <w:szCs w:val="24"/>
        </w:rPr>
        <w:t xml:space="preserve">to potentially questioning </w:t>
      </w:r>
      <w:r w:rsidR="00D61C71" w:rsidRPr="00D12DBC">
        <w:rPr>
          <w:rFonts w:ascii="Times New Roman" w:hAnsi="Times New Roman" w:cs="Times New Roman"/>
          <w:sz w:val="24"/>
          <w:szCs w:val="24"/>
        </w:rPr>
        <w:t>what is found</w:t>
      </w:r>
      <w:r w:rsidR="000C10C3" w:rsidRPr="00D12DBC">
        <w:rPr>
          <w:rFonts w:ascii="Times New Roman" w:hAnsi="Times New Roman" w:cs="Times New Roman"/>
          <w:sz w:val="24"/>
          <w:szCs w:val="24"/>
        </w:rPr>
        <w:t>. The</w:t>
      </w:r>
      <w:r w:rsidRPr="00D12DBC">
        <w:rPr>
          <w:rFonts w:ascii="Times New Roman" w:hAnsi="Times New Roman" w:cs="Times New Roman"/>
          <w:sz w:val="24"/>
          <w:szCs w:val="24"/>
        </w:rPr>
        <w:t xml:space="preserve"> </w:t>
      </w:r>
      <w:r w:rsidR="009033DC" w:rsidRPr="00D12DBC">
        <w:rPr>
          <w:rFonts w:ascii="Times New Roman" w:hAnsi="Times New Roman" w:cs="Times New Roman"/>
          <w:sz w:val="24"/>
          <w:szCs w:val="24"/>
        </w:rPr>
        <w:t>4</w:t>
      </w:r>
      <w:r w:rsidR="009033DC" w:rsidRPr="00D12DBC">
        <w:rPr>
          <w:rFonts w:ascii="Times New Roman" w:hAnsi="Times New Roman" w:cs="Times New Roman"/>
          <w:sz w:val="24"/>
          <w:szCs w:val="24"/>
          <w:vertAlign w:val="superscript"/>
        </w:rPr>
        <w:t>th</w:t>
      </w:r>
      <w:r w:rsidR="009033DC" w:rsidRPr="00D12DBC">
        <w:rPr>
          <w:rFonts w:ascii="Times New Roman" w:hAnsi="Times New Roman" w:cs="Times New Roman"/>
          <w:sz w:val="24"/>
          <w:szCs w:val="24"/>
        </w:rPr>
        <w:t xml:space="preserve"> wave</w:t>
      </w:r>
      <w:r w:rsidRPr="00D12DBC">
        <w:rPr>
          <w:rFonts w:ascii="Times New Roman" w:hAnsi="Times New Roman" w:cs="Times New Roman"/>
          <w:sz w:val="24"/>
          <w:szCs w:val="24"/>
        </w:rPr>
        <w:t xml:space="preserve"> of</w:t>
      </w:r>
      <w:r w:rsidR="009033DC" w:rsidRPr="00D12DBC">
        <w:rPr>
          <w:rFonts w:ascii="Times New Roman" w:hAnsi="Times New Roman" w:cs="Times New Roman"/>
          <w:sz w:val="24"/>
          <w:szCs w:val="24"/>
        </w:rPr>
        <w:t xml:space="preserve"> GT a</w:t>
      </w:r>
      <w:r w:rsidR="00286629" w:rsidRPr="00D12DBC">
        <w:rPr>
          <w:rFonts w:ascii="Times New Roman" w:hAnsi="Times New Roman" w:cs="Times New Roman"/>
          <w:sz w:val="24"/>
          <w:szCs w:val="24"/>
        </w:rPr>
        <w:t>llows us to see that</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re is a danger in</w:t>
      </w:r>
      <w:r w:rsidR="00D928A1" w:rsidRPr="00D12DBC">
        <w:rPr>
          <w:rFonts w:ascii="Times New Roman" w:hAnsi="Times New Roman" w:cs="Times New Roman"/>
          <w:sz w:val="24"/>
          <w:szCs w:val="24"/>
        </w:rPr>
        <w:t xml:space="preserve"> this: a</w:t>
      </w:r>
      <w:r w:rsidR="00286629" w:rsidRPr="00D12DBC">
        <w:rPr>
          <w:rFonts w:ascii="Times New Roman" w:hAnsi="Times New Roman" w:cs="Times New Roman"/>
          <w:sz w:val="24"/>
          <w:szCs w:val="24"/>
        </w:rPr>
        <w:t xml:space="preserve"> loss of trust in </w:t>
      </w:r>
      <w:r w:rsidR="00D928A1" w:rsidRPr="00D12DBC">
        <w:rPr>
          <w:rFonts w:ascii="Times New Roman" w:hAnsi="Times New Roman" w:cs="Times New Roman"/>
          <w:sz w:val="24"/>
          <w:szCs w:val="24"/>
        </w:rPr>
        <w:t>theory</w:t>
      </w:r>
      <w:r w:rsidR="000C10C3" w:rsidRPr="00D12DBC">
        <w:rPr>
          <w:rFonts w:ascii="Times New Roman" w:hAnsi="Times New Roman" w:cs="Times New Roman"/>
          <w:sz w:val="24"/>
          <w:szCs w:val="24"/>
        </w:rPr>
        <w:t xml:space="preserve">. </w:t>
      </w:r>
      <w:r w:rsidR="00D928A1" w:rsidRPr="00D12DBC">
        <w:rPr>
          <w:rFonts w:ascii="Times New Roman" w:hAnsi="Times New Roman" w:cs="Times New Roman"/>
          <w:sz w:val="24"/>
          <w:szCs w:val="24"/>
        </w:rPr>
        <w:t>Regardless of the GT wave, one</w:t>
      </w:r>
      <w:r w:rsidR="00286629" w:rsidRPr="00D12DBC">
        <w:rPr>
          <w:rFonts w:ascii="Times New Roman" w:hAnsi="Times New Roman" w:cs="Times New Roman"/>
          <w:sz w:val="24"/>
          <w:szCs w:val="24"/>
        </w:rPr>
        <w:t xml:space="preserve"> should make</w:t>
      </w:r>
      <w:r w:rsidR="000C10C3" w:rsidRPr="00D12DBC">
        <w:rPr>
          <w:rFonts w:ascii="Times New Roman" w:hAnsi="Times New Roman" w:cs="Times New Roman"/>
          <w:sz w:val="24"/>
          <w:szCs w:val="24"/>
        </w:rPr>
        <w:t xml:space="preserve"> the</w:t>
      </w:r>
      <w:r w:rsidR="009033DC" w:rsidRPr="00D12DBC">
        <w:rPr>
          <w:rFonts w:ascii="Times New Roman" w:hAnsi="Times New Roman" w:cs="Times New Roman"/>
          <w:sz w:val="24"/>
          <w:szCs w:val="24"/>
        </w:rPr>
        <w:t xml:space="preserve"> historical </w:t>
      </w:r>
      <w:r w:rsidR="00D928A1" w:rsidRPr="00D12DBC">
        <w:rPr>
          <w:rFonts w:ascii="Times New Roman" w:hAnsi="Times New Roman" w:cs="Times New Roman"/>
          <w:sz w:val="24"/>
          <w:szCs w:val="24"/>
        </w:rPr>
        <w:t xml:space="preserve">aims of studies </w:t>
      </w:r>
      <w:r w:rsidR="00286629" w:rsidRPr="00D12DBC">
        <w:rPr>
          <w:rFonts w:ascii="Times New Roman" w:hAnsi="Times New Roman" w:cs="Times New Roman"/>
          <w:sz w:val="24"/>
          <w:szCs w:val="24"/>
        </w:rPr>
        <w:t>explicit. Further, in</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 xml:space="preserve"> 4</w:t>
      </w:r>
      <w:r w:rsidRPr="00D12DBC">
        <w:rPr>
          <w:rFonts w:ascii="Times New Roman" w:hAnsi="Times New Roman" w:cs="Times New Roman"/>
          <w:sz w:val="24"/>
          <w:szCs w:val="24"/>
          <w:vertAlign w:val="superscript"/>
        </w:rPr>
        <w:t>th</w:t>
      </w:r>
      <w:r w:rsidRPr="00D12DBC">
        <w:rPr>
          <w:rFonts w:ascii="Times New Roman" w:hAnsi="Times New Roman" w:cs="Times New Roman"/>
          <w:sz w:val="24"/>
          <w:szCs w:val="24"/>
        </w:rPr>
        <w:t xml:space="preserve"> wave of </w:t>
      </w:r>
      <w:r w:rsidR="000B5B96" w:rsidRPr="00D12DBC">
        <w:rPr>
          <w:rFonts w:ascii="Times New Roman" w:hAnsi="Times New Roman" w:cs="Times New Roman"/>
          <w:sz w:val="24"/>
          <w:szCs w:val="24"/>
        </w:rPr>
        <w:t xml:space="preserve">GT </w:t>
      </w:r>
      <w:r w:rsidR="00D928A1" w:rsidRPr="00D12DBC">
        <w:rPr>
          <w:rFonts w:ascii="Times New Roman" w:hAnsi="Times New Roman" w:cs="Times New Roman"/>
          <w:sz w:val="24"/>
          <w:szCs w:val="24"/>
        </w:rPr>
        <w:t>one can now problematize the historical</w:t>
      </w:r>
      <w:r w:rsidR="00286629" w:rsidRPr="00D12DBC">
        <w:rPr>
          <w:rFonts w:ascii="Times New Roman" w:hAnsi="Times New Roman" w:cs="Times New Roman"/>
          <w:sz w:val="24"/>
          <w:szCs w:val="24"/>
        </w:rPr>
        <w:t xml:space="preserve"> aims of previous</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or</w:t>
      </w:r>
      <w:r w:rsidR="00D928A1" w:rsidRPr="00D12DBC">
        <w:rPr>
          <w:rFonts w:ascii="Times New Roman" w:hAnsi="Times New Roman" w:cs="Times New Roman"/>
          <w:sz w:val="24"/>
          <w:szCs w:val="24"/>
        </w:rPr>
        <w:t>y.</w:t>
      </w:r>
    </w:p>
    <w:p w14:paraId="2AFF3685" w14:textId="3DF238B9" w:rsidR="00286629" w:rsidRPr="00D12DBC" w:rsidRDefault="00286629" w:rsidP="00D12DBC">
      <w:pPr>
        <w:spacing w:after="0" w:line="240" w:lineRule="auto"/>
        <w:ind w:firstLine="720"/>
        <w:jc w:val="both"/>
        <w:rPr>
          <w:rFonts w:ascii="Times New Roman" w:hAnsi="Times New Roman" w:cs="Times New Roman"/>
          <w:sz w:val="24"/>
          <w:szCs w:val="24"/>
        </w:rPr>
      </w:pPr>
      <w:r w:rsidRPr="00D12DBC">
        <w:rPr>
          <w:rFonts w:ascii="Times New Roman" w:hAnsi="Times New Roman" w:cs="Times New Roman"/>
          <w:b/>
          <w:iCs/>
          <w:sz w:val="24"/>
          <w:szCs w:val="24"/>
        </w:rPr>
        <w:t>From neglect to inspiration</w:t>
      </w:r>
      <w:r w:rsidR="000C10C3" w:rsidRPr="00D12DBC">
        <w:rPr>
          <w:rFonts w:ascii="Times New Roman" w:hAnsi="Times New Roman" w:cs="Times New Roman"/>
          <w:b/>
          <w:iCs/>
          <w:sz w:val="24"/>
          <w:szCs w:val="24"/>
        </w:rPr>
        <w:t xml:space="preserve">. </w:t>
      </w:r>
      <w:r w:rsidR="000C10C3" w:rsidRPr="00D12DBC">
        <w:rPr>
          <w:rFonts w:ascii="Times New Roman" w:hAnsi="Times New Roman" w:cs="Times New Roman"/>
          <w:iCs/>
          <w:sz w:val="24"/>
          <w:szCs w:val="24"/>
        </w:rPr>
        <w:t>The</w:t>
      </w:r>
      <w:r w:rsidR="001D499B" w:rsidRPr="00D12DBC">
        <w:rPr>
          <w:rFonts w:ascii="Times New Roman" w:hAnsi="Times New Roman" w:cs="Times New Roman"/>
          <w:sz w:val="24"/>
          <w:szCs w:val="24"/>
        </w:rPr>
        <w:t xml:space="preserve"> </w:t>
      </w:r>
      <w:r w:rsidR="009033DC" w:rsidRPr="00D12DBC">
        <w:rPr>
          <w:rFonts w:ascii="Times New Roman" w:hAnsi="Times New Roman" w:cs="Times New Roman"/>
          <w:sz w:val="24"/>
          <w:szCs w:val="24"/>
        </w:rPr>
        <w:t>1</w:t>
      </w:r>
      <w:r w:rsidR="009033DC" w:rsidRPr="00D12DBC">
        <w:rPr>
          <w:rFonts w:ascii="Times New Roman" w:hAnsi="Times New Roman" w:cs="Times New Roman"/>
          <w:sz w:val="24"/>
          <w:szCs w:val="24"/>
          <w:vertAlign w:val="superscript"/>
        </w:rPr>
        <w:t>st</w:t>
      </w:r>
      <w:r w:rsidR="009033DC" w:rsidRPr="00D12DBC">
        <w:rPr>
          <w:rFonts w:ascii="Times New Roman" w:hAnsi="Times New Roman" w:cs="Times New Roman"/>
          <w:sz w:val="24"/>
          <w:szCs w:val="24"/>
        </w:rPr>
        <w:t xml:space="preserve"> wave</w:t>
      </w:r>
      <w:r w:rsidR="001D499B" w:rsidRPr="00D12DBC">
        <w:rPr>
          <w:rFonts w:ascii="Times New Roman" w:hAnsi="Times New Roman" w:cs="Times New Roman"/>
          <w:sz w:val="24"/>
          <w:szCs w:val="24"/>
        </w:rPr>
        <w:t xml:space="preserve"> of</w:t>
      </w:r>
      <w:r w:rsidR="009033DC" w:rsidRPr="00D12DBC">
        <w:rPr>
          <w:rFonts w:ascii="Times New Roman" w:hAnsi="Times New Roman" w:cs="Times New Roman"/>
          <w:sz w:val="24"/>
          <w:szCs w:val="24"/>
        </w:rPr>
        <w:t xml:space="preserve"> GT</w:t>
      </w:r>
      <w:r w:rsidRPr="00D12DBC">
        <w:rPr>
          <w:rFonts w:ascii="Times New Roman" w:hAnsi="Times New Roman" w:cs="Times New Roman"/>
          <w:sz w:val="24"/>
          <w:szCs w:val="24"/>
        </w:rPr>
        <w:t xml:space="preserve"> expressly avoid</w:t>
      </w:r>
      <w:r w:rsidR="004642B6" w:rsidRPr="00D12DBC">
        <w:rPr>
          <w:rFonts w:ascii="Times New Roman" w:hAnsi="Times New Roman" w:cs="Times New Roman"/>
          <w:sz w:val="24"/>
          <w:szCs w:val="24"/>
        </w:rPr>
        <w:t xml:space="preserve">s consideration of contribution. Despite this, </w:t>
      </w:r>
      <w:r w:rsidRPr="00D12DBC">
        <w:rPr>
          <w:rFonts w:ascii="Times New Roman" w:hAnsi="Times New Roman" w:cs="Times New Roman"/>
          <w:sz w:val="24"/>
          <w:szCs w:val="24"/>
        </w:rPr>
        <w:t>nearness of observations to existing</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 xml:space="preserve">ory </w:t>
      </w:r>
      <w:proofErr w:type="gramStart"/>
      <w:r w:rsidR="004642B6" w:rsidRPr="00D12DBC">
        <w:rPr>
          <w:rFonts w:ascii="Times New Roman" w:hAnsi="Times New Roman" w:cs="Times New Roman"/>
          <w:sz w:val="24"/>
          <w:szCs w:val="24"/>
        </w:rPr>
        <w:t>pose</w:t>
      </w:r>
      <w:proofErr w:type="gramEnd"/>
      <w:r w:rsidR="004642B6" w:rsidRPr="00D12DBC">
        <w:rPr>
          <w:rFonts w:ascii="Times New Roman" w:hAnsi="Times New Roman" w:cs="Times New Roman"/>
          <w:sz w:val="24"/>
          <w:szCs w:val="24"/>
        </w:rPr>
        <w:t xml:space="preserve"> the danger of journal gatekeepers calling what is discovered new wine in old bottles</w:t>
      </w:r>
      <w:r w:rsidR="000C10C3" w:rsidRPr="00D12DBC">
        <w:rPr>
          <w:rFonts w:ascii="Times New Roman" w:hAnsi="Times New Roman" w:cs="Times New Roman"/>
          <w:sz w:val="24"/>
          <w:szCs w:val="24"/>
        </w:rPr>
        <w:t>. The</w:t>
      </w:r>
      <w:r w:rsidR="009033DC" w:rsidRPr="00D12DBC">
        <w:rPr>
          <w:rFonts w:ascii="Times New Roman" w:hAnsi="Times New Roman" w:cs="Times New Roman"/>
          <w:sz w:val="24"/>
          <w:szCs w:val="24"/>
        </w:rPr>
        <w:t xml:space="preserve"> 4</w:t>
      </w:r>
      <w:r w:rsidR="009033DC" w:rsidRPr="00D12DBC">
        <w:rPr>
          <w:rFonts w:ascii="Times New Roman" w:hAnsi="Times New Roman" w:cs="Times New Roman"/>
          <w:sz w:val="24"/>
          <w:szCs w:val="24"/>
          <w:vertAlign w:val="superscript"/>
        </w:rPr>
        <w:t>th</w:t>
      </w:r>
      <w:r w:rsidR="009033DC" w:rsidRPr="00D12DBC">
        <w:rPr>
          <w:rFonts w:ascii="Times New Roman" w:hAnsi="Times New Roman" w:cs="Times New Roman"/>
          <w:sz w:val="24"/>
          <w:szCs w:val="24"/>
        </w:rPr>
        <w:t xml:space="preserve"> wave </w:t>
      </w:r>
      <w:r w:rsidR="001D499B" w:rsidRPr="00D12DBC">
        <w:rPr>
          <w:rFonts w:ascii="Times New Roman" w:hAnsi="Times New Roman" w:cs="Times New Roman"/>
          <w:sz w:val="24"/>
          <w:szCs w:val="24"/>
        </w:rPr>
        <w:t xml:space="preserve">of </w:t>
      </w:r>
      <w:r w:rsidR="009033DC" w:rsidRPr="00D12DBC">
        <w:rPr>
          <w:rFonts w:ascii="Times New Roman" w:hAnsi="Times New Roman" w:cs="Times New Roman"/>
          <w:sz w:val="24"/>
          <w:szCs w:val="24"/>
        </w:rPr>
        <w:t>GT</w:t>
      </w:r>
      <w:r w:rsidRPr="00D12DBC">
        <w:rPr>
          <w:rFonts w:ascii="Times New Roman" w:hAnsi="Times New Roman" w:cs="Times New Roman"/>
          <w:sz w:val="24"/>
          <w:szCs w:val="24"/>
        </w:rPr>
        <w:t xml:space="preserve"> reveals that</w:t>
      </w:r>
      <w:r w:rsidR="000C10C3" w:rsidRPr="00D12DBC">
        <w:rPr>
          <w:rFonts w:ascii="Times New Roman" w:hAnsi="Times New Roman" w:cs="Times New Roman"/>
          <w:sz w:val="24"/>
          <w:szCs w:val="24"/>
        </w:rPr>
        <w:t xml:space="preserve"> </w:t>
      </w:r>
      <w:r w:rsidR="004642B6" w:rsidRPr="00D12DBC">
        <w:rPr>
          <w:rFonts w:ascii="Times New Roman" w:hAnsi="Times New Roman" w:cs="Times New Roman"/>
          <w:sz w:val="24"/>
          <w:szCs w:val="24"/>
        </w:rPr>
        <w:t xml:space="preserve">what gatekeepers may call objectively old wine is based on historical objectification of subjective interpretations. </w:t>
      </w:r>
      <w:r w:rsidR="00AF5A9E" w:rsidRPr="00D12DBC">
        <w:rPr>
          <w:rFonts w:ascii="Times New Roman" w:hAnsi="Times New Roman" w:cs="Times New Roman"/>
          <w:sz w:val="24"/>
          <w:szCs w:val="24"/>
        </w:rPr>
        <w:t>Therefore,</w:t>
      </w:r>
      <w:r w:rsidR="00C0646E" w:rsidRPr="00D12DBC">
        <w:rPr>
          <w:rFonts w:ascii="Times New Roman" w:hAnsi="Times New Roman" w:cs="Times New Roman"/>
          <w:sz w:val="24"/>
          <w:szCs w:val="24"/>
        </w:rPr>
        <w:t xml:space="preserve"> regardless of GT wave, i</w:t>
      </w:r>
      <w:r w:rsidRPr="00D12DBC">
        <w:rPr>
          <w:rFonts w:ascii="Times New Roman" w:hAnsi="Times New Roman" w:cs="Times New Roman"/>
          <w:sz w:val="24"/>
          <w:szCs w:val="24"/>
        </w:rPr>
        <w:t xml:space="preserve">t is important to avoid being overly clear in </w:t>
      </w:r>
      <w:r w:rsidR="00C0646E" w:rsidRPr="00D12DBC">
        <w:rPr>
          <w:rFonts w:ascii="Times New Roman" w:hAnsi="Times New Roman" w:cs="Times New Roman"/>
          <w:sz w:val="24"/>
          <w:szCs w:val="24"/>
        </w:rPr>
        <w:t xml:space="preserve">formal </w:t>
      </w:r>
      <w:r w:rsidRPr="00D12DBC">
        <w:rPr>
          <w:rFonts w:ascii="Times New Roman" w:hAnsi="Times New Roman" w:cs="Times New Roman"/>
          <w:sz w:val="24"/>
          <w:szCs w:val="24"/>
        </w:rPr>
        <w:t>contribution</w:t>
      </w:r>
      <w:r w:rsidR="009033DC" w:rsidRPr="00D12DBC">
        <w:rPr>
          <w:rFonts w:ascii="Times New Roman" w:hAnsi="Times New Roman" w:cs="Times New Roman"/>
          <w:sz w:val="24"/>
          <w:szCs w:val="24"/>
        </w:rPr>
        <w:t xml:space="preserve"> upfront</w:t>
      </w:r>
      <w:r w:rsidR="00C0646E" w:rsidRPr="00D12DBC">
        <w:rPr>
          <w:rFonts w:ascii="Times New Roman" w:hAnsi="Times New Roman" w:cs="Times New Roman"/>
          <w:sz w:val="24"/>
          <w:szCs w:val="24"/>
        </w:rPr>
        <w:t>, thus</w:t>
      </w:r>
      <w:r w:rsidRPr="00D12DBC">
        <w:rPr>
          <w:rFonts w:ascii="Times New Roman" w:hAnsi="Times New Roman" w:cs="Times New Roman"/>
          <w:sz w:val="24"/>
          <w:szCs w:val="24"/>
        </w:rPr>
        <w:t xml:space="preserve"> a</w:t>
      </w:r>
      <w:r w:rsidR="009033DC" w:rsidRPr="00D12DBC">
        <w:rPr>
          <w:rFonts w:ascii="Times New Roman" w:hAnsi="Times New Roman" w:cs="Times New Roman"/>
          <w:sz w:val="24"/>
          <w:szCs w:val="24"/>
        </w:rPr>
        <w:t xml:space="preserve">llowing </w:t>
      </w:r>
      <w:r w:rsidR="00F62CBD" w:rsidRPr="00D12DBC">
        <w:rPr>
          <w:rFonts w:ascii="Times New Roman" w:hAnsi="Times New Roman" w:cs="Times New Roman"/>
          <w:sz w:val="24"/>
          <w:szCs w:val="24"/>
        </w:rPr>
        <w:t>organizational scientist</w:t>
      </w:r>
      <w:r w:rsidR="009033DC" w:rsidRPr="00D12DBC">
        <w:rPr>
          <w:rFonts w:ascii="Times New Roman" w:hAnsi="Times New Roman" w:cs="Times New Roman"/>
          <w:sz w:val="24"/>
          <w:szCs w:val="24"/>
        </w:rPr>
        <w:t>s to come at</w:t>
      </w:r>
      <w:r w:rsidRPr="00D12DBC">
        <w:rPr>
          <w:rFonts w:ascii="Times New Roman" w:hAnsi="Times New Roman" w:cs="Times New Roman"/>
          <w:sz w:val="24"/>
          <w:szCs w:val="24"/>
        </w:rPr>
        <w:t xml:space="preserve"> GT research with an eye toward inspiration. Additionally, in</w:t>
      </w:r>
      <w:r w:rsidR="000C10C3" w:rsidRPr="00D12DBC">
        <w:rPr>
          <w:rFonts w:ascii="Times New Roman" w:hAnsi="Times New Roman" w:cs="Times New Roman"/>
          <w:sz w:val="24"/>
          <w:szCs w:val="24"/>
        </w:rPr>
        <w:t xml:space="preserve"> the</w:t>
      </w:r>
      <w:r w:rsidR="001D499B" w:rsidRPr="00D12DBC">
        <w:rPr>
          <w:rFonts w:ascii="Times New Roman" w:hAnsi="Times New Roman" w:cs="Times New Roman"/>
          <w:sz w:val="24"/>
          <w:szCs w:val="24"/>
        </w:rPr>
        <w:t xml:space="preserve"> 4</w:t>
      </w:r>
      <w:r w:rsidR="001D499B" w:rsidRPr="00D12DBC">
        <w:rPr>
          <w:rFonts w:ascii="Times New Roman" w:hAnsi="Times New Roman" w:cs="Times New Roman"/>
          <w:sz w:val="24"/>
          <w:szCs w:val="24"/>
          <w:vertAlign w:val="superscript"/>
        </w:rPr>
        <w:t>th</w:t>
      </w:r>
      <w:r w:rsidR="001D499B" w:rsidRPr="00D12DBC">
        <w:rPr>
          <w:rFonts w:ascii="Times New Roman" w:hAnsi="Times New Roman" w:cs="Times New Roman"/>
          <w:sz w:val="24"/>
          <w:szCs w:val="24"/>
        </w:rPr>
        <w:t xml:space="preserve"> wave of </w:t>
      </w:r>
      <w:r w:rsidR="000B5B96" w:rsidRPr="00D12DBC">
        <w:rPr>
          <w:rFonts w:ascii="Times New Roman" w:hAnsi="Times New Roman" w:cs="Times New Roman"/>
          <w:sz w:val="24"/>
          <w:szCs w:val="24"/>
        </w:rPr>
        <w:t xml:space="preserve">GT </w:t>
      </w:r>
      <w:r w:rsidRPr="00D12DBC">
        <w:rPr>
          <w:rFonts w:ascii="Times New Roman" w:hAnsi="Times New Roman" w:cs="Times New Roman"/>
          <w:sz w:val="24"/>
          <w:szCs w:val="24"/>
        </w:rPr>
        <w:t>it is critical that</w:t>
      </w:r>
      <w:r w:rsidR="000C10C3" w:rsidRPr="00D12DBC">
        <w:rPr>
          <w:rFonts w:ascii="Times New Roman" w:hAnsi="Times New Roman" w:cs="Times New Roman"/>
          <w:sz w:val="24"/>
          <w:szCs w:val="24"/>
        </w:rPr>
        <w:t xml:space="preserve"> </w:t>
      </w:r>
      <w:r w:rsidR="00C0646E" w:rsidRPr="00D12DBC">
        <w:rPr>
          <w:rFonts w:ascii="Times New Roman" w:hAnsi="Times New Roman" w:cs="Times New Roman"/>
          <w:sz w:val="24"/>
          <w:szCs w:val="24"/>
        </w:rPr>
        <w:t>where objectified theory has silenced</w:t>
      </w:r>
      <w:r w:rsidR="00A13505" w:rsidRPr="00D12DBC">
        <w:rPr>
          <w:rFonts w:ascii="Times New Roman" w:hAnsi="Times New Roman" w:cs="Times New Roman"/>
          <w:sz w:val="24"/>
          <w:szCs w:val="24"/>
        </w:rPr>
        <w:t xml:space="preserve"> hearing from</w:t>
      </w:r>
      <w:r w:rsidR="00C0646E" w:rsidRPr="00D12DBC">
        <w:rPr>
          <w:rFonts w:ascii="Times New Roman" w:hAnsi="Times New Roman" w:cs="Times New Roman"/>
          <w:sz w:val="24"/>
          <w:szCs w:val="24"/>
        </w:rPr>
        <w:t xml:space="preserve"> </w:t>
      </w:r>
      <w:r w:rsidR="00A13505" w:rsidRPr="00D12DBC">
        <w:rPr>
          <w:rFonts w:ascii="Times New Roman" w:hAnsi="Times New Roman" w:cs="Times New Roman"/>
          <w:sz w:val="24"/>
          <w:szCs w:val="24"/>
        </w:rPr>
        <w:t>different</w:t>
      </w:r>
      <w:r w:rsidR="00C0646E" w:rsidRPr="00D12DBC">
        <w:rPr>
          <w:rFonts w:ascii="Times New Roman" w:hAnsi="Times New Roman" w:cs="Times New Roman"/>
          <w:sz w:val="24"/>
          <w:szCs w:val="24"/>
        </w:rPr>
        <w:t xml:space="preserve"> ontologies, those persons’ voices are enabled</w:t>
      </w:r>
      <w:r w:rsidRPr="00D12DBC">
        <w:rPr>
          <w:rFonts w:ascii="Times New Roman" w:hAnsi="Times New Roman" w:cs="Times New Roman"/>
          <w:sz w:val="24"/>
          <w:szCs w:val="24"/>
        </w:rPr>
        <w:t xml:space="preserve">. </w:t>
      </w:r>
    </w:p>
    <w:p w14:paraId="4B079CE9" w14:textId="39D9C2ED" w:rsidR="00286629" w:rsidRPr="00D12DBC" w:rsidRDefault="00286629" w:rsidP="00D12DBC">
      <w:pPr>
        <w:spacing w:after="0" w:line="240" w:lineRule="auto"/>
        <w:ind w:firstLine="720"/>
        <w:jc w:val="both"/>
        <w:rPr>
          <w:rFonts w:ascii="Times New Roman" w:hAnsi="Times New Roman" w:cs="Times New Roman"/>
          <w:sz w:val="24"/>
          <w:szCs w:val="24"/>
        </w:rPr>
      </w:pPr>
      <w:r w:rsidRPr="00D12DBC">
        <w:rPr>
          <w:rFonts w:ascii="Times New Roman" w:hAnsi="Times New Roman" w:cs="Times New Roman"/>
          <w:b/>
          <w:iCs/>
          <w:sz w:val="24"/>
          <w:szCs w:val="24"/>
        </w:rPr>
        <w:t>From uncertainty to certainty</w:t>
      </w:r>
      <w:r w:rsidR="000C10C3" w:rsidRPr="00D12DBC">
        <w:rPr>
          <w:rFonts w:ascii="Times New Roman" w:hAnsi="Times New Roman" w:cs="Times New Roman"/>
          <w:b/>
          <w:iCs/>
          <w:sz w:val="24"/>
          <w:szCs w:val="24"/>
        </w:rPr>
        <w:t xml:space="preserve">. </w:t>
      </w:r>
      <w:r w:rsidR="000C10C3" w:rsidRPr="00D12DBC">
        <w:rPr>
          <w:rFonts w:ascii="Times New Roman" w:hAnsi="Times New Roman" w:cs="Times New Roman"/>
          <w:iCs/>
          <w:sz w:val="24"/>
          <w:szCs w:val="24"/>
        </w:rPr>
        <w:t>The</w:t>
      </w:r>
      <w:r w:rsidR="001D499B" w:rsidRPr="00D12DBC">
        <w:rPr>
          <w:rFonts w:ascii="Times New Roman" w:hAnsi="Times New Roman" w:cs="Times New Roman"/>
          <w:sz w:val="24"/>
          <w:szCs w:val="24"/>
        </w:rPr>
        <w:t xml:space="preserve"> </w:t>
      </w:r>
      <w:r w:rsidR="00A85472" w:rsidRPr="00D12DBC">
        <w:rPr>
          <w:rFonts w:ascii="Times New Roman" w:hAnsi="Times New Roman" w:cs="Times New Roman"/>
          <w:sz w:val="24"/>
          <w:szCs w:val="24"/>
        </w:rPr>
        <w:t>1</w:t>
      </w:r>
      <w:r w:rsidR="00A85472" w:rsidRPr="00D12DBC">
        <w:rPr>
          <w:rFonts w:ascii="Times New Roman" w:hAnsi="Times New Roman" w:cs="Times New Roman"/>
          <w:sz w:val="24"/>
          <w:szCs w:val="24"/>
          <w:vertAlign w:val="superscript"/>
        </w:rPr>
        <w:t>st</w:t>
      </w:r>
      <w:r w:rsidR="00A85472" w:rsidRPr="00D12DBC">
        <w:rPr>
          <w:rFonts w:ascii="Times New Roman" w:hAnsi="Times New Roman" w:cs="Times New Roman"/>
          <w:sz w:val="24"/>
          <w:szCs w:val="24"/>
        </w:rPr>
        <w:t xml:space="preserve"> wave </w:t>
      </w:r>
      <w:r w:rsidR="001D499B" w:rsidRPr="00D12DBC">
        <w:rPr>
          <w:rFonts w:ascii="Times New Roman" w:hAnsi="Times New Roman" w:cs="Times New Roman"/>
          <w:sz w:val="24"/>
          <w:szCs w:val="24"/>
        </w:rPr>
        <w:t xml:space="preserve">of </w:t>
      </w:r>
      <w:r w:rsidR="00A85472" w:rsidRPr="00D12DBC">
        <w:rPr>
          <w:rFonts w:ascii="Times New Roman" w:hAnsi="Times New Roman" w:cs="Times New Roman"/>
          <w:sz w:val="24"/>
          <w:szCs w:val="24"/>
        </w:rPr>
        <w:t>GT attempts</w:t>
      </w:r>
      <w:r w:rsidRPr="00D12DBC">
        <w:rPr>
          <w:rFonts w:ascii="Times New Roman" w:hAnsi="Times New Roman" w:cs="Times New Roman"/>
          <w:sz w:val="24"/>
          <w:szCs w:val="24"/>
        </w:rPr>
        <w:t xml:space="preserve"> to avoid and overcome</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 xml:space="preserve"> </w:t>
      </w:r>
      <w:r w:rsidR="00F62CBD" w:rsidRPr="00D12DBC">
        <w:rPr>
          <w:rFonts w:ascii="Times New Roman" w:hAnsi="Times New Roman" w:cs="Times New Roman"/>
          <w:sz w:val="24"/>
          <w:szCs w:val="24"/>
        </w:rPr>
        <w:t>organizational scientist</w:t>
      </w:r>
      <w:r w:rsidRPr="00D12DBC">
        <w:rPr>
          <w:rFonts w:ascii="Times New Roman" w:hAnsi="Times New Roman" w:cs="Times New Roman"/>
          <w:sz w:val="24"/>
          <w:szCs w:val="24"/>
        </w:rPr>
        <w:t>’s sense of ethics regarding what is being studied, to whatever degree reasonable</w:t>
      </w:r>
      <w:r w:rsidR="000C10C3" w:rsidRPr="00D12DBC">
        <w:rPr>
          <w:rFonts w:ascii="Times New Roman" w:hAnsi="Times New Roman" w:cs="Times New Roman"/>
          <w:sz w:val="24"/>
          <w:szCs w:val="24"/>
        </w:rPr>
        <w:t>. The</w:t>
      </w:r>
      <w:r w:rsidR="001D499B" w:rsidRPr="00D12DBC">
        <w:rPr>
          <w:rFonts w:ascii="Times New Roman" w:hAnsi="Times New Roman" w:cs="Times New Roman"/>
          <w:sz w:val="24"/>
          <w:szCs w:val="24"/>
        </w:rPr>
        <w:t xml:space="preserve"> 2</w:t>
      </w:r>
      <w:r w:rsidR="001D499B" w:rsidRPr="00D12DBC">
        <w:rPr>
          <w:rFonts w:ascii="Times New Roman" w:hAnsi="Times New Roman" w:cs="Times New Roman"/>
          <w:sz w:val="24"/>
          <w:szCs w:val="24"/>
          <w:vertAlign w:val="superscript"/>
        </w:rPr>
        <w:t>nd</w:t>
      </w:r>
      <w:r w:rsidR="001D499B" w:rsidRPr="00D12DBC">
        <w:rPr>
          <w:rFonts w:ascii="Times New Roman" w:hAnsi="Times New Roman" w:cs="Times New Roman"/>
          <w:sz w:val="24"/>
          <w:szCs w:val="24"/>
        </w:rPr>
        <w:t xml:space="preserve"> wave of </w:t>
      </w:r>
      <w:r w:rsidR="000B5B96" w:rsidRPr="00D12DBC">
        <w:rPr>
          <w:rFonts w:ascii="Times New Roman" w:hAnsi="Times New Roman" w:cs="Times New Roman"/>
          <w:sz w:val="24"/>
          <w:szCs w:val="24"/>
        </w:rPr>
        <w:t xml:space="preserve">GT </w:t>
      </w:r>
      <w:r w:rsidRPr="00D12DBC">
        <w:rPr>
          <w:rFonts w:ascii="Times New Roman" w:hAnsi="Times New Roman" w:cs="Times New Roman"/>
          <w:sz w:val="24"/>
          <w:szCs w:val="24"/>
        </w:rPr>
        <w:t xml:space="preserve">implicitly assumes </w:t>
      </w:r>
      <w:r w:rsidR="00616274" w:rsidRPr="00D12DBC">
        <w:rPr>
          <w:rFonts w:ascii="Times New Roman" w:hAnsi="Times New Roman" w:cs="Times New Roman"/>
          <w:sz w:val="24"/>
          <w:szCs w:val="24"/>
        </w:rPr>
        <w:t>no</w:t>
      </w:r>
      <w:r w:rsidRPr="00D12DBC">
        <w:rPr>
          <w:rFonts w:ascii="Times New Roman" w:hAnsi="Times New Roman" w:cs="Times New Roman"/>
          <w:sz w:val="24"/>
          <w:szCs w:val="24"/>
        </w:rPr>
        <w:t xml:space="preserve"> ethical stance already present in</w:t>
      </w:r>
      <w:r w:rsidR="000C10C3" w:rsidRPr="00D12DBC">
        <w:rPr>
          <w:rFonts w:ascii="Times New Roman" w:hAnsi="Times New Roman" w:cs="Times New Roman"/>
          <w:sz w:val="24"/>
          <w:szCs w:val="24"/>
        </w:rPr>
        <w:t xml:space="preserve"> the the</w:t>
      </w:r>
      <w:r w:rsidR="00616274" w:rsidRPr="00D12DBC">
        <w:rPr>
          <w:rFonts w:ascii="Times New Roman" w:hAnsi="Times New Roman" w:cs="Times New Roman"/>
          <w:sz w:val="24"/>
          <w:szCs w:val="24"/>
        </w:rPr>
        <w:t>oretical conversation</w:t>
      </w:r>
      <w:r w:rsidR="000C10C3" w:rsidRPr="00D12DBC">
        <w:rPr>
          <w:rFonts w:ascii="Times New Roman" w:hAnsi="Times New Roman" w:cs="Times New Roman"/>
          <w:sz w:val="24"/>
          <w:szCs w:val="24"/>
        </w:rPr>
        <w:t>. The</w:t>
      </w:r>
      <w:r w:rsidR="001D499B" w:rsidRPr="00D12DBC">
        <w:rPr>
          <w:rFonts w:ascii="Times New Roman" w:hAnsi="Times New Roman" w:cs="Times New Roman"/>
          <w:sz w:val="24"/>
          <w:szCs w:val="24"/>
        </w:rPr>
        <w:t xml:space="preserve"> </w:t>
      </w:r>
      <w:r w:rsidR="00A85472" w:rsidRPr="00D12DBC">
        <w:rPr>
          <w:rFonts w:ascii="Times New Roman" w:hAnsi="Times New Roman" w:cs="Times New Roman"/>
          <w:sz w:val="24"/>
          <w:szCs w:val="24"/>
        </w:rPr>
        <w:t>4</w:t>
      </w:r>
      <w:r w:rsidR="00A85472" w:rsidRPr="00D12DBC">
        <w:rPr>
          <w:rFonts w:ascii="Times New Roman" w:hAnsi="Times New Roman" w:cs="Times New Roman"/>
          <w:sz w:val="24"/>
          <w:szCs w:val="24"/>
          <w:vertAlign w:val="superscript"/>
        </w:rPr>
        <w:t>th</w:t>
      </w:r>
      <w:r w:rsidR="00A85472" w:rsidRPr="00D12DBC">
        <w:rPr>
          <w:rFonts w:ascii="Times New Roman" w:hAnsi="Times New Roman" w:cs="Times New Roman"/>
          <w:sz w:val="24"/>
          <w:szCs w:val="24"/>
        </w:rPr>
        <w:t xml:space="preserve"> wave </w:t>
      </w:r>
      <w:r w:rsidR="001D499B" w:rsidRPr="00D12DBC">
        <w:rPr>
          <w:rFonts w:ascii="Times New Roman" w:hAnsi="Times New Roman" w:cs="Times New Roman"/>
          <w:sz w:val="24"/>
          <w:szCs w:val="24"/>
        </w:rPr>
        <w:t xml:space="preserve">of </w:t>
      </w:r>
      <w:r w:rsidR="00A85472" w:rsidRPr="00D12DBC">
        <w:rPr>
          <w:rFonts w:ascii="Times New Roman" w:hAnsi="Times New Roman" w:cs="Times New Roman"/>
          <w:sz w:val="24"/>
          <w:szCs w:val="24"/>
        </w:rPr>
        <w:t>GT</w:t>
      </w:r>
      <w:r w:rsidRPr="00D12DBC">
        <w:rPr>
          <w:rFonts w:ascii="Times New Roman" w:hAnsi="Times New Roman" w:cs="Times New Roman"/>
          <w:sz w:val="24"/>
          <w:szCs w:val="24"/>
        </w:rPr>
        <w:t xml:space="preserve"> </w:t>
      </w:r>
      <w:r w:rsidR="00A85472" w:rsidRPr="00D12DBC">
        <w:rPr>
          <w:rFonts w:ascii="Times New Roman" w:hAnsi="Times New Roman" w:cs="Times New Roman"/>
          <w:sz w:val="24"/>
          <w:szCs w:val="24"/>
        </w:rPr>
        <w:t>seeks to reveal</w:t>
      </w:r>
      <w:r w:rsidRPr="00D12DBC">
        <w:rPr>
          <w:rFonts w:ascii="Times New Roman" w:hAnsi="Times New Roman" w:cs="Times New Roman"/>
          <w:sz w:val="24"/>
          <w:szCs w:val="24"/>
        </w:rPr>
        <w:t xml:space="preserve"> that</w:t>
      </w:r>
      <w:r w:rsidR="000C10C3" w:rsidRPr="00D12DBC">
        <w:rPr>
          <w:rFonts w:ascii="Times New Roman" w:hAnsi="Times New Roman" w:cs="Times New Roman"/>
          <w:sz w:val="24"/>
          <w:szCs w:val="24"/>
        </w:rPr>
        <w:t xml:space="preserve"> the</w:t>
      </w:r>
      <w:r w:rsidR="00616274" w:rsidRPr="00D12DBC">
        <w:rPr>
          <w:rFonts w:ascii="Times New Roman" w:hAnsi="Times New Roman" w:cs="Times New Roman"/>
          <w:sz w:val="24"/>
          <w:szCs w:val="24"/>
        </w:rPr>
        <w:t xml:space="preserve"> subject matter itself already comes with an ethical stance, </w:t>
      </w:r>
      <w:r w:rsidR="000C10C3" w:rsidRPr="00D12DBC">
        <w:rPr>
          <w:rFonts w:ascii="Times New Roman" w:hAnsi="Times New Roman" w:cs="Times New Roman"/>
          <w:sz w:val="24"/>
          <w:szCs w:val="24"/>
        </w:rPr>
        <w:t>the</w:t>
      </w:r>
      <w:r w:rsidRPr="00D12DBC">
        <w:rPr>
          <w:rFonts w:ascii="Times New Roman" w:hAnsi="Times New Roman" w:cs="Times New Roman"/>
          <w:sz w:val="24"/>
          <w:szCs w:val="24"/>
        </w:rPr>
        <w:t>refore raising uncertainty as to</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 xml:space="preserve"> ethical grounds upon which such </w:t>
      </w:r>
      <w:r w:rsidR="00616274" w:rsidRPr="00D12DBC">
        <w:rPr>
          <w:rFonts w:ascii="Times New Roman" w:hAnsi="Times New Roman" w:cs="Times New Roman"/>
          <w:sz w:val="24"/>
          <w:szCs w:val="24"/>
        </w:rPr>
        <w:t>studies are</w:t>
      </w:r>
      <w:r w:rsidRPr="00D12DBC">
        <w:rPr>
          <w:rFonts w:ascii="Times New Roman" w:hAnsi="Times New Roman" w:cs="Times New Roman"/>
          <w:sz w:val="24"/>
          <w:szCs w:val="24"/>
        </w:rPr>
        <w:t xml:space="preserve"> founded. Regardless of</w:t>
      </w:r>
      <w:r w:rsidR="000C10C3" w:rsidRPr="00D12DBC">
        <w:rPr>
          <w:rFonts w:ascii="Times New Roman" w:hAnsi="Times New Roman" w:cs="Times New Roman"/>
          <w:sz w:val="24"/>
          <w:szCs w:val="24"/>
        </w:rPr>
        <w:t xml:space="preserve"> </w:t>
      </w:r>
      <w:r w:rsidRPr="00D12DBC">
        <w:rPr>
          <w:rFonts w:ascii="Times New Roman" w:hAnsi="Times New Roman" w:cs="Times New Roman"/>
          <w:sz w:val="24"/>
          <w:szCs w:val="24"/>
        </w:rPr>
        <w:t>GT wave,</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ory needs to identify</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 xml:space="preserve"> ethical </w:t>
      </w:r>
      <w:r w:rsidR="00616274" w:rsidRPr="00D12DBC">
        <w:rPr>
          <w:rFonts w:ascii="Times New Roman" w:hAnsi="Times New Roman" w:cs="Times New Roman"/>
          <w:sz w:val="24"/>
          <w:szCs w:val="24"/>
        </w:rPr>
        <w:t>stance already present in the theoretical conversation</w:t>
      </w:r>
      <w:r w:rsidRPr="00D12DBC">
        <w:rPr>
          <w:rFonts w:ascii="Times New Roman" w:hAnsi="Times New Roman" w:cs="Times New Roman"/>
          <w:sz w:val="24"/>
          <w:szCs w:val="24"/>
        </w:rPr>
        <w:t>. In addition, in</w:t>
      </w:r>
      <w:r w:rsidR="000C10C3" w:rsidRPr="00D12DBC">
        <w:rPr>
          <w:rFonts w:ascii="Times New Roman" w:hAnsi="Times New Roman" w:cs="Times New Roman"/>
          <w:sz w:val="24"/>
          <w:szCs w:val="24"/>
        </w:rPr>
        <w:t xml:space="preserve"> the</w:t>
      </w:r>
      <w:r w:rsidR="001D499B" w:rsidRPr="00D12DBC">
        <w:rPr>
          <w:rFonts w:ascii="Times New Roman" w:hAnsi="Times New Roman" w:cs="Times New Roman"/>
          <w:sz w:val="24"/>
          <w:szCs w:val="24"/>
        </w:rPr>
        <w:t xml:space="preserve"> 4</w:t>
      </w:r>
      <w:r w:rsidR="001D499B" w:rsidRPr="00D12DBC">
        <w:rPr>
          <w:rFonts w:ascii="Times New Roman" w:hAnsi="Times New Roman" w:cs="Times New Roman"/>
          <w:sz w:val="24"/>
          <w:szCs w:val="24"/>
          <w:vertAlign w:val="superscript"/>
        </w:rPr>
        <w:t>th</w:t>
      </w:r>
      <w:r w:rsidR="001D499B" w:rsidRPr="00D12DBC">
        <w:rPr>
          <w:rFonts w:ascii="Times New Roman" w:hAnsi="Times New Roman" w:cs="Times New Roman"/>
          <w:sz w:val="24"/>
          <w:szCs w:val="24"/>
        </w:rPr>
        <w:t xml:space="preserve"> wave of </w:t>
      </w:r>
      <w:r w:rsidR="000B5B96" w:rsidRPr="00D12DBC">
        <w:rPr>
          <w:rFonts w:ascii="Times New Roman" w:hAnsi="Times New Roman" w:cs="Times New Roman"/>
          <w:sz w:val="24"/>
          <w:szCs w:val="24"/>
        </w:rPr>
        <w:t>GT</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 xml:space="preserve"> ethical </w:t>
      </w:r>
      <w:r w:rsidR="00616274" w:rsidRPr="00D12DBC">
        <w:rPr>
          <w:rFonts w:ascii="Times New Roman" w:hAnsi="Times New Roman" w:cs="Times New Roman"/>
          <w:sz w:val="24"/>
          <w:szCs w:val="24"/>
        </w:rPr>
        <w:t>stance of research can be</w:t>
      </w:r>
      <w:r w:rsidRPr="00D12DBC">
        <w:rPr>
          <w:rFonts w:ascii="Times New Roman" w:hAnsi="Times New Roman" w:cs="Times New Roman"/>
          <w:sz w:val="24"/>
          <w:szCs w:val="24"/>
        </w:rPr>
        <w:t xml:space="preserve"> directly interrogated, thus enabling research that </w:t>
      </w:r>
      <w:r w:rsidR="00616274" w:rsidRPr="00D12DBC">
        <w:rPr>
          <w:rFonts w:ascii="Times New Roman" w:hAnsi="Times New Roman" w:cs="Times New Roman"/>
          <w:sz w:val="24"/>
          <w:szCs w:val="24"/>
        </w:rPr>
        <w:t>takes an intentional ethical stance</w:t>
      </w:r>
      <w:r w:rsidR="00A85472" w:rsidRPr="00D12DBC">
        <w:rPr>
          <w:rFonts w:ascii="Times New Roman" w:hAnsi="Times New Roman" w:cs="Times New Roman"/>
          <w:sz w:val="24"/>
          <w:szCs w:val="24"/>
        </w:rPr>
        <w:t>.</w:t>
      </w:r>
    </w:p>
    <w:p w14:paraId="7D389C68" w14:textId="6EA08B93" w:rsidR="00286629" w:rsidRPr="00D12DBC" w:rsidRDefault="00286629" w:rsidP="00D12DBC">
      <w:pPr>
        <w:spacing w:after="0" w:line="240" w:lineRule="auto"/>
        <w:ind w:firstLine="720"/>
        <w:jc w:val="both"/>
        <w:rPr>
          <w:rFonts w:ascii="Times New Roman" w:hAnsi="Times New Roman" w:cs="Times New Roman"/>
          <w:sz w:val="24"/>
          <w:szCs w:val="24"/>
        </w:rPr>
      </w:pPr>
      <w:r w:rsidRPr="00D12DBC">
        <w:rPr>
          <w:rFonts w:ascii="Times New Roman" w:hAnsi="Times New Roman" w:cs="Times New Roman"/>
          <w:b/>
          <w:iCs/>
          <w:sz w:val="24"/>
          <w:szCs w:val="24"/>
        </w:rPr>
        <w:t>From conjecture to complex knowledge</w:t>
      </w:r>
      <w:r w:rsidR="000C10C3" w:rsidRPr="00D12DBC">
        <w:rPr>
          <w:rFonts w:ascii="Times New Roman" w:hAnsi="Times New Roman" w:cs="Times New Roman"/>
          <w:b/>
          <w:iCs/>
          <w:sz w:val="24"/>
          <w:szCs w:val="24"/>
        </w:rPr>
        <w:t xml:space="preserve">. </w:t>
      </w:r>
      <w:r w:rsidR="000C10C3" w:rsidRPr="00D12DBC">
        <w:rPr>
          <w:rFonts w:ascii="Times New Roman" w:hAnsi="Times New Roman" w:cs="Times New Roman"/>
          <w:iCs/>
          <w:sz w:val="24"/>
          <w:szCs w:val="24"/>
        </w:rPr>
        <w:t>The</w:t>
      </w:r>
      <w:r w:rsidR="001D499B" w:rsidRPr="00D12DBC">
        <w:rPr>
          <w:rFonts w:ascii="Times New Roman" w:hAnsi="Times New Roman" w:cs="Times New Roman"/>
          <w:sz w:val="24"/>
          <w:szCs w:val="24"/>
        </w:rPr>
        <w:t xml:space="preserve"> </w:t>
      </w:r>
      <w:r w:rsidR="00A85472" w:rsidRPr="00D12DBC">
        <w:rPr>
          <w:rFonts w:ascii="Times New Roman" w:hAnsi="Times New Roman" w:cs="Times New Roman"/>
          <w:sz w:val="24"/>
          <w:szCs w:val="24"/>
        </w:rPr>
        <w:t>1</w:t>
      </w:r>
      <w:r w:rsidR="00A85472" w:rsidRPr="00D12DBC">
        <w:rPr>
          <w:rFonts w:ascii="Times New Roman" w:hAnsi="Times New Roman" w:cs="Times New Roman"/>
          <w:sz w:val="24"/>
          <w:szCs w:val="24"/>
          <w:vertAlign w:val="superscript"/>
        </w:rPr>
        <w:t>st</w:t>
      </w:r>
      <w:r w:rsidR="00A85472" w:rsidRPr="00D12DBC">
        <w:rPr>
          <w:rFonts w:ascii="Times New Roman" w:hAnsi="Times New Roman" w:cs="Times New Roman"/>
          <w:sz w:val="24"/>
          <w:szCs w:val="24"/>
        </w:rPr>
        <w:t xml:space="preserve"> wave</w:t>
      </w:r>
      <w:r w:rsidR="001D499B" w:rsidRPr="00D12DBC">
        <w:rPr>
          <w:rFonts w:ascii="Times New Roman" w:hAnsi="Times New Roman" w:cs="Times New Roman"/>
          <w:sz w:val="24"/>
          <w:szCs w:val="24"/>
        </w:rPr>
        <w:t xml:space="preserve"> of</w:t>
      </w:r>
      <w:r w:rsidR="00A85472" w:rsidRPr="00D12DBC">
        <w:rPr>
          <w:rFonts w:ascii="Times New Roman" w:hAnsi="Times New Roman" w:cs="Times New Roman"/>
          <w:sz w:val="24"/>
          <w:szCs w:val="24"/>
        </w:rPr>
        <w:t xml:space="preserve"> GT</w:t>
      </w:r>
      <w:r w:rsidRPr="00D12DBC">
        <w:rPr>
          <w:rFonts w:ascii="Times New Roman" w:hAnsi="Times New Roman" w:cs="Times New Roman"/>
          <w:sz w:val="24"/>
          <w:szCs w:val="24"/>
        </w:rPr>
        <w:t xml:space="preserve"> tries to get around intellectual ease and a desire for simplicity by starting with </w:t>
      </w:r>
      <w:r w:rsidR="00CF28DC" w:rsidRPr="00D12DBC">
        <w:rPr>
          <w:rFonts w:ascii="Times New Roman" w:hAnsi="Times New Roman" w:cs="Times New Roman"/>
          <w:sz w:val="24"/>
          <w:szCs w:val="24"/>
        </w:rPr>
        <w:t>a</w:t>
      </w:r>
      <w:r w:rsidRPr="00D12DBC">
        <w:rPr>
          <w:rFonts w:ascii="Times New Roman" w:hAnsi="Times New Roman" w:cs="Times New Roman"/>
          <w:sz w:val="24"/>
          <w:szCs w:val="24"/>
        </w:rPr>
        <w:t xml:space="preserve"> complex phenomenon and deriving codes from that data set. However, at no point is</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 xml:space="preserve"> </w:t>
      </w:r>
      <w:r w:rsidR="00F62CBD" w:rsidRPr="00D12DBC">
        <w:rPr>
          <w:rFonts w:ascii="Times New Roman" w:hAnsi="Times New Roman" w:cs="Times New Roman"/>
          <w:sz w:val="24"/>
          <w:szCs w:val="24"/>
        </w:rPr>
        <w:t xml:space="preserve">organizational scientist </w:t>
      </w:r>
      <w:r w:rsidR="00616274" w:rsidRPr="00D12DBC">
        <w:rPr>
          <w:rFonts w:ascii="Times New Roman" w:hAnsi="Times New Roman" w:cs="Times New Roman"/>
          <w:sz w:val="24"/>
          <w:szCs w:val="24"/>
        </w:rPr>
        <w:t>encouraged</w:t>
      </w:r>
      <w:r w:rsidRPr="00D12DBC">
        <w:rPr>
          <w:rFonts w:ascii="Times New Roman" w:hAnsi="Times New Roman" w:cs="Times New Roman"/>
          <w:sz w:val="24"/>
          <w:szCs w:val="24"/>
        </w:rPr>
        <w:t xml:space="preserve"> to move beyond</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 xml:space="preserve"> various</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ories a person with</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 xml:space="preserve"> life-experience of </w:t>
      </w:r>
      <w:r w:rsidR="00F62CBD" w:rsidRPr="00D12DBC">
        <w:rPr>
          <w:rFonts w:ascii="Times New Roman" w:hAnsi="Times New Roman" w:cs="Times New Roman"/>
          <w:sz w:val="24"/>
          <w:szCs w:val="24"/>
        </w:rPr>
        <w:t>an</w:t>
      </w:r>
      <w:r w:rsidRPr="00D12DBC">
        <w:rPr>
          <w:rFonts w:ascii="Times New Roman" w:hAnsi="Times New Roman" w:cs="Times New Roman"/>
          <w:sz w:val="24"/>
          <w:szCs w:val="24"/>
        </w:rPr>
        <w:t xml:space="preserve"> </w:t>
      </w:r>
      <w:r w:rsidR="00F62CBD" w:rsidRPr="00D12DBC">
        <w:rPr>
          <w:rFonts w:ascii="Times New Roman" w:hAnsi="Times New Roman" w:cs="Times New Roman"/>
          <w:sz w:val="24"/>
          <w:szCs w:val="24"/>
        </w:rPr>
        <w:t xml:space="preserve">organizational scientist </w:t>
      </w:r>
      <w:r w:rsidRPr="00D12DBC">
        <w:rPr>
          <w:rFonts w:ascii="Times New Roman" w:hAnsi="Times New Roman" w:cs="Times New Roman"/>
          <w:sz w:val="24"/>
          <w:szCs w:val="24"/>
        </w:rPr>
        <w:t>might find authoritative</w:t>
      </w:r>
      <w:r w:rsidR="000C10C3" w:rsidRPr="00D12DBC">
        <w:rPr>
          <w:rFonts w:ascii="Times New Roman" w:hAnsi="Times New Roman" w:cs="Times New Roman"/>
          <w:sz w:val="24"/>
          <w:szCs w:val="24"/>
        </w:rPr>
        <w:t>. The</w:t>
      </w:r>
      <w:r w:rsidR="001D499B" w:rsidRPr="00D12DBC">
        <w:rPr>
          <w:rFonts w:ascii="Times New Roman" w:hAnsi="Times New Roman" w:cs="Times New Roman"/>
          <w:sz w:val="24"/>
          <w:szCs w:val="24"/>
        </w:rPr>
        <w:t xml:space="preserve"> 2</w:t>
      </w:r>
      <w:r w:rsidR="001D499B" w:rsidRPr="00D12DBC">
        <w:rPr>
          <w:rFonts w:ascii="Times New Roman" w:hAnsi="Times New Roman" w:cs="Times New Roman"/>
          <w:sz w:val="24"/>
          <w:szCs w:val="24"/>
          <w:vertAlign w:val="superscript"/>
        </w:rPr>
        <w:t>nd</w:t>
      </w:r>
      <w:r w:rsidR="001D499B" w:rsidRPr="00D12DBC">
        <w:rPr>
          <w:rFonts w:ascii="Times New Roman" w:hAnsi="Times New Roman" w:cs="Times New Roman"/>
          <w:sz w:val="24"/>
          <w:szCs w:val="24"/>
        </w:rPr>
        <w:t xml:space="preserve"> wave of </w:t>
      </w:r>
      <w:r w:rsidR="000B5B96" w:rsidRPr="00D12DBC">
        <w:rPr>
          <w:rFonts w:ascii="Times New Roman" w:hAnsi="Times New Roman" w:cs="Times New Roman"/>
          <w:sz w:val="24"/>
          <w:szCs w:val="24"/>
        </w:rPr>
        <w:t xml:space="preserve">GT </w:t>
      </w:r>
      <w:r w:rsidRPr="00D12DBC">
        <w:rPr>
          <w:rFonts w:ascii="Times New Roman" w:hAnsi="Times New Roman" w:cs="Times New Roman"/>
          <w:sz w:val="24"/>
          <w:szCs w:val="24"/>
        </w:rPr>
        <w:t>explicitly allows for multiple</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ories, intersecting</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m and intentionally iterating between</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m until a simple story emerges, thus maximizing ease</w:t>
      </w:r>
      <w:r w:rsidR="00616274" w:rsidRPr="00D12DBC">
        <w:rPr>
          <w:rFonts w:ascii="Times New Roman" w:hAnsi="Times New Roman" w:cs="Times New Roman"/>
          <w:sz w:val="24"/>
          <w:szCs w:val="24"/>
        </w:rPr>
        <w:t xml:space="preserve"> of sensemaking</w:t>
      </w:r>
      <w:r w:rsidR="000C10C3" w:rsidRPr="00D12DBC">
        <w:rPr>
          <w:rFonts w:ascii="Times New Roman" w:hAnsi="Times New Roman" w:cs="Times New Roman"/>
          <w:sz w:val="24"/>
          <w:szCs w:val="24"/>
        </w:rPr>
        <w:t>. The</w:t>
      </w:r>
      <w:r w:rsidR="001D499B" w:rsidRPr="00D12DBC">
        <w:rPr>
          <w:rFonts w:ascii="Times New Roman" w:hAnsi="Times New Roman" w:cs="Times New Roman"/>
          <w:sz w:val="24"/>
          <w:szCs w:val="24"/>
        </w:rPr>
        <w:t xml:space="preserve"> </w:t>
      </w:r>
      <w:r w:rsidR="00A85472" w:rsidRPr="00D12DBC">
        <w:rPr>
          <w:rFonts w:ascii="Times New Roman" w:hAnsi="Times New Roman" w:cs="Times New Roman"/>
          <w:sz w:val="24"/>
          <w:szCs w:val="24"/>
        </w:rPr>
        <w:t>4</w:t>
      </w:r>
      <w:r w:rsidR="00A85472" w:rsidRPr="00D12DBC">
        <w:rPr>
          <w:rFonts w:ascii="Times New Roman" w:hAnsi="Times New Roman" w:cs="Times New Roman"/>
          <w:sz w:val="24"/>
          <w:szCs w:val="24"/>
          <w:vertAlign w:val="superscript"/>
        </w:rPr>
        <w:t>th</w:t>
      </w:r>
      <w:r w:rsidR="00A85472" w:rsidRPr="00D12DBC">
        <w:rPr>
          <w:rFonts w:ascii="Times New Roman" w:hAnsi="Times New Roman" w:cs="Times New Roman"/>
          <w:sz w:val="24"/>
          <w:szCs w:val="24"/>
        </w:rPr>
        <w:t xml:space="preserve"> wave</w:t>
      </w:r>
      <w:r w:rsidR="001D499B" w:rsidRPr="00D12DBC">
        <w:rPr>
          <w:rFonts w:ascii="Times New Roman" w:hAnsi="Times New Roman" w:cs="Times New Roman"/>
          <w:sz w:val="24"/>
          <w:szCs w:val="24"/>
        </w:rPr>
        <w:t xml:space="preserve"> of</w:t>
      </w:r>
      <w:r w:rsidR="00A85472" w:rsidRPr="00D12DBC">
        <w:rPr>
          <w:rFonts w:ascii="Times New Roman" w:hAnsi="Times New Roman" w:cs="Times New Roman"/>
          <w:sz w:val="24"/>
          <w:szCs w:val="24"/>
        </w:rPr>
        <w:t xml:space="preserve"> GT</w:t>
      </w:r>
      <w:r w:rsidRPr="00D12DBC">
        <w:rPr>
          <w:rFonts w:ascii="Times New Roman" w:hAnsi="Times New Roman" w:cs="Times New Roman"/>
          <w:sz w:val="24"/>
          <w:szCs w:val="24"/>
        </w:rPr>
        <w:t xml:space="preserve"> helps reveal that</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 xml:space="preserve"> simplicity and ease </w:t>
      </w:r>
      <w:r w:rsidR="00A85472" w:rsidRPr="00D12DBC">
        <w:rPr>
          <w:rFonts w:ascii="Times New Roman" w:hAnsi="Times New Roman" w:cs="Times New Roman"/>
          <w:sz w:val="24"/>
          <w:szCs w:val="24"/>
        </w:rPr>
        <w:t>of</w:t>
      </w:r>
      <w:r w:rsidRPr="00D12DBC">
        <w:rPr>
          <w:rFonts w:ascii="Times New Roman" w:hAnsi="Times New Roman" w:cs="Times New Roman"/>
          <w:sz w:val="24"/>
          <w:szCs w:val="24"/>
        </w:rPr>
        <w:t xml:space="preserve"> multiple</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oretical lenses comes at</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 xml:space="preserve"> cost of maximizing</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 xml:space="preserve"> amount of shared conjecture </w:t>
      </w:r>
      <w:r w:rsidR="00CF28DC" w:rsidRPr="00D12DBC">
        <w:rPr>
          <w:rFonts w:ascii="Times New Roman" w:hAnsi="Times New Roman" w:cs="Times New Roman"/>
          <w:sz w:val="24"/>
          <w:szCs w:val="24"/>
        </w:rPr>
        <w:t xml:space="preserve">that </w:t>
      </w:r>
      <w:r w:rsidRPr="00D12DBC">
        <w:rPr>
          <w:rFonts w:ascii="Times New Roman" w:hAnsi="Times New Roman" w:cs="Times New Roman"/>
          <w:sz w:val="24"/>
          <w:szCs w:val="24"/>
        </w:rPr>
        <w:t>finds its way into a study.</w:t>
      </w:r>
      <w:r w:rsidR="00A85472" w:rsidRPr="00D12DBC">
        <w:rPr>
          <w:rFonts w:ascii="Times New Roman" w:hAnsi="Times New Roman" w:cs="Times New Roman"/>
          <w:sz w:val="24"/>
          <w:szCs w:val="24"/>
        </w:rPr>
        <w:t xml:space="preserve"> </w:t>
      </w:r>
      <w:r w:rsidR="00616274" w:rsidRPr="00D12DBC">
        <w:rPr>
          <w:rFonts w:ascii="Times New Roman" w:hAnsi="Times New Roman" w:cs="Times New Roman"/>
          <w:sz w:val="24"/>
          <w:szCs w:val="24"/>
        </w:rPr>
        <w:t>Regardless of GT wave</w:t>
      </w:r>
      <w:r w:rsidRPr="00D12DBC">
        <w:rPr>
          <w:rFonts w:ascii="Times New Roman" w:hAnsi="Times New Roman" w:cs="Times New Roman"/>
          <w:sz w:val="24"/>
          <w:szCs w:val="24"/>
        </w:rPr>
        <w:t>,</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 xml:space="preserve"> overlapping of</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oretical lenses needs to be undertaken with a critical eye toward</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 xml:space="preserve"> </w:t>
      </w:r>
      <w:r w:rsidR="00616274" w:rsidRPr="00D12DBC">
        <w:rPr>
          <w:rFonts w:ascii="Times New Roman" w:hAnsi="Times New Roman" w:cs="Times New Roman"/>
          <w:sz w:val="24"/>
          <w:szCs w:val="24"/>
        </w:rPr>
        <w:t>danger of supporting one lens with another</w:t>
      </w:r>
      <w:r w:rsidRPr="00D12DBC">
        <w:rPr>
          <w:rFonts w:ascii="Times New Roman" w:hAnsi="Times New Roman" w:cs="Times New Roman"/>
          <w:sz w:val="24"/>
          <w:szCs w:val="24"/>
        </w:rPr>
        <w:t>. Furthermore, in</w:t>
      </w:r>
      <w:r w:rsidR="000C10C3" w:rsidRPr="00D12DBC">
        <w:rPr>
          <w:rFonts w:ascii="Times New Roman" w:hAnsi="Times New Roman" w:cs="Times New Roman"/>
          <w:sz w:val="24"/>
          <w:szCs w:val="24"/>
        </w:rPr>
        <w:t xml:space="preserve"> the</w:t>
      </w:r>
      <w:r w:rsidR="001D499B" w:rsidRPr="00D12DBC">
        <w:rPr>
          <w:rFonts w:ascii="Times New Roman" w:hAnsi="Times New Roman" w:cs="Times New Roman"/>
          <w:sz w:val="24"/>
          <w:szCs w:val="24"/>
        </w:rPr>
        <w:t xml:space="preserve"> 4</w:t>
      </w:r>
      <w:r w:rsidR="001D499B" w:rsidRPr="00D12DBC">
        <w:rPr>
          <w:rFonts w:ascii="Times New Roman" w:hAnsi="Times New Roman" w:cs="Times New Roman"/>
          <w:sz w:val="24"/>
          <w:szCs w:val="24"/>
          <w:vertAlign w:val="superscript"/>
        </w:rPr>
        <w:t>th</w:t>
      </w:r>
      <w:r w:rsidR="0069713A" w:rsidRPr="00D12DBC">
        <w:rPr>
          <w:rFonts w:ascii="Times New Roman" w:hAnsi="Times New Roman" w:cs="Times New Roman"/>
          <w:sz w:val="24"/>
          <w:szCs w:val="24"/>
        </w:rPr>
        <w:t xml:space="preserve"> </w:t>
      </w:r>
      <w:r w:rsidR="001D499B" w:rsidRPr="00D12DBC">
        <w:rPr>
          <w:rFonts w:ascii="Times New Roman" w:hAnsi="Times New Roman" w:cs="Times New Roman"/>
          <w:sz w:val="24"/>
          <w:szCs w:val="24"/>
        </w:rPr>
        <w:t xml:space="preserve">wave of </w:t>
      </w:r>
      <w:r w:rsidR="000B5B96" w:rsidRPr="00D12DBC">
        <w:rPr>
          <w:rFonts w:ascii="Times New Roman" w:hAnsi="Times New Roman" w:cs="Times New Roman"/>
          <w:sz w:val="24"/>
          <w:szCs w:val="24"/>
        </w:rPr>
        <w:t>GT</w:t>
      </w:r>
      <w:r w:rsidR="000C10C3" w:rsidRPr="00D12DBC">
        <w:rPr>
          <w:rFonts w:ascii="Times New Roman" w:hAnsi="Times New Roman" w:cs="Times New Roman"/>
          <w:sz w:val="24"/>
          <w:szCs w:val="24"/>
        </w:rPr>
        <w:t xml:space="preserve"> </w:t>
      </w:r>
      <w:r w:rsidR="00F06B51" w:rsidRPr="00D12DBC">
        <w:rPr>
          <w:rFonts w:ascii="Times New Roman" w:hAnsi="Times New Roman" w:cs="Times New Roman"/>
          <w:sz w:val="24"/>
          <w:szCs w:val="24"/>
        </w:rPr>
        <w:t>simplifying conjecture can be problematized by</w:t>
      </w:r>
      <w:r w:rsidRPr="00D12DBC">
        <w:rPr>
          <w:rFonts w:ascii="Times New Roman" w:hAnsi="Times New Roman" w:cs="Times New Roman"/>
          <w:sz w:val="24"/>
          <w:szCs w:val="24"/>
        </w:rPr>
        <w:t xml:space="preserve"> bringing </w:t>
      </w:r>
      <w:r w:rsidR="00C35978" w:rsidRPr="00D12DBC">
        <w:rPr>
          <w:rFonts w:ascii="Times New Roman" w:hAnsi="Times New Roman" w:cs="Times New Roman"/>
          <w:sz w:val="24"/>
          <w:szCs w:val="24"/>
        </w:rPr>
        <w:t xml:space="preserve">historic </w:t>
      </w:r>
      <w:r w:rsidRPr="00D12DBC">
        <w:rPr>
          <w:rFonts w:ascii="Times New Roman" w:hAnsi="Times New Roman" w:cs="Times New Roman"/>
          <w:sz w:val="24"/>
          <w:szCs w:val="24"/>
        </w:rPr>
        <w:t>complexity to</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 xml:space="preserve"> knowledge that can be gained thr</w:t>
      </w:r>
      <w:r w:rsidR="00CF28DC" w:rsidRPr="00D12DBC">
        <w:rPr>
          <w:rFonts w:ascii="Times New Roman" w:hAnsi="Times New Roman" w:cs="Times New Roman"/>
          <w:sz w:val="24"/>
          <w:szCs w:val="24"/>
        </w:rPr>
        <w:t>ough a</w:t>
      </w:r>
      <w:r w:rsidR="00F06B51" w:rsidRPr="00D12DBC">
        <w:rPr>
          <w:rFonts w:ascii="Times New Roman" w:hAnsi="Times New Roman" w:cs="Times New Roman"/>
          <w:sz w:val="24"/>
          <w:szCs w:val="24"/>
        </w:rPr>
        <w:t>n emergent theoretical lens</w:t>
      </w:r>
      <w:r w:rsidR="00CF28DC" w:rsidRPr="00D12DBC">
        <w:rPr>
          <w:rFonts w:ascii="Times New Roman" w:hAnsi="Times New Roman" w:cs="Times New Roman"/>
          <w:sz w:val="24"/>
          <w:szCs w:val="24"/>
        </w:rPr>
        <w:t>.</w:t>
      </w:r>
    </w:p>
    <w:p w14:paraId="31B344EB" w14:textId="0A76713C" w:rsidR="00286629" w:rsidRPr="00D12DBC" w:rsidRDefault="00286629" w:rsidP="00D12DBC">
      <w:pPr>
        <w:spacing w:after="0" w:line="240" w:lineRule="auto"/>
        <w:ind w:firstLine="720"/>
        <w:jc w:val="both"/>
        <w:rPr>
          <w:rFonts w:ascii="Times New Roman" w:hAnsi="Times New Roman" w:cs="Times New Roman"/>
          <w:sz w:val="24"/>
          <w:szCs w:val="24"/>
        </w:rPr>
      </w:pPr>
      <w:r w:rsidRPr="00D12DBC">
        <w:rPr>
          <w:rFonts w:ascii="Times New Roman" w:hAnsi="Times New Roman" w:cs="Times New Roman"/>
          <w:b/>
          <w:iCs/>
          <w:sz w:val="24"/>
          <w:szCs w:val="24"/>
        </w:rPr>
        <w:t>From dead ends to new directions</w:t>
      </w:r>
      <w:r w:rsidR="000C10C3" w:rsidRPr="00D12DBC">
        <w:rPr>
          <w:rFonts w:ascii="Times New Roman" w:hAnsi="Times New Roman" w:cs="Times New Roman"/>
          <w:b/>
          <w:iCs/>
          <w:sz w:val="24"/>
          <w:szCs w:val="24"/>
        </w:rPr>
        <w:t xml:space="preserve">. </w:t>
      </w:r>
      <w:r w:rsidR="000C10C3" w:rsidRPr="00D12DBC">
        <w:rPr>
          <w:rFonts w:ascii="Times New Roman" w:hAnsi="Times New Roman" w:cs="Times New Roman"/>
          <w:iCs/>
          <w:sz w:val="24"/>
          <w:szCs w:val="24"/>
        </w:rPr>
        <w:t>The</w:t>
      </w:r>
      <w:r w:rsidR="001D499B" w:rsidRPr="00D12DBC">
        <w:rPr>
          <w:rFonts w:ascii="Times New Roman" w:hAnsi="Times New Roman" w:cs="Times New Roman"/>
          <w:sz w:val="24"/>
          <w:szCs w:val="24"/>
        </w:rPr>
        <w:t xml:space="preserve"> 1</w:t>
      </w:r>
      <w:r w:rsidR="001D499B" w:rsidRPr="00D12DBC">
        <w:rPr>
          <w:rFonts w:ascii="Times New Roman" w:hAnsi="Times New Roman" w:cs="Times New Roman"/>
          <w:sz w:val="24"/>
          <w:szCs w:val="24"/>
          <w:vertAlign w:val="superscript"/>
        </w:rPr>
        <w:t>st</w:t>
      </w:r>
      <w:r w:rsidR="001D499B" w:rsidRPr="00D12DBC">
        <w:rPr>
          <w:rFonts w:ascii="Times New Roman" w:hAnsi="Times New Roman" w:cs="Times New Roman"/>
          <w:sz w:val="24"/>
          <w:szCs w:val="24"/>
        </w:rPr>
        <w:t xml:space="preserve"> wave of </w:t>
      </w:r>
      <w:r w:rsidR="000B5B96" w:rsidRPr="00D12DBC">
        <w:rPr>
          <w:rFonts w:ascii="Times New Roman" w:hAnsi="Times New Roman" w:cs="Times New Roman"/>
          <w:sz w:val="24"/>
          <w:szCs w:val="24"/>
        </w:rPr>
        <w:t xml:space="preserve">GT </w:t>
      </w:r>
      <w:r w:rsidRPr="00D12DBC">
        <w:rPr>
          <w:rFonts w:ascii="Times New Roman" w:hAnsi="Times New Roman" w:cs="Times New Roman"/>
          <w:sz w:val="24"/>
          <w:szCs w:val="24"/>
        </w:rPr>
        <w:t>explicitly avoids consideration of</w:t>
      </w:r>
      <w:r w:rsidR="000C10C3" w:rsidRPr="00D12DBC">
        <w:rPr>
          <w:rFonts w:ascii="Times New Roman" w:hAnsi="Times New Roman" w:cs="Times New Roman"/>
          <w:sz w:val="24"/>
          <w:szCs w:val="24"/>
        </w:rPr>
        <w:t xml:space="preserve"> </w:t>
      </w:r>
      <w:r w:rsidRPr="00D12DBC">
        <w:rPr>
          <w:rFonts w:ascii="Times New Roman" w:hAnsi="Times New Roman" w:cs="Times New Roman"/>
          <w:sz w:val="24"/>
          <w:szCs w:val="24"/>
        </w:rPr>
        <w:t>audience during initial data collection and analysis. Despite this, what other scholars find accessible and interesting are</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 xml:space="preserve"> eventual criteria against which </w:t>
      </w:r>
      <w:r w:rsidR="00B1727C" w:rsidRPr="00D12DBC">
        <w:rPr>
          <w:rFonts w:ascii="Times New Roman" w:hAnsi="Times New Roman" w:cs="Times New Roman"/>
          <w:sz w:val="24"/>
          <w:szCs w:val="24"/>
        </w:rPr>
        <w:t>gatekeepers make their judgements</w:t>
      </w:r>
      <w:r w:rsidR="000C10C3" w:rsidRPr="00D12DBC">
        <w:rPr>
          <w:rFonts w:ascii="Times New Roman" w:hAnsi="Times New Roman" w:cs="Times New Roman"/>
          <w:sz w:val="24"/>
          <w:szCs w:val="24"/>
        </w:rPr>
        <w:t>. The</w:t>
      </w:r>
      <w:r w:rsidR="001D499B" w:rsidRPr="00D12DBC">
        <w:rPr>
          <w:rFonts w:ascii="Times New Roman" w:hAnsi="Times New Roman" w:cs="Times New Roman"/>
          <w:sz w:val="24"/>
          <w:szCs w:val="24"/>
        </w:rPr>
        <w:t xml:space="preserve"> 3</w:t>
      </w:r>
      <w:r w:rsidR="001D499B" w:rsidRPr="00D12DBC">
        <w:rPr>
          <w:rFonts w:ascii="Times New Roman" w:hAnsi="Times New Roman" w:cs="Times New Roman"/>
          <w:sz w:val="24"/>
          <w:szCs w:val="24"/>
          <w:vertAlign w:val="superscript"/>
        </w:rPr>
        <w:t>rd</w:t>
      </w:r>
      <w:r w:rsidR="001D499B" w:rsidRPr="00D12DBC">
        <w:rPr>
          <w:rFonts w:ascii="Times New Roman" w:hAnsi="Times New Roman" w:cs="Times New Roman"/>
          <w:sz w:val="24"/>
          <w:szCs w:val="24"/>
        </w:rPr>
        <w:t xml:space="preserve"> wave of </w:t>
      </w:r>
      <w:r w:rsidR="000B5B96" w:rsidRPr="00D12DBC">
        <w:rPr>
          <w:rFonts w:ascii="Times New Roman" w:hAnsi="Times New Roman" w:cs="Times New Roman"/>
          <w:sz w:val="24"/>
          <w:szCs w:val="24"/>
        </w:rPr>
        <w:t xml:space="preserve">GT </w:t>
      </w:r>
      <w:r w:rsidRPr="00D12DBC">
        <w:rPr>
          <w:rFonts w:ascii="Times New Roman" w:hAnsi="Times New Roman" w:cs="Times New Roman"/>
          <w:sz w:val="24"/>
          <w:szCs w:val="24"/>
        </w:rPr>
        <w:t xml:space="preserve">seeks to </w:t>
      </w:r>
      <w:r w:rsidR="00B1727C" w:rsidRPr="00D12DBC">
        <w:rPr>
          <w:rFonts w:ascii="Times New Roman" w:hAnsi="Times New Roman" w:cs="Times New Roman"/>
          <w:sz w:val="24"/>
          <w:szCs w:val="24"/>
        </w:rPr>
        <w:t>use those criteria to guide research</w:t>
      </w:r>
      <w:r w:rsidRPr="00D12DBC">
        <w:rPr>
          <w:rFonts w:ascii="Times New Roman" w:hAnsi="Times New Roman" w:cs="Times New Roman"/>
          <w:sz w:val="24"/>
          <w:szCs w:val="24"/>
        </w:rPr>
        <w:t>, limiting first how</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 xml:space="preserve"> data is interpreted, and later which data is collected, </w:t>
      </w:r>
      <w:proofErr w:type="gramStart"/>
      <w:r w:rsidRPr="00D12DBC">
        <w:rPr>
          <w:rFonts w:ascii="Times New Roman" w:hAnsi="Times New Roman" w:cs="Times New Roman"/>
          <w:sz w:val="24"/>
          <w:szCs w:val="24"/>
        </w:rPr>
        <w:t>in an attempt to</w:t>
      </w:r>
      <w:proofErr w:type="gramEnd"/>
      <w:r w:rsidRPr="00D12DBC">
        <w:rPr>
          <w:rFonts w:ascii="Times New Roman" w:hAnsi="Times New Roman" w:cs="Times New Roman"/>
          <w:sz w:val="24"/>
          <w:szCs w:val="24"/>
        </w:rPr>
        <w:t xml:space="preserve"> appeal</w:t>
      </w:r>
      <w:r w:rsidR="00B1727C" w:rsidRPr="00D12DBC">
        <w:rPr>
          <w:rFonts w:ascii="Times New Roman" w:hAnsi="Times New Roman" w:cs="Times New Roman"/>
          <w:sz w:val="24"/>
          <w:szCs w:val="24"/>
        </w:rPr>
        <w:t xml:space="preserve"> to a wider audience. </w:t>
      </w:r>
      <w:r w:rsidR="000C10C3" w:rsidRPr="00D12DBC">
        <w:rPr>
          <w:rFonts w:ascii="Times New Roman" w:hAnsi="Times New Roman" w:cs="Times New Roman"/>
          <w:sz w:val="24"/>
          <w:szCs w:val="24"/>
        </w:rPr>
        <w:t>The</w:t>
      </w:r>
      <w:r w:rsidR="001D499B" w:rsidRPr="00D12DBC">
        <w:rPr>
          <w:rFonts w:ascii="Times New Roman" w:hAnsi="Times New Roman" w:cs="Times New Roman"/>
          <w:sz w:val="24"/>
          <w:szCs w:val="24"/>
        </w:rPr>
        <w:t xml:space="preserve"> 4</w:t>
      </w:r>
      <w:r w:rsidR="001D499B" w:rsidRPr="00D12DBC">
        <w:rPr>
          <w:rFonts w:ascii="Times New Roman" w:hAnsi="Times New Roman" w:cs="Times New Roman"/>
          <w:sz w:val="24"/>
          <w:szCs w:val="24"/>
          <w:vertAlign w:val="superscript"/>
        </w:rPr>
        <w:t>th</w:t>
      </w:r>
      <w:r w:rsidR="001D499B" w:rsidRPr="00D12DBC">
        <w:rPr>
          <w:rFonts w:ascii="Times New Roman" w:hAnsi="Times New Roman" w:cs="Times New Roman"/>
          <w:sz w:val="24"/>
          <w:szCs w:val="24"/>
        </w:rPr>
        <w:t xml:space="preserve"> wave of </w:t>
      </w:r>
      <w:r w:rsidR="000B5B96" w:rsidRPr="00D12DBC">
        <w:rPr>
          <w:rFonts w:ascii="Times New Roman" w:hAnsi="Times New Roman" w:cs="Times New Roman"/>
          <w:sz w:val="24"/>
          <w:szCs w:val="24"/>
        </w:rPr>
        <w:t xml:space="preserve">GT </w:t>
      </w:r>
      <w:r w:rsidRPr="00D12DBC">
        <w:rPr>
          <w:rFonts w:ascii="Times New Roman" w:hAnsi="Times New Roman" w:cs="Times New Roman"/>
          <w:sz w:val="24"/>
          <w:szCs w:val="24"/>
        </w:rPr>
        <w:t xml:space="preserve">indicates that </w:t>
      </w:r>
      <w:r w:rsidR="00A85472" w:rsidRPr="00D12DBC">
        <w:rPr>
          <w:rFonts w:ascii="Times New Roman" w:hAnsi="Times New Roman" w:cs="Times New Roman"/>
          <w:sz w:val="24"/>
          <w:szCs w:val="24"/>
        </w:rPr>
        <w:t>this</w:t>
      </w:r>
      <w:r w:rsidRPr="00D12DBC">
        <w:rPr>
          <w:rFonts w:ascii="Times New Roman" w:hAnsi="Times New Roman" w:cs="Times New Roman"/>
          <w:sz w:val="24"/>
          <w:szCs w:val="24"/>
        </w:rPr>
        <w:t xml:space="preserve"> comes at</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 xml:space="preserve"> cost of</w:t>
      </w:r>
      <w:r w:rsidR="000C10C3" w:rsidRPr="00D12DBC">
        <w:rPr>
          <w:rFonts w:ascii="Times New Roman" w:hAnsi="Times New Roman" w:cs="Times New Roman"/>
          <w:sz w:val="24"/>
          <w:szCs w:val="24"/>
        </w:rPr>
        <w:t xml:space="preserve"> the</w:t>
      </w:r>
      <w:r w:rsidR="00B1727C" w:rsidRPr="00D12DBC">
        <w:rPr>
          <w:rFonts w:ascii="Times New Roman" w:hAnsi="Times New Roman" w:cs="Times New Roman"/>
          <w:sz w:val="24"/>
          <w:szCs w:val="24"/>
        </w:rPr>
        <w:t xml:space="preserve">ory that </w:t>
      </w:r>
      <w:r w:rsidRPr="00D12DBC">
        <w:rPr>
          <w:rFonts w:ascii="Times New Roman" w:hAnsi="Times New Roman" w:cs="Times New Roman"/>
          <w:sz w:val="24"/>
          <w:szCs w:val="24"/>
        </w:rPr>
        <w:t>serves to add marginally to existing</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oretical dead ends.</w:t>
      </w:r>
      <w:r w:rsidR="00A85472" w:rsidRPr="00D12DBC">
        <w:rPr>
          <w:rFonts w:ascii="Times New Roman" w:hAnsi="Times New Roman" w:cs="Times New Roman"/>
          <w:sz w:val="24"/>
          <w:szCs w:val="24"/>
        </w:rPr>
        <w:t xml:space="preserve"> </w:t>
      </w:r>
      <w:r w:rsidR="00B1727C" w:rsidRPr="00D12DBC">
        <w:rPr>
          <w:rFonts w:ascii="Times New Roman" w:hAnsi="Times New Roman" w:cs="Times New Roman"/>
          <w:sz w:val="24"/>
          <w:szCs w:val="24"/>
        </w:rPr>
        <w:t>Regardless of GT wave,</w:t>
      </w:r>
      <w:r w:rsidRPr="00D12DBC">
        <w:rPr>
          <w:rFonts w:ascii="Times New Roman" w:hAnsi="Times New Roman" w:cs="Times New Roman"/>
          <w:sz w:val="24"/>
          <w:szCs w:val="24"/>
        </w:rPr>
        <w:t xml:space="preserve"> bringing</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 xml:space="preserve"> process of change into context can help overcome</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oretical dead ends by providing an explanatory context for</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 xml:space="preserve"> sort of novel and unusual findings that are sometimes </w:t>
      </w:r>
      <w:r w:rsidR="00A85472" w:rsidRPr="00D12DBC">
        <w:rPr>
          <w:rFonts w:ascii="Times New Roman" w:hAnsi="Times New Roman" w:cs="Times New Roman"/>
          <w:sz w:val="24"/>
          <w:szCs w:val="24"/>
        </w:rPr>
        <w:t>ignored</w:t>
      </w:r>
      <w:r w:rsidR="00446C9E" w:rsidRPr="00D12DBC">
        <w:rPr>
          <w:rFonts w:ascii="Times New Roman" w:hAnsi="Times New Roman" w:cs="Times New Roman"/>
          <w:sz w:val="24"/>
          <w:szCs w:val="24"/>
        </w:rPr>
        <w:t xml:space="preserve"> (Suddaby &amp; Foster, 2017)</w:t>
      </w:r>
      <w:r w:rsidR="001D499B" w:rsidRPr="00D12DBC">
        <w:rPr>
          <w:rFonts w:ascii="Times New Roman" w:hAnsi="Times New Roman" w:cs="Times New Roman"/>
          <w:sz w:val="24"/>
          <w:szCs w:val="24"/>
        </w:rPr>
        <w:t>.</w:t>
      </w:r>
      <w:r w:rsidRPr="00D12DBC">
        <w:rPr>
          <w:rFonts w:ascii="Times New Roman" w:hAnsi="Times New Roman" w:cs="Times New Roman"/>
          <w:sz w:val="24"/>
          <w:szCs w:val="24"/>
        </w:rPr>
        <w:t xml:space="preserve"> Likewise, in</w:t>
      </w:r>
      <w:r w:rsidR="000C10C3" w:rsidRPr="00D12DBC">
        <w:rPr>
          <w:rFonts w:ascii="Times New Roman" w:hAnsi="Times New Roman" w:cs="Times New Roman"/>
          <w:sz w:val="24"/>
          <w:szCs w:val="24"/>
        </w:rPr>
        <w:t xml:space="preserve"> the</w:t>
      </w:r>
      <w:r w:rsidR="001D499B" w:rsidRPr="00D12DBC">
        <w:rPr>
          <w:rFonts w:ascii="Times New Roman" w:hAnsi="Times New Roman" w:cs="Times New Roman"/>
          <w:sz w:val="24"/>
          <w:szCs w:val="24"/>
        </w:rPr>
        <w:t xml:space="preserve"> 4</w:t>
      </w:r>
      <w:r w:rsidR="001D499B" w:rsidRPr="00D12DBC">
        <w:rPr>
          <w:rFonts w:ascii="Times New Roman" w:hAnsi="Times New Roman" w:cs="Times New Roman"/>
          <w:sz w:val="24"/>
          <w:szCs w:val="24"/>
          <w:vertAlign w:val="superscript"/>
        </w:rPr>
        <w:t>th</w:t>
      </w:r>
      <w:r w:rsidR="001D499B" w:rsidRPr="00D12DBC">
        <w:rPr>
          <w:rFonts w:ascii="Times New Roman" w:hAnsi="Times New Roman" w:cs="Times New Roman"/>
          <w:sz w:val="24"/>
          <w:szCs w:val="24"/>
        </w:rPr>
        <w:t xml:space="preserve"> wave of GT,</w:t>
      </w:r>
      <w:r w:rsidR="00A85472" w:rsidRPr="00D12DBC">
        <w:rPr>
          <w:rFonts w:ascii="Times New Roman" w:hAnsi="Times New Roman" w:cs="Times New Roman"/>
          <w:sz w:val="24"/>
          <w:szCs w:val="24"/>
        </w:rPr>
        <w:t xml:space="preserve"> </w:t>
      </w:r>
      <w:r w:rsidR="004C023A" w:rsidRPr="00D12DBC">
        <w:rPr>
          <w:rFonts w:ascii="Times New Roman" w:hAnsi="Times New Roman" w:cs="Times New Roman"/>
          <w:sz w:val="24"/>
          <w:szCs w:val="24"/>
        </w:rPr>
        <w:t>sharing</w:t>
      </w:r>
      <w:r w:rsidRPr="00D12DBC">
        <w:rPr>
          <w:rFonts w:ascii="Times New Roman" w:hAnsi="Times New Roman" w:cs="Times New Roman"/>
          <w:sz w:val="24"/>
          <w:szCs w:val="24"/>
        </w:rPr>
        <w:t xml:space="preserve"> what occurs to</w:t>
      </w:r>
      <w:r w:rsidR="000C10C3" w:rsidRPr="00D12DBC">
        <w:rPr>
          <w:rFonts w:ascii="Times New Roman" w:hAnsi="Times New Roman" w:cs="Times New Roman"/>
          <w:sz w:val="24"/>
          <w:szCs w:val="24"/>
        </w:rPr>
        <w:t xml:space="preserve"> </w:t>
      </w:r>
      <w:r w:rsidR="00B1727C" w:rsidRPr="00D12DBC">
        <w:rPr>
          <w:rFonts w:ascii="Times New Roman" w:hAnsi="Times New Roman" w:cs="Times New Roman"/>
          <w:sz w:val="24"/>
          <w:szCs w:val="24"/>
        </w:rPr>
        <w:t>those who experience the world in different ways</w:t>
      </w:r>
      <w:r w:rsidR="004C023A" w:rsidRPr="00D12DBC">
        <w:rPr>
          <w:rFonts w:ascii="Times New Roman" w:hAnsi="Times New Roman" w:cs="Times New Roman"/>
          <w:sz w:val="24"/>
          <w:szCs w:val="24"/>
        </w:rPr>
        <w:t xml:space="preserve"> is expressly intended, </w:t>
      </w:r>
      <w:r w:rsidR="004C023A" w:rsidRPr="00D12DBC">
        <w:rPr>
          <w:rFonts w:ascii="Times New Roman" w:hAnsi="Times New Roman" w:cs="Times New Roman"/>
          <w:sz w:val="24"/>
          <w:szCs w:val="24"/>
        </w:rPr>
        <w:lastRenderedPageBreak/>
        <w:t>a critical goal being to</w:t>
      </w:r>
      <w:r w:rsidR="00B1727C" w:rsidRPr="00D12DBC">
        <w:rPr>
          <w:rFonts w:ascii="Times New Roman" w:hAnsi="Times New Roman" w:cs="Times New Roman"/>
          <w:sz w:val="24"/>
          <w:szCs w:val="24"/>
        </w:rPr>
        <w:t xml:space="preserve"> </w:t>
      </w:r>
      <w:proofErr w:type="gramStart"/>
      <w:r w:rsidR="00B1727C" w:rsidRPr="00D12DBC">
        <w:rPr>
          <w:rFonts w:ascii="Times New Roman" w:hAnsi="Times New Roman" w:cs="Times New Roman"/>
          <w:sz w:val="24"/>
          <w:szCs w:val="24"/>
        </w:rPr>
        <w:t>changing</w:t>
      </w:r>
      <w:proofErr w:type="gramEnd"/>
      <w:r w:rsidR="00B1727C" w:rsidRPr="00D12DBC">
        <w:rPr>
          <w:rFonts w:ascii="Times New Roman" w:hAnsi="Times New Roman" w:cs="Times New Roman"/>
          <w:sz w:val="24"/>
          <w:szCs w:val="24"/>
        </w:rPr>
        <w:t xml:space="preserve"> the</w:t>
      </w:r>
      <w:r w:rsidR="004C023A" w:rsidRPr="00D12DBC">
        <w:rPr>
          <w:rFonts w:ascii="Times New Roman" w:hAnsi="Times New Roman" w:cs="Times New Roman"/>
          <w:sz w:val="24"/>
          <w:szCs w:val="24"/>
        </w:rPr>
        <w:t xml:space="preserve"> views of the</w:t>
      </w:r>
      <w:r w:rsidR="00B1727C" w:rsidRPr="00D12DBC">
        <w:rPr>
          <w:rFonts w:ascii="Times New Roman" w:hAnsi="Times New Roman" w:cs="Times New Roman"/>
          <w:sz w:val="24"/>
          <w:szCs w:val="24"/>
        </w:rPr>
        <w:t xml:space="preserve"> audience, thus </w:t>
      </w:r>
      <w:r w:rsidRPr="00D12DBC">
        <w:rPr>
          <w:rFonts w:ascii="Times New Roman" w:hAnsi="Times New Roman" w:cs="Times New Roman"/>
          <w:sz w:val="24"/>
          <w:szCs w:val="24"/>
        </w:rPr>
        <w:t>providing</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 xml:space="preserve"> sorts of new context needed to </w:t>
      </w:r>
      <w:r w:rsidR="00B1727C" w:rsidRPr="00D12DBC">
        <w:rPr>
          <w:rFonts w:ascii="Times New Roman" w:hAnsi="Times New Roman" w:cs="Times New Roman"/>
          <w:sz w:val="24"/>
          <w:szCs w:val="24"/>
        </w:rPr>
        <w:t>reinterpret previous dead ends.</w:t>
      </w:r>
    </w:p>
    <w:p w14:paraId="36F49216" w14:textId="365853EB" w:rsidR="00286629" w:rsidRPr="00D12DBC" w:rsidRDefault="00286629" w:rsidP="00D12DBC">
      <w:pPr>
        <w:spacing w:after="0" w:line="240" w:lineRule="auto"/>
        <w:ind w:firstLine="720"/>
        <w:jc w:val="both"/>
        <w:rPr>
          <w:rFonts w:ascii="Times New Roman" w:hAnsi="Times New Roman" w:cs="Times New Roman"/>
          <w:sz w:val="24"/>
          <w:szCs w:val="24"/>
        </w:rPr>
      </w:pPr>
      <w:r w:rsidRPr="00D12DBC">
        <w:rPr>
          <w:rFonts w:ascii="Times New Roman" w:hAnsi="Times New Roman" w:cs="Times New Roman"/>
          <w:b/>
          <w:iCs/>
          <w:sz w:val="24"/>
          <w:szCs w:val="24"/>
        </w:rPr>
        <w:t>From irrelevancy to applicability</w:t>
      </w:r>
      <w:r w:rsidR="000C10C3" w:rsidRPr="00D12DBC">
        <w:rPr>
          <w:rFonts w:ascii="Times New Roman" w:hAnsi="Times New Roman" w:cs="Times New Roman"/>
          <w:b/>
          <w:iCs/>
          <w:sz w:val="24"/>
          <w:szCs w:val="24"/>
        </w:rPr>
        <w:t xml:space="preserve">. </w:t>
      </w:r>
      <w:r w:rsidR="000C10C3" w:rsidRPr="00D12DBC">
        <w:rPr>
          <w:rFonts w:ascii="Times New Roman" w:hAnsi="Times New Roman" w:cs="Times New Roman"/>
          <w:iCs/>
          <w:sz w:val="24"/>
          <w:szCs w:val="24"/>
        </w:rPr>
        <w:t>The</w:t>
      </w:r>
      <w:r w:rsidR="001D499B" w:rsidRPr="00D12DBC">
        <w:rPr>
          <w:rFonts w:ascii="Times New Roman" w:hAnsi="Times New Roman" w:cs="Times New Roman"/>
          <w:iCs/>
          <w:sz w:val="24"/>
          <w:szCs w:val="24"/>
        </w:rPr>
        <w:t xml:space="preserve"> 1</w:t>
      </w:r>
      <w:r w:rsidR="001D499B" w:rsidRPr="00D12DBC">
        <w:rPr>
          <w:rFonts w:ascii="Times New Roman" w:hAnsi="Times New Roman" w:cs="Times New Roman"/>
          <w:iCs/>
          <w:sz w:val="24"/>
          <w:szCs w:val="24"/>
          <w:vertAlign w:val="superscript"/>
        </w:rPr>
        <w:t>st</w:t>
      </w:r>
      <w:r w:rsidR="001D499B" w:rsidRPr="00D12DBC">
        <w:rPr>
          <w:rFonts w:ascii="Times New Roman" w:hAnsi="Times New Roman" w:cs="Times New Roman"/>
          <w:iCs/>
          <w:sz w:val="24"/>
          <w:szCs w:val="24"/>
        </w:rPr>
        <w:t xml:space="preserve"> wave of </w:t>
      </w:r>
      <w:r w:rsidR="000B5B96" w:rsidRPr="00D12DBC">
        <w:rPr>
          <w:rFonts w:ascii="Times New Roman" w:hAnsi="Times New Roman" w:cs="Times New Roman"/>
          <w:iCs/>
          <w:sz w:val="24"/>
          <w:szCs w:val="24"/>
        </w:rPr>
        <w:t xml:space="preserve">GT </w:t>
      </w:r>
      <w:r w:rsidRPr="00D12DBC">
        <w:rPr>
          <w:rFonts w:ascii="Times New Roman" w:hAnsi="Times New Roman" w:cs="Times New Roman"/>
          <w:sz w:val="24"/>
          <w:szCs w:val="24"/>
        </w:rPr>
        <w:t xml:space="preserve">is about avoiding </w:t>
      </w:r>
      <w:r w:rsidR="008A2F3E" w:rsidRPr="00D12DBC">
        <w:rPr>
          <w:rFonts w:ascii="Times New Roman" w:hAnsi="Times New Roman" w:cs="Times New Roman"/>
          <w:sz w:val="24"/>
          <w:szCs w:val="24"/>
        </w:rPr>
        <w:t xml:space="preserve">initial </w:t>
      </w:r>
      <w:r w:rsidRPr="00D12DBC">
        <w:rPr>
          <w:rFonts w:ascii="Times New Roman" w:hAnsi="Times New Roman" w:cs="Times New Roman"/>
          <w:sz w:val="24"/>
          <w:szCs w:val="24"/>
        </w:rPr>
        <w:t xml:space="preserve">relevance, focusing on intuitive sensemaking, and providing a </w:t>
      </w:r>
      <w:r w:rsidR="00CF28DC" w:rsidRPr="00D12DBC">
        <w:rPr>
          <w:rFonts w:ascii="Times New Roman" w:hAnsi="Times New Roman" w:cs="Times New Roman"/>
          <w:sz w:val="24"/>
          <w:szCs w:val="24"/>
        </w:rPr>
        <w:t>discovered-theory</w:t>
      </w:r>
      <w:r w:rsidRPr="00D12DBC">
        <w:rPr>
          <w:rFonts w:ascii="Times New Roman" w:hAnsi="Times New Roman" w:cs="Times New Roman"/>
          <w:sz w:val="24"/>
          <w:szCs w:val="24"/>
        </w:rPr>
        <w:t xml:space="preserve"> approach to understanding</w:t>
      </w:r>
      <w:r w:rsidR="000C10C3" w:rsidRPr="00D12DBC">
        <w:rPr>
          <w:rFonts w:ascii="Times New Roman" w:hAnsi="Times New Roman" w:cs="Times New Roman"/>
          <w:sz w:val="24"/>
          <w:szCs w:val="24"/>
        </w:rPr>
        <w:t xml:space="preserve"> </w:t>
      </w:r>
      <w:r w:rsidRPr="00D12DBC">
        <w:rPr>
          <w:rFonts w:ascii="Times New Roman" w:hAnsi="Times New Roman" w:cs="Times New Roman"/>
          <w:sz w:val="24"/>
          <w:szCs w:val="24"/>
        </w:rPr>
        <w:t>data. Despite this,</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 xml:space="preserve"> ability of make sense of</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 xml:space="preserve"> data’s interpreta</w:t>
      </w:r>
      <w:r w:rsidR="00C85198" w:rsidRPr="00D12DBC">
        <w:rPr>
          <w:rFonts w:ascii="Times New Roman" w:hAnsi="Times New Roman" w:cs="Times New Roman"/>
          <w:sz w:val="24"/>
          <w:szCs w:val="24"/>
        </w:rPr>
        <w:t xml:space="preserve">tion </w:t>
      </w:r>
      <w:r w:rsidR="008A2F3E" w:rsidRPr="00D12DBC">
        <w:rPr>
          <w:rFonts w:ascii="Times New Roman" w:hAnsi="Times New Roman" w:cs="Times New Roman"/>
          <w:sz w:val="24"/>
          <w:szCs w:val="24"/>
        </w:rPr>
        <w:t>is a basis upon which gatekeepers make their judgments</w:t>
      </w:r>
      <w:r w:rsidR="000C10C3" w:rsidRPr="00D12DBC">
        <w:rPr>
          <w:rFonts w:ascii="Times New Roman" w:hAnsi="Times New Roman" w:cs="Times New Roman"/>
          <w:sz w:val="24"/>
          <w:szCs w:val="24"/>
        </w:rPr>
        <w:t>. The</w:t>
      </w:r>
      <w:r w:rsidR="001D499B" w:rsidRPr="00D12DBC">
        <w:rPr>
          <w:rFonts w:ascii="Times New Roman" w:hAnsi="Times New Roman" w:cs="Times New Roman"/>
          <w:sz w:val="24"/>
          <w:szCs w:val="24"/>
        </w:rPr>
        <w:t xml:space="preserve"> 3</w:t>
      </w:r>
      <w:r w:rsidR="001D499B" w:rsidRPr="00D12DBC">
        <w:rPr>
          <w:rFonts w:ascii="Times New Roman" w:hAnsi="Times New Roman" w:cs="Times New Roman"/>
          <w:sz w:val="24"/>
          <w:szCs w:val="24"/>
          <w:vertAlign w:val="superscript"/>
        </w:rPr>
        <w:t>rd</w:t>
      </w:r>
      <w:r w:rsidR="001D499B" w:rsidRPr="00D12DBC">
        <w:rPr>
          <w:rFonts w:ascii="Times New Roman" w:hAnsi="Times New Roman" w:cs="Times New Roman"/>
          <w:sz w:val="24"/>
          <w:szCs w:val="24"/>
        </w:rPr>
        <w:t xml:space="preserve"> wave of GT,</w:t>
      </w:r>
      <w:r w:rsidRPr="00D12DBC">
        <w:rPr>
          <w:rFonts w:ascii="Times New Roman" w:hAnsi="Times New Roman" w:cs="Times New Roman"/>
          <w:sz w:val="24"/>
          <w:szCs w:val="24"/>
        </w:rPr>
        <w:t xml:space="preserve"> on</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 xml:space="preserve"> other hand, starts with how sense is made within</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 xml:space="preserve"> academic conversation and uses that knowledge to directly interpret</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 xml:space="preserve"> meaning of what those within</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 xml:space="preserve"> context say, leading to much of</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 xml:space="preserve"> data focusing on things that, outside of </w:t>
      </w:r>
      <w:r w:rsidR="00334E80" w:rsidRPr="00D12DBC">
        <w:rPr>
          <w:rFonts w:ascii="Times New Roman" w:hAnsi="Times New Roman" w:cs="Times New Roman"/>
          <w:sz w:val="24"/>
          <w:szCs w:val="24"/>
        </w:rPr>
        <w:t>fitting examples to</w:t>
      </w:r>
      <w:r w:rsidRPr="00D12DBC">
        <w:rPr>
          <w:rFonts w:ascii="Times New Roman" w:hAnsi="Times New Roman" w:cs="Times New Roman"/>
          <w:sz w:val="24"/>
          <w:szCs w:val="24"/>
        </w:rPr>
        <w:t xml:space="preserve"> existing</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ory, are</w:t>
      </w:r>
      <w:r w:rsidR="000C10C3" w:rsidRPr="00D12DBC">
        <w:rPr>
          <w:rFonts w:ascii="Times New Roman" w:hAnsi="Times New Roman" w:cs="Times New Roman"/>
          <w:sz w:val="24"/>
          <w:szCs w:val="24"/>
        </w:rPr>
        <w:t xml:space="preserve"> </w:t>
      </w:r>
      <w:r w:rsidRPr="00D12DBC">
        <w:rPr>
          <w:rFonts w:ascii="Times New Roman" w:hAnsi="Times New Roman" w:cs="Times New Roman"/>
          <w:sz w:val="24"/>
          <w:szCs w:val="24"/>
        </w:rPr>
        <w:t>irrelevant</w:t>
      </w:r>
      <w:r w:rsidR="000C10C3" w:rsidRPr="00D12DBC">
        <w:rPr>
          <w:rFonts w:ascii="Times New Roman" w:hAnsi="Times New Roman" w:cs="Times New Roman"/>
          <w:sz w:val="24"/>
          <w:szCs w:val="24"/>
        </w:rPr>
        <w:t>. The</w:t>
      </w:r>
      <w:r w:rsidR="001D499B" w:rsidRPr="00D12DBC">
        <w:rPr>
          <w:rFonts w:ascii="Times New Roman" w:hAnsi="Times New Roman" w:cs="Times New Roman"/>
          <w:sz w:val="24"/>
          <w:szCs w:val="24"/>
        </w:rPr>
        <w:t xml:space="preserve"> 4</w:t>
      </w:r>
      <w:r w:rsidR="001D499B" w:rsidRPr="00D12DBC">
        <w:rPr>
          <w:rFonts w:ascii="Times New Roman" w:hAnsi="Times New Roman" w:cs="Times New Roman"/>
          <w:sz w:val="24"/>
          <w:szCs w:val="24"/>
          <w:vertAlign w:val="superscript"/>
        </w:rPr>
        <w:t>th</w:t>
      </w:r>
      <w:r w:rsidR="001D499B" w:rsidRPr="00D12DBC">
        <w:rPr>
          <w:rFonts w:ascii="Times New Roman" w:hAnsi="Times New Roman" w:cs="Times New Roman"/>
          <w:sz w:val="24"/>
          <w:szCs w:val="24"/>
        </w:rPr>
        <w:t xml:space="preserve"> wave of </w:t>
      </w:r>
      <w:r w:rsidR="000B5B96" w:rsidRPr="00D12DBC">
        <w:rPr>
          <w:rFonts w:ascii="Times New Roman" w:hAnsi="Times New Roman" w:cs="Times New Roman"/>
          <w:sz w:val="24"/>
          <w:szCs w:val="24"/>
        </w:rPr>
        <w:t xml:space="preserve">GT </w:t>
      </w:r>
      <w:r w:rsidRPr="00D12DBC">
        <w:rPr>
          <w:rFonts w:ascii="Times New Roman" w:hAnsi="Times New Roman" w:cs="Times New Roman"/>
          <w:sz w:val="24"/>
          <w:szCs w:val="24"/>
        </w:rPr>
        <w:t>recognizes that when sensemaking is</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 xml:space="preserve"> basic criteria used for judging </w:t>
      </w:r>
      <w:r w:rsidR="00427D82" w:rsidRPr="00D12DBC">
        <w:rPr>
          <w:rFonts w:ascii="Times New Roman" w:hAnsi="Times New Roman" w:cs="Times New Roman"/>
          <w:sz w:val="24"/>
          <w:szCs w:val="24"/>
        </w:rPr>
        <w:t>GT</w:t>
      </w:r>
      <w:r w:rsidRPr="00D12DBC">
        <w:rPr>
          <w:rFonts w:ascii="Times New Roman" w:hAnsi="Times New Roman" w:cs="Times New Roman"/>
          <w:sz w:val="24"/>
          <w:szCs w:val="24"/>
        </w:rPr>
        <w:t>, much of</w:t>
      </w:r>
      <w:r w:rsidR="004C023A" w:rsidRPr="00D12DBC">
        <w:rPr>
          <w:rFonts w:ascii="Times New Roman" w:hAnsi="Times New Roman" w:cs="Times New Roman"/>
          <w:sz w:val="24"/>
          <w:szCs w:val="24"/>
        </w:rPr>
        <w:t xml:space="preserve"> the</w:t>
      </w:r>
      <w:r w:rsidR="000C10C3" w:rsidRPr="00D12DBC">
        <w:rPr>
          <w:rFonts w:ascii="Times New Roman" w:hAnsi="Times New Roman" w:cs="Times New Roman"/>
          <w:sz w:val="24"/>
          <w:szCs w:val="24"/>
        </w:rPr>
        <w:t xml:space="preserve"> </w:t>
      </w:r>
      <w:r w:rsidRPr="00D12DBC">
        <w:rPr>
          <w:rFonts w:ascii="Times New Roman" w:hAnsi="Times New Roman" w:cs="Times New Roman"/>
          <w:sz w:val="24"/>
          <w:szCs w:val="24"/>
        </w:rPr>
        <w:t>data</w:t>
      </w:r>
      <w:r w:rsidR="00334E80" w:rsidRPr="00D12DBC">
        <w:rPr>
          <w:rFonts w:ascii="Times New Roman" w:hAnsi="Times New Roman" w:cs="Times New Roman"/>
          <w:sz w:val="24"/>
          <w:szCs w:val="24"/>
        </w:rPr>
        <w:t xml:space="preserve"> that is easy to make sense of</w:t>
      </w:r>
      <w:r w:rsidRPr="00D12DBC">
        <w:rPr>
          <w:rFonts w:ascii="Times New Roman" w:hAnsi="Times New Roman" w:cs="Times New Roman"/>
          <w:sz w:val="24"/>
          <w:szCs w:val="24"/>
        </w:rPr>
        <w:t xml:space="preserve"> will be irrelevant to</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 xml:space="preserve"> people being studied.</w:t>
      </w:r>
      <w:r w:rsidR="00A85472" w:rsidRPr="00D12DBC">
        <w:rPr>
          <w:rFonts w:ascii="Times New Roman" w:hAnsi="Times New Roman" w:cs="Times New Roman"/>
          <w:sz w:val="24"/>
          <w:szCs w:val="24"/>
        </w:rPr>
        <w:t xml:space="preserve"> </w:t>
      </w:r>
      <w:r w:rsidR="00334E80" w:rsidRPr="00D12DBC">
        <w:rPr>
          <w:rFonts w:ascii="Times New Roman" w:hAnsi="Times New Roman" w:cs="Times New Roman"/>
          <w:sz w:val="24"/>
          <w:szCs w:val="24"/>
        </w:rPr>
        <w:t>Regardless of GT wave</w:t>
      </w:r>
      <w:r w:rsidRPr="00D12DBC">
        <w:rPr>
          <w:rFonts w:ascii="Times New Roman" w:hAnsi="Times New Roman" w:cs="Times New Roman"/>
          <w:sz w:val="24"/>
          <w:szCs w:val="24"/>
        </w:rPr>
        <w:t>, it is important to show how what</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 xml:space="preserve"> </w:t>
      </w:r>
      <w:r w:rsidR="00F62CBD" w:rsidRPr="00D12DBC">
        <w:rPr>
          <w:rFonts w:ascii="Times New Roman" w:hAnsi="Times New Roman" w:cs="Times New Roman"/>
          <w:sz w:val="24"/>
          <w:szCs w:val="24"/>
        </w:rPr>
        <w:t xml:space="preserve">organizational scientist </w:t>
      </w:r>
      <w:r w:rsidRPr="00D12DBC">
        <w:rPr>
          <w:rFonts w:ascii="Times New Roman" w:hAnsi="Times New Roman" w:cs="Times New Roman"/>
          <w:sz w:val="24"/>
          <w:szCs w:val="24"/>
        </w:rPr>
        <w:t>finds comports with</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 xml:space="preserve"> world of</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 xml:space="preserve"> people being studied. Similarly, in</w:t>
      </w:r>
      <w:r w:rsidR="000C10C3" w:rsidRPr="00D12DBC">
        <w:rPr>
          <w:rFonts w:ascii="Times New Roman" w:hAnsi="Times New Roman" w:cs="Times New Roman"/>
          <w:sz w:val="24"/>
          <w:szCs w:val="24"/>
        </w:rPr>
        <w:t xml:space="preserve"> the</w:t>
      </w:r>
      <w:r w:rsidR="001D499B" w:rsidRPr="00D12DBC">
        <w:rPr>
          <w:rFonts w:ascii="Times New Roman" w:hAnsi="Times New Roman" w:cs="Times New Roman"/>
          <w:sz w:val="24"/>
          <w:szCs w:val="24"/>
        </w:rPr>
        <w:t xml:space="preserve"> 4</w:t>
      </w:r>
      <w:r w:rsidR="001D499B" w:rsidRPr="00D12DBC">
        <w:rPr>
          <w:rFonts w:ascii="Times New Roman" w:hAnsi="Times New Roman" w:cs="Times New Roman"/>
          <w:sz w:val="24"/>
          <w:szCs w:val="24"/>
          <w:vertAlign w:val="superscript"/>
        </w:rPr>
        <w:t>th</w:t>
      </w:r>
      <w:r w:rsidR="001D499B" w:rsidRPr="00D12DBC">
        <w:rPr>
          <w:rFonts w:ascii="Times New Roman" w:hAnsi="Times New Roman" w:cs="Times New Roman"/>
          <w:sz w:val="24"/>
          <w:szCs w:val="24"/>
        </w:rPr>
        <w:t xml:space="preserve"> wave of </w:t>
      </w:r>
      <w:r w:rsidR="000B5B96" w:rsidRPr="00D12DBC">
        <w:rPr>
          <w:rFonts w:ascii="Times New Roman" w:hAnsi="Times New Roman" w:cs="Times New Roman"/>
          <w:sz w:val="24"/>
          <w:szCs w:val="24"/>
        </w:rPr>
        <w:t xml:space="preserve">GT </w:t>
      </w:r>
      <w:r w:rsidRPr="00D12DBC">
        <w:rPr>
          <w:rFonts w:ascii="Times New Roman" w:hAnsi="Times New Roman" w:cs="Times New Roman"/>
          <w:sz w:val="24"/>
          <w:szCs w:val="24"/>
        </w:rPr>
        <w:t>it is important that</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 xml:space="preserve"> </w:t>
      </w:r>
      <w:r w:rsidR="00F62CBD" w:rsidRPr="00D12DBC">
        <w:rPr>
          <w:rFonts w:ascii="Times New Roman" w:hAnsi="Times New Roman" w:cs="Times New Roman"/>
          <w:sz w:val="24"/>
          <w:szCs w:val="24"/>
        </w:rPr>
        <w:t xml:space="preserve">organizational scientist </w:t>
      </w:r>
      <w:r w:rsidRPr="00D12DBC">
        <w:rPr>
          <w:rFonts w:ascii="Times New Roman" w:hAnsi="Times New Roman" w:cs="Times New Roman"/>
          <w:sz w:val="24"/>
          <w:szCs w:val="24"/>
        </w:rPr>
        <w:t>argue for her or his beliefs about what is important to</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 xml:space="preserve"> people studied, </w:t>
      </w:r>
      <w:proofErr w:type="gramStart"/>
      <w:r w:rsidRPr="00D12DBC">
        <w:rPr>
          <w:rFonts w:ascii="Times New Roman" w:hAnsi="Times New Roman" w:cs="Times New Roman"/>
          <w:sz w:val="24"/>
          <w:szCs w:val="24"/>
        </w:rPr>
        <w:t>all</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 xml:space="preserve"> more</w:t>
      </w:r>
      <w:proofErr w:type="gramEnd"/>
      <w:r w:rsidRPr="00D12DBC">
        <w:rPr>
          <w:rFonts w:ascii="Times New Roman" w:hAnsi="Times New Roman" w:cs="Times New Roman"/>
          <w:sz w:val="24"/>
          <w:szCs w:val="24"/>
        </w:rPr>
        <w:t xml:space="preserve"> </w:t>
      </w:r>
      <w:r w:rsidR="00334E80" w:rsidRPr="00D12DBC">
        <w:rPr>
          <w:rFonts w:ascii="Times New Roman" w:hAnsi="Times New Roman" w:cs="Times New Roman"/>
          <w:sz w:val="24"/>
          <w:szCs w:val="24"/>
        </w:rPr>
        <w:t>when it defies how</w:t>
      </w:r>
      <w:r w:rsidRPr="00D12DBC">
        <w:rPr>
          <w:rFonts w:ascii="Times New Roman" w:hAnsi="Times New Roman" w:cs="Times New Roman"/>
          <w:sz w:val="24"/>
          <w:szCs w:val="24"/>
        </w:rPr>
        <w:t xml:space="preserve"> scholars present</w:t>
      </w:r>
      <w:r w:rsidR="00A85472" w:rsidRPr="00D12DBC">
        <w:rPr>
          <w:rFonts w:ascii="Times New Roman" w:hAnsi="Times New Roman" w:cs="Times New Roman"/>
          <w:sz w:val="24"/>
          <w:szCs w:val="24"/>
        </w:rPr>
        <w:t>ly make sense of</w:t>
      </w:r>
      <w:r w:rsidR="000C10C3" w:rsidRPr="00D12DBC">
        <w:rPr>
          <w:rFonts w:ascii="Times New Roman" w:hAnsi="Times New Roman" w:cs="Times New Roman"/>
          <w:sz w:val="24"/>
          <w:szCs w:val="24"/>
        </w:rPr>
        <w:t xml:space="preserve"> the</w:t>
      </w:r>
      <w:r w:rsidR="00A85472" w:rsidRPr="00D12DBC">
        <w:rPr>
          <w:rFonts w:ascii="Times New Roman" w:hAnsi="Times New Roman" w:cs="Times New Roman"/>
          <w:sz w:val="24"/>
          <w:szCs w:val="24"/>
        </w:rPr>
        <w:t xml:space="preserve"> phenomenon. </w:t>
      </w:r>
      <w:r w:rsidRPr="00D12DBC">
        <w:rPr>
          <w:rFonts w:ascii="Times New Roman" w:hAnsi="Times New Roman" w:cs="Times New Roman"/>
          <w:sz w:val="24"/>
          <w:szCs w:val="24"/>
        </w:rPr>
        <w:t>One mindset difference builds on</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 xml:space="preserve"> last, and every new way of undertaking GT enables</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 xml:space="preserve"> next. </w:t>
      </w:r>
      <w:r w:rsidR="00334E80" w:rsidRPr="00D12DBC">
        <w:rPr>
          <w:rFonts w:ascii="Times New Roman" w:hAnsi="Times New Roman" w:cs="Times New Roman"/>
          <w:sz w:val="24"/>
          <w:szCs w:val="24"/>
        </w:rPr>
        <w:t>As we have seen, each</w:t>
      </w:r>
      <w:r w:rsidR="0069713A" w:rsidRPr="00D12DBC">
        <w:rPr>
          <w:rFonts w:ascii="Times New Roman" w:hAnsi="Times New Roman" w:cs="Times New Roman"/>
          <w:sz w:val="24"/>
          <w:szCs w:val="24"/>
        </w:rPr>
        <w:t xml:space="preserve"> of</w:t>
      </w:r>
      <w:r w:rsidR="000C10C3" w:rsidRPr="00D12DBC">
        <w:rPr>
          <w:rFonts w:ascii="Times New Roman" w:hAnsi="Times New Roman" w:cs="Times New Roman"/>
          <w:sz w:val="24"/>
          <w:szCs w:val="24"/>
        </w:rPr>
        <w:t xml:space="preserve"> the</w:t>
      </w:r>
      <w:r w:rsidR="001D499B" w:rsidRPr="00D12DBC">
        <w:rPr>
          <w:rFonts w:ascii="Times New Roman" w:hAnsi="Times New Roman" w:cs="Times New Roman"/>
          <w:sz w:val="24"/>
          <w:szCs w:val="24"/>
        </w:rPr>
        <w:t xml:space="preserve"> 4</w:t>
      </w:r>
      <w:r w:rsidR="001D499B" w:rsidRPr="00D12DBC">
        <w:rPr>
          <w:rFonts w:ascii="Times New Roman" w:hAnsi="Times New Roman" w:cs="Times New Roman"/>
          <w:sz w:val="24"/>
          <w:szCs w:val="24"/>
          <w:vertAlign w:val="superscript"/>
        </w:rPr>
        <w:t>th</w:t>
      </w:r>
      <w:r w:rsidR="001D499B" w:rsidRPr="00D12DBC">
        <w:rPr>
          <w:rFonts w:ascii="Times New Roman" w:hAnsi="Times New Roman" w:cs="Times New Roman"/>
          <w:sz w:val="24"/>
          <w:szCs w:val="24"/>
        </w:rPr>
        <w:t xml:space="preserve"> wave </w:t>
      </w:r>
      <w:r w:rsidR="000B5B96" w:rsidRPr="00D12DBC">
        <w:rPr>
          <w:rFonts w:ascii="Times New Roman" w:hAnsi="Times New Roman" w:cs="Times New Roman"/>
          <w:sz w:val="24"/>
          <w:szCs w:val="24"/>
        </w:rPr>
        <w:t xml:space="preserve">GT </w:t>
      </w:r>
      <w:r w:rsidR="005E3943" w:rsidRPr="00D12DBC">
        <w:rPr>
          <w:rFonts w:ascii="Times New Roman" w:hAnsi="Times New Roman" w:cs="Times New Roman"/>
          <w:sz w:val="24"/>
          <w:szCs w:val="24"/>
        </w:rPr>
        <w:t>difference</w:t>
      </w:r>
      <w:r w:rsidR="004C023A" w:rsidRPr="00D12DBC">
        <w:rPr>
          <w:rFonts w:ascii="Times New Roman" w:hAnsi="Times New Roman" w:cs="Times New Roman"/>
          <w:sz w:val="24"/>
          <w:szCs w:val="24"/>
        </w:rPr>
        <w:t>s</w:t>
      </w:r>
      <w:r w:rsidR="005E3943" w:rsidRPr="00D12DBC">
        <w:rPr>
          <w:rFonts w:ascii="Times New Roman" w:hAnsi="Times New Roman" w:cs="Times New Roman"/>
          <w:sz w:val="24"/>
          <w:szCs w:val="24"/>
        </w:rPr>
        <w:t xml:space="preserve"> in mindset has</w:t>
      </w:r>
      <w:r w:rsidRPr="00D12DBC">
        <w:rPr>
          <w:rFonts w:ascii="Times New Roman" w:hAnsi="Times New Roman" w:cs="Times New Roman"/>
          <w:sz w:val="24"/>
          <w:szCs w:val="24"/>
        </w:rPr>
        <w:t xml:space="preserve"> implications for method in all waves of GT. </w:t>
      </w:r>
      <w:r w:rsidR="00354071" w:rsidRPr="00D12DBC">
        <w:rPr>
          <w:rFonts w:ascii="Times New Roman" w:hAnsi="Times New Roman" w:cs="Times New Roman"/>
          <w:sz w:val="24"/>
          <w:szCs w:val="24"/>
        </w:rPr>
        <w:t>E</w:t>
      </w:r>
      <w:r w:rsidR="00334E80" w:rsidRPr="00D12DBC">
        <w:rPr>
          <w:rFonts w:ascii="Times New Roman" w:hAnsi="Times New Roman" w:cs="Times New Roman"/>
          <w:sz w:val="24"/>
          <w:szCs w:val="24"/>
        </w:rPr>
        <w:t>ach</w:t>
      </w:r>
      <w:r w:rsidRPr="00D12DBC">
        <w:rPr>
          <w:rFonts w:ascii="Times New Roman" w:hAnsi="Times New Roman" w:cs="Times New Roman"/>
          <w:sz w:val="24"/>
          <w:szCs w:val="24"/>
        </w:rPr>
        <w:t xml:space="preserve"> of</w:t>
      </w:r>
      <w:r w:rsidR="000C10C3" w:rsidRPr="00D12DBC">
        <w:rPr>
          <w:rFonts w:ascii="Times New Roman" w:hAnsi="Times New Roman" w:cs="Times New Roman"/>
          <w:sz w:val="24"/>
          <w:szCs w:val="24"/>
        </w:rPr>
        <w:t xml:space="preserve"> the </w:t>
      </w:r>
      <w:r w:rsidR="001D499B" w:rsidRPr="00D12DBC">
        <w:rPr>
          <w:rFonts w:ascii="Times New Roman" w:hAnsi="Times New Roman" w:cs="Times New Roman"/>
          <w:sz w:val="24"/>
          <w:szCs w:val="24"/>
        </w:rPr>
        <w:t>4</w:t>
      </w:r>
      <w:r w:rsidR="001D499B" w:rsidRPr="00D12DBC">
        <w:rPr>
          <w:rFonts w:ascii="Times New Roman" w:hAnsi="Times New Roman" w:cs="Times New Roman"/>
          <w:sz w:val="24"/>
          <w:szCs w:val="24"/>
          <w:vertAlign w:val="superscript"/>
        </w:rPr>
        <w:t>th</w:t>
      </w:r>
      <w:r w:rsidR="001D499B" w:rsidRPr="00D12DBC">
        <w:rPr>
          <w:rFonts w:ascii="Times New Roman" w:hAnsi="Times New Roman" w:cs="Times New Roman"/>
          <w:sz w:val="24"/>
          <w:szCs w:val="24"/>
        </w:rPr>
        <w:t xml:space="preserve"> wave </w:t>
      </w:r>
      <w:r w:rsidR="000B5B96" w:rsidRPr="00D12DBC">
        <w:rPr>
          <w:rFonts w:ascii="Times New Roman" w:hAnsi="Times New Roman" w:cs="Times New Roman"/>
          <w:sz w:val="24"/>
          <w:szCs w:val="24"/>
        </w:rPr>
        <w:t xml:space="preserve">GT </w:t>
      </w:r>
      <w:r w:rsidRPr="00D12DBC">
        <w:rPr>
          <w:rFonts w:ascii="Times New Roman" w:hAnsi="Times New Roman" w:cs="Times New Roman"/>
          <w:sz w:val="24"/>
          <w:szCs w:val="24"/>
        </w:rPr>
        <w:t>differences</w:t>
      </w:r>
      <w:r w:rsidR="0069713A" w:rsidRPr="00D12DBC">
        <w:rPr>
          <w:rFonts w:ascii="Times New Roman" w:hAnsi="Times New Roman" w:cs="Times New Roman"/>
          <w:sz w:val="24"/>
          <w:szCs w:val="24"/>
        </w:rPr>
        <w:t xml:space="preserve"> in method</w:t>
      </w:r>
      <w:r w:rsidRPr="00D12DBC">
        <w:rPr>
          <w:rFonts w:ascii="Times New Roman" w:hAnsi="Times New Roman" w:cs="Times New Roman"/>
          <w:sz w:val="24"/>
          <w:szCs w:val="24"/>
        </w:rPr>
        <w:t xml:space="preserve"> lea</w:t>
      </w:r>
      <w:r w:rsidR="00334E80" w:rsidRPr="00D12DBC">
        <w:rPr>
          <w:rFonts w:ascii="Times New Roman" w:hAnsi="Times New Roman" w:cs="Times New Roman"/>
          <w:sz w:val="24"/>
          <w:szCs w:val="24"/>
        </w:rPr>
        <w:t xml:space="preserve">ds into new questions, forms of knowledge, and insights </w:t>
      </w:r>
      <w:r w:rsidR="00354071" w:rsidRPr="00D12DBC">
        <w:rPr>
          <w:rFonts w:ascii="Times New Roman" w:hAnsi="Times New Roman" w:cs="Times New Roman"/>
          <w:sz w:val="24"/>
          <w:szCs w:val="24"/>
        </w:rPr>
        <w:t>enabling theory that performs better organizations (</w:t>
      </w:r>
      <w:proofErr w:type="spellStart"/>
      <w:r w:rsidR="00354071" w:rsidRPr="00D12DBC">
        <w:rPr>
          <w:rFonts w:ascii="Times New Roman" w:hAnsi="Times New Roman" w:cs="Times New Roman"/>
          <w:sz w:val="24"/>
          <w:szCs w:val="24"/>
        </w:rPr>
        <w:t>D’Adderio</w:t>
      </w:r>
      <w:proofErr w:type="spellEnd"/>
      <w:r w:rsidR="00354071" w:rsidRPr="00D12DBC">
        <w:rPr>
          <w:rFonts w:ascii="Times New Roman" w:hAnsi="Times New Roman" w:cs="Times New Roman"/>
          <w:sz w:val="24"/>
          <w:szCs w:val="24"/>
        </w:rPr>
        <w:t>, &amp; Pollock, 2014).</w:t>
      </w:r>
    </w:p>
    <w:p w14:paraId="75983DAD" w14:textId="77777777" w:rsidR="00962D78" w:rsidRPr="00D12DBC" w:rsidRDefault="00962D78" w:rsidP="00D12DBC">
      <w:pPr>
        <w:spacing w:after="0" w:line="240" w:lineRule="auto"/>
        <w:ind w:firstLine="720"/>
        <w:jc w:val="both"/>
        <w:rPr>
          <w:rFonts w:ascii="Times New Roman" w:hAnsi="Times New Roman" w:cs="Times New Roman"/>
          <w:sz w:val="24"/>
          <w:szCs w:val="24"/>
        </w:rPr>
      </w:pPr>
    </w:p>
    <w:p w14:paraId="56CEE175" w14:textId="66AE1BA0" w:rsidR="008371BC" w:rsidRPr="00D12DBC" w:rsidRDefault="008371BC" w:rsidP="00D12DBC">
      <w:pPr>
        <w:spacing w:after="0" w:line="240" w:lineRule="auto"/>
        <w:jc w:val="both"/>
        <w:rPr>
          <w:rFonts w:ascii="Times New Roman" w:hAnsi="Times New Roman" w:cs="Times New Roman"/>
          <w:b/>
          <w:sz w:val="24"/>
          <w:szCs w:val="24"/>
        </w:rPr>
      </w:pPr>
      <w:r w:rsidRPr="00D12DBC">
        <w:rPr>
          <w:rFonts w:ascii="Times New Roman" w:hAnsi="Times New Roman" w:cs="Times New Roman"/>
          <w:b/>
          <w:sz w:val="24"/>
          <w:szCs w:val="24"/>
        </w:rPr>
        <w:t>New questions enabled by</w:t>
      </w:r>
      <w:r w:rsidR="000C10C3" w:rsidRPr="00D12DBC">
        <w:rPr>
          <w:rFonts w:ascii="Times New Roman" w:hAnsi="Times New Roman" w:cs="Times New Roman"/>
          <w:b/>
          <w:sz w:val="24"/>
          <w:szCs w:val="24"/>
        </w:rPr>
        <w:t xml:space="preserve"> the</w:t>
      </w:r>
      <w:r w:rsidR="0069713A" w:rsidRPr="00D12DBC">
        <w:rPr>
          <w:rFonts w:ascii="Times New Roman" w:hAnsi="Times New Roman" w:cs="Times New Roman"/>
          <w:b/>
          <w:sz w:val="24"/>
          <w:szCs w:val="24"/>
        </w:rPr>
        <w:t xml:space="preserve"> 4th wave of GT</w:t>
      </w:r>
    </w:p>
    <w:p w14:paraId="77EEA058" w14:textId="6C8317D9" w:rsidR="00286629" w:rsidRPr="00D12DBC" w:rsidRDefault="001D499B" w:rsidP="00D12DBC">
      <w:pPr>
        <w:spacing w:after="0" w:line="240" w:lineRule="auto"/>
        <w:jc w:val="both"/>
        <w:rPr>
          <w:rFonts w:ascii="Times New Roman" w:hAnsi="Times New Roman" w:cs="Times New Roman"/>
          <w:sz w:val="24"/>
          <w:szCs w:val="24"/>
        </w:rPr>
      </w:pPr>
      <w:r w:rsidRPr="00D12DBC">
        <w:rPr>
          <w:rFonts w:ascii="Times New Roman" w:hAnsi="Times New Roman" w:cs="Times New Roman"/>
          <w:sz w:val="24"/>
          <w:szCs w:val="24"/>
        </w:rPr>
        <w:t>The 4</w:t>
      </w:r>
      <w:r w:rsidRPr="00D12DBC">
        <w:rPr>
          <w:rFonts w:ascii="Times New Roman" w:hAnsi="Times New Roman" w:cs="Times New Roman"/>
          <w:sz w:val="24"/>
          <w:szCs w:val="24"/>
          <w:vertAlign w:val="superscript"/>
        </w:rPr>
        <w:t>th</w:t>
      </w:r>
      <w:r w:rsidRPr="00D12DBC">
        <w:rPr>
          <w:rFonts w:ascii="Times New Roman" w:hAnsi="Times New Roman" w:cs="Times New Roman"/>
          <w:sz w:val="24"/>
          <w:szCs w:val="24"/>
        </w:rPr>
        <w:t xml:space="preserve"> wave of </w:t>
      </w:r>
      <w:r w:rsidR="000B5B96" w:rsidRPr="00D12DBC">
        <w:rPr>
          <w:rFonts w:ascii="Times New Roman" w:hAnsi="Times New Roman" w:cs="Times New Roman"/>
          <w:sz w:val="24"/>
          <w:szCs w:val="24"/>
        </w:rPr>
        <w:t xml:space="preserve">GT </w:t>
      </w:r>
      <w:r w:rsidR="00286629" w:rsidRPr="00D12DBC">
        <w:rPr>
          <w:rFonts w:ascii="Times New Roman" w:hAnsi="Times New Roman" w:cs="Times New Roman"/>
          <w:sz w:val="24"/>
          <w:szCs w:val="24"/>
        </w:rPr>
        <w:t>sees through</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 xml:space="preserve"> question implicit i</w:t>
      </w:r>
      <w:r w:rsidR="0096585F" w:rsidRPr="00D12DBC">
        <w:rPr>
          <w:rFonts w:ascii="Times New Roman" w:hAnsi="Times New Roman" w:cs="Times New Roman"/>
          <w:sz w:val="24"/>
          <w:szCs w:val="24"/>
        </w:rPr>
        <w:t>n writing for recognizability “W</w:t>
      </w:r>
      <w:r w:rsidR="00286629" w:rsidRPr="00D12DBC">
        <w:rPr>
          <w:rFonts w:ascii="Times New Roman" w:hAnsi="Times New Roman" w:cs="Times New Roman"/>
          <w:sz w:val="24"/>
          <w:szCs w:val="24"/>
        </w:rPr>
        <w:t>hich stories would my audience like to hear</w:t>
      </w:r>
      <w:r w:rsidR="0096585F" w:rsidRPr="00D12DBC">
        <w:rPr>
          <w:rFonts w:ascii="Times New Roman" w:hAnsi="Times New Roman" w:cs="Times New Roman"/>
          <w:sz w:val="24"/>
          <w:szCs w:val="24"/>
        </w:rPr>
        <w:t>?</w:t>
      </w:r>
      <w:r w:rsidR="00286629" w:rsidRPr="00D12DBC">
        <w:rPr>
          <w:rFonts w:ascii="Times New Roman" w:hAnsi="Times New Roman" w:cs="Times New Roman"/>
          <w:sz w:val="24"/>
          <w:szCs w:val="24"/>
        </w:rPr>
        <w:t>” and moves into questions of “</w:t>
      </w:r>
      <w:r w:rsidR="0096585F" w:rsidRPr="00D12DBC">
        <w:rPr>
          <w:rFonts w:ascii="Times New Roman" w:hAnsi="Times New Roman" w:cs="Times New Roman"/>
          <w:sz w:val="24"/>
          <w:szCs w:val="24"/>
        </w:rPr>
        <w:t>W</w:t>
      </w:r>
      <w:r w:rsidR="00286629" w:rsidRPr="00D12DBC">
        <w:rPr>
          <w:rFonts w:ascii="Times New Roman" w:hAnsi="Times New Roman" w:cs="Times New Roman"/>
          <w:sz w:val="24"/>
          <w:szCs w:val="24"/>
        </w:rPr>
        <w:t>hy do we tru</w:t>
      </w:r>
      <w:r w:rsidR="005708BA" w:rsidRPr="00D12DBC">
        <w:rPr>
          <w:rFonts w:ascii="Times New Roman" w:hAnsi="Times New Roman" w:cs="Times New Roman"/>
          <w:sz w:val="24"/>
          <w:szCs w:val="24"/>
        </w:rPr>
        <w:t>st some stories and not others?”</w:t>
      </w:r>
      <w:r w:rsidR="006B452D" w:rsidRPr="00D12DBC">
        <w:rPr>
          <w:rFonts w:ascii="Times New Roman" w:hAnsi="Times New Roman" w:cs="Times New Roman"/>
          <w:sz w:val="24"/>
          <w:szCs w:val="24"/>
        </w:rPr>
        <w:t xml:space="preserve"> </w:t>
      </w:r>
      <w:r w:rsidR="00CF28DC" w:rsidRPr="00D12DBC">
        <w:rPr>
          <w:rFonts w:ascii="Times New Roman" w:hAnsi="Times New Roman" w:cs="Times New Roman"/>
          <w:sz w:val="24"/>
          <w:szCs w:val="24"/>
        </w:rPr>
        <w:t>or</w:t>
      </w:r>
      <w:r w:rsidR="0096585F" w:rsidRPr="00D12DBC">
        <w:rPr>
          <w:rFonts w:ascii="Times New Roman" w:hAnsi="Times New Roman" w:cs="Times New Roman"/>
          <w:sz w:val="24"/>
          <w:szCs w:val="24"/>
        </w:rPr>
        <w:t xml:space="preserve"> “W</w:t>
      </w:r>
      <w:r w:rsidR="005708BA" w:rsidRPr="00D12DBC">
        <w:rPr>
          <w:rFonts w:ascii="Times New Roman" w:hAnsi="Times New Roman" w:cs="Times New Roman"/>
          <w:sz w:val="24"/>
          <w:szCs w:val="24"/>
        </w:rPr>
        <w:t>hat are</w:t>
      </w:r>
      <w:r w:rsidR="000C10C3" w:rsidRPr="00D12DBC">
        <w:rPr>
          <w:rFonts w:ascii="Times New Roman" w:hAnsi="Times New Roman" w:cs="Times New Roman"/>
          <w:sz w:val="24"/>
          <w:szCs w:val="24"/>
        </w:rPr>
        <w:t xml:space="preserve"> </w:t>
      </w:r>
      <w:r w:rsidR="008433D6" w:rsidRPr="00D12DBC">
        <w:rPr>
          <w:rFonts w:ascii="Times New Roman" w:hAnsi="Times New Roman" w:cs="Times New Roman"/>
          <w:sz w:val="24"/>
          <w:szCs w:val="24"/>
        </w:rPr>
        <w:t>the historical aims that allow stories to get heard</w:t>
      </w:r>
      <w:r w:rsidR="005708BA" w:rsidRPr="00D12DBC">
        <w:rPr>
          <w:rFonts w:ascii="Times New Roman" w:hAnsi="Times New Roman" w:cs="Times New Roman"/>
          <w:sz w:val="24"/>
          <w:szCs w:val="24"/>
        </w:rPr>
        <w:t>?”</w:t>
      </w:r>
      <w:r w:rsidR="000C10C3" w:rsidRPr="00D12DBC">
        <w:rPr>
          <w:rFonts w:ascii="Times New Roman" w:hAnsi="Times New Roman" w:cs="Times New Roman"/>
          <w:sz w:val="24"/>
          <w:szCs w:val="24"/>
        </w:rPr>
        <w:t xml:space="preserve"> </w:t>
      </w:r>
      <w:r w:rsidR="008433D6" w:rsidRPr="00D12DBC">
        <w:rPr>
          <w:rFonts w:ascii="Times New Roman" w:hAnsi="Times New Roman" w:cs="Times New Roman"/>
          <w:sz w:val="24"/>
          <w:szCs w:val="24"/>
        </w:rPr>
        <w:t>T</w:t>
      </w:r>
      <w:r w:rsidR="000C10C3" w:rsidRPr="00D12DBC">
        <w:rPr>
          <w:rFonts w:ascii="Times New Roman" w:hAnsi="Times New Roman" w:cs="Times New Roman"/>
          <w:sz w:val="24"/>
          <w:szCs w:val="24"/>
        </w:rPr>
        <w:t>he</w:t>
      </w:r>
      <w:r w:rsidRPr="00D12DBC">
        <w:rPr>
          <w:rFonts w:ascii="Times New Roman" w:hAnsi="Times New Roman" w:cs="Times New Roman"/>
          <w:sz w:val="24"/>
          <w:szCs w:val="24"/>
        </w:rPr>
        <w:t xml:space="preserve"> 4</w:t>
      </w:r>
      <w:r w:rsidRPr="00D12DBC">
        <w:rPr>
          <w:rFonts w:ascii="Times New Roman" w:hAnsi="Times New Roman" w:cs="Times New Roman"/>
          <w:sz w:val="24"/>
          <w:szCs w:val="24"/>
          <w:vertAlign w:val="superscript"/>
        </w:rPr>
        <w:t>th</w:t>
      </w:r>
      <w:r w:rsidRPr="00D12DBC">
        <w:rPr>
          <w:rFonts w:ascii="Times New Roman" w:hAnsi="Times New Roman" w:cs="Times New Roman"/>
          <w:sz w:val="24"/>
          <w:szCs w:val="24"/>
        </w:rPr>
        <w:t xml:space="preserve"> wave of </w:t>
      </w:r>
      <w:r w:rsidR="000B5B96" w:rsidRPr="00D12DBC">
        <w:rPr>
          <w:rFonts w:ascii="Times New Roman" w:hAnsi="Times New Roman" w:cs="Times New Roman"/>
          <w:sz w:val="24"/>
          <w:szCs w:val="24"/>
        </w:rPr>
        <w:t xml:space="preserve">GT </w:t>
      </w:r>
      <w:r w:rsidR="00286629" w:rsidRPr="00D12DBC">
        <w:rPr>
          <w:rFonts w:ascii="Times New Roman" w:hAnsi="Times New Roman" w:cs="Times New Roman"/>
          <w:sz w:val="24"/>
          <w:szCs w:val="24"/>
        </w:rPr>
        <w:t>reveals</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 xml:space="preserve"> role of </w:t>
      </w:r>
      <w:r w:rsidR="00E459D0" w:rsidRPr="00D12DBC">
        <w:rPr>
          <w:rFonts w:ascii="Times New Roman" w:hAnsi="Times New Roman" w:cs="Times New Roman"/>
          <w:sz w:val="24"/>
          <w:szCs w:val="24"/>
        </w:rPr>
        <w:t xml:space="preserve">subjective objectifications </w:t>
      </w:r>
      <w:r w:rsidR="00286629" w:rsidRPr="00D12DBC">
        <w:rPr>
          <w:rFonts w:ascii="Times New Roman" w:hAnsi="Times New Roman" w:cs="Times New Roman"/>
          <w:sz w:val="24"/>
          <w:szCs w:val="24"/>
        </w:rPr>
        <w:t>in questions of “</w:t>
      </w:r>
      <w:r w:rsidR="00F9759E" w:rsidRPr="00D12DBC">
        <w:rPr>
          <w:rFonts w:ascii="Times New Roman" w:hAnsi="Times New Roman" w:cs="Times New Roman"/>
          <w:sz w:val="24"/>
          <w:szCs w:val="24"/>
        </w:rPr>
        <w:t>W</w:t>
      </w:r>
      <w:r w:rsidR="00286629" w:rsidRPr="00D12DBC">
        <w:rPr>
          <w:rFonts w:ascii="Times New Roman" w:hAnsi="Times New Roman" w:cs="Times New Roman"/>
          <w:sz w:val="24"/>
          <w:szCs w:val="24"/>
        </w:rPr>
        <w:t>hat is</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 xml:space="preserve"> co</w:t>
      </w:r>
      <w:r w:rsidR="00F9759E" w:rsidRPr="00D12DBC">
        <w:rPr>
          <w:rFonts w:ascii="Times New Roman" w:hAnsi="Times New Roman" w:cs="Times New Roman"/>
          <w:sz w:val="24"/>
          <w:szCs w:val="24"/>
        </w:rPr>
        <w:t>ntribution</w:t>
      </w:r>
      <w:r w:rsidR="0096585F" w:rsidRPr="00D12DBC">
        <w:rPr>
          <w:rFonts w:ascii="Times New Roman" w:hAnsi="Times New Roman" w:cs="Times New Roman"/>
          <w:sz w:val="24"/>
          <w:szCs w:val="24"/>
        </w:rPr>
        <w:t>?</w:t>
      </w:r>
      <w:r w:rsidR="00F9759E" w:rsidRPr="00D12DBC">
        <w:rPr>
          <w:rFonts w:ascii="Times New Roman" w:hAnsi="Times New Roman" w:cs="Times New Roman"/>
          <w:sz w:val="24"/>
          <w:szCs w:val="24"/>
        </w:rPr>
        <w:t>” and asks instead, “W</w:t>
      </w:r>
      <w:r w:rsidR="00286629" w:rsidRPr="00D12DBC">
        <w:rPr>
          <w:rFonts w:ascii="Times New Roman" w:hAnsi="Times New Roman" w:cs="Times New Roman"/>
          <w:sz w:val="24"/>
          <w:szCs w:val="24"/>
        </w:rPr>
        <w:t>hat are</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 xml:space="preserve"> neglected ways of seeing this?”</w:t>
      </w:r>
      <w:r w:rsidR="006B452D" w:rsidRPr="00D12DBC">
        <w:rPr>
          <w:rFonts w:ascii="Times New Roman" w:hAnsi="Times New Roman" w:cs="Times New Roman"/>
          <w:sz w:val="24"/>
          <w:szCs w:val="24"/>
        </w:rPr>
        <w:t xml:space="preserve"> </w:t>
      </w:r>
      <w:r w:rsidR="00CF28DC" w:rsidRPr="00D12DBC">
        <w:rPr>
          <w:rFonts w:ascii="Times New Roman" w:hAnsi="Times New Roman" w:cs="Times New Roman"/>
          <w:sz w:val="24"/>
          <w:szCs w:val="24"/>
        </w:rPr>
        <w:t>or</w:t>
      </w:r>
      <w:r w:rsidR="00F9759E" w:rsidRPr="00D12DBC">
        <w:rPr>
          <w:rFonts w:ascii="Times New Roman" w:hAnsi="Times New Roman" w:cs="Times New Roman"/>
          <w:sz w:val="24"/>
          <w:szCs w:val="24"/>
        </w:rPr>
        <w:t xml:space="preserve"> “W</w:t>
      </w:r>
      <w:r w:rsidR="006B452D" w:rsidRPr="00D12DBC">
        <w:rPr>
          <w:rFonts w:ascii="Times New Roman" w:hAnsi="Times New Roman" w:cs="Times New Roman"/>
          <w:sz w:val="24"/>
          <w:szCs w:val="24"/>
        </w:rPr>
        <w:t>hat are</w:t>
      </w:r>
      <w:r w:rsidR="000C10C3" w:rsidRPr="00D12DBC">
        <w:rPr>
          <w:rFonts w:ascii="Times New Roman" w:hAnsi="Times New Roman" w:cs="Times New Roman"/>
          <w:sz w:val="24"/>
          <w:szCs w:val="24"/>
        </w:rPr>
        <w:t xml:space="preserve"> the</w:t>
      </w:r>
      <w:r w:rsidR="006B452D" w:rsidRPr="00D12DBC">
        <w:rPr>
          <w:rFonts w:ascii="Times New Roman" w:hAnsi="Times New Roman" w:cs="Times New Roman"/>
          <w:sz w:val="24"/>
          <w:szCs w:val="24"/>
        </w:rPr>
        <w:t xml:space="preserve"> ways</w:t>
      </w:r>
      <w:r w:rsidR="000C10C3" w:rsidRPr="00D12DBC">
        <w:rPr>
          <w:rFonts w:ascii="Times New Roman" w:hAnsi="Times New Roman" w:cs="Times New Roman"/>
          <w:sz w:val="24"/>
          <w:szCs w:val="24"/>
        </w:rPr>
        <w:t xml:space="preserve"> the</w:t>
      </w:r>
      <w:r w:rsidR="006B452D" w:rsidRPr="00D12DBC">
        <w:rPr>
          <w:rFonts w:ascii="Times New Roman" w:hAnsi="Times New Roman" w:cs="Times New Roman"/>
          <w:sz w:val="24"/>
          <w:szCs w:val="24"/>
        </w:rPr>
        <w:t xml:space="preserve">ory </w:t>
      </w:r>
      <w:r w:rsidR="00E459D0" w:rsidRPr="00D12DBC">
        <w:rPr>
          <w:rFonts w:ascii="Times New Roman" w:hAnsi="Times New Roman" w:cs="Times New Roman"/>
          <w:sz w:val="24"/>
          <w:szCs w:val="24"/>
        </w:rPr>
        <w:t>is self-</w:t>
      </w:r>
      <w:r w:rsidR="009E17DE" w:rsidRPr="00D12DBC">
        <w:rPr>
          <w:rFonts w:ascii="Times New Roman" w:hAnsi="Times New Roman" w:cs="Times New Roman"/>
          <w:sz w:val="24"/>
          <w:szCs w:val="24"/>
        </w:rPr>
        <w:t>reinforcing</w:t>
      </w:r>
      <w:r w:rsidR="00E459D0" w:rsidRPr="00D12DBC">
        <w:rPr>
          <w:rFonts w:ascii="Times New Roman" w:hAnsi="Times New Roman" w:cs="Times New Roman"/>
          <w:sz w:val="24"/>
          <w:szCs w:val="24"/>
        </w:rPr>
        <w:t xml:space="preserve"> </w:t>
      </w:r>
      <w:r w:rsidR="006B452D" w:rsidRPr="00D12DBC">
        <w:rPr>
          <w:rFonts w:ascii="Times New Roman" w:hAnsi="Times New Roman" w:cs="Times New Roman"/>
          <w:sz w:val="24"/>
          <w:szCs w:val="24"/>
        </w:rPr>
        <w:t>in this context?”</w:t>
      </w:r>
      <w:r w:rsidR="000C10C3" w:rsidRPr="00D12DBC">
        <w:rPr>
          <w:rFonts w:ascii="Times New Roman" w:hAnsi="Times New Roman" w:cs="Times New Roman"/>
          <w:sz w:val="24"/>
          <w:szCs w:val="24"/>
        </w:rPr>
        <w:t xml:space="preserve"> </w:t>
      </w:r>
      <w:r w:rsidR="009E17DE" w:rsidRPr="00D12DBC">
        <w:rPr>
          <w:rFonts w:ascii="Times New Roman" w:hAnsi="Times New Roman" w:cs="Times New Roman"/>
          <w:sz w:val="24"/>
          <w:szCs w:val="24"/>
        </w:rPr>
        <w:t>T</w:t>
      </w:r>
      <w:r w:rsidR="000C10C3" w:rsidRPr="00D12DBC">
        <w:rPr>
          <w:rFonts w:ascii="Times New Roman" w:hAnsi="Times New Roman" w:cs="Times New Roman"/>
          <w:sz w:val="24"/>
          <w:szCs w:val="24"/>
        </w:rPr>
        <w:t>he</w:t>
      </w:r>
      <w:r w:rsidRPr="00D12DBC">
        <w:rPr>
          <w:rFonts w:ascii="Times New Roman" w:hAnsi="Times New Roman" w:cs="Times New Roman"/>
          <w:sz w:val="24"/>
          <w:szCs w:val="24"/>
        </w:rPr>
        <w:t xml:space="preserve"> 4</w:t>
      </w:r>
      <w:r w:rsidRPr="00D12DBC">
        <w:rPr>
          <w:rFonts w:ascii="Times New Roman" w:hAnsi="Times New Roman" w:cs="Times New Roman"/>
          <w:sz w:val="24"/>
          <w:szCs w:val="24"/>
          <w:vertAlign w:val="superscript"/>
        </w:rPr>
        <w:t>th</w:t>
      </w:r>
      <w:r w:rsidRPr="00D12DBC">
        <w:rPr>
          <w:rFonts w:ascii="Times New Roman" w:hAnsi="Times New Roman" w:cs="Times New Roman"/>
          <w:sz w:val="24"/>
          <w:szCs w:val="24"/>
        </w:rPr>
        <w:t xml:space="preserve"> wave of </w:t>
      </w:r>
      <w:r w:rsidR="000B5B96" w:rsidRPr="00D12DBC">
        <w:rPr>
          <w:rFonts w:ascii="Times New Roman" w:hAnsi="Times New Roman" w:cs="Times New Roman"/>
          <w:sz w:val="24"/>
          <w:szCs w:val="24"/>
        </w:rPr>
        <w:t xml:space="preserve">GT </w:t>
      </w:r>
      <w:r w:rsidR="00286629" w:rsidRPr="00D12DBC">
        <w:rPr>
          <w:rFonts w:ascii="Times New Roman" w:hAnsi="Times New Roman" w:cs="Times New Roman"/>
          <w:sz w:val="24"/>
          <w:szCs w:val="24"/>
        </w:rPr>
        <w:t>shows how a desir</w:t>
      </w:r>
      <w:r w:rsidR="00F9759E" w:rsidRPr="00D12DBC">
        <w:rPr>
          <w:rFonts w:ascii="Times New Roman" w:hAnsi="Times New Roman" w:cs="Times New Roman"/>
          <w:sz w:val="24"/>
          <w:szCs w:val="24"/>
        </w:rPr>
        <w:t>e for speed implied in asking “W</w:t>
      </w:r>
      <w:r w:rsidR="00286629" w:rsidRPr="00D12DBC">
        <w:rPr>
          <w:rFonts w:ascii="Times New Roman" w:hAnsi="Times New Roman" w:cs="Times New Roman"/>
          <w:sz w:val="24"/>
          <w:szCs w:val="24"/>
        </w:rPr>
        <w:t xml:space="preserve">hat will my readers accept as legitimate?” leads to </w:t>
      </w:r>
      <w:r w:rsidR="009E17DE" w:rsidRPr="00D12DBC">
        <w:rPr>
          <w:rFonts w:ascii="Times New Roman" w:hAnsi="Times New Roman" w:cs="Times New Roman"/>
          <w:sz w:val="24"/>
          <w:szCs w:val="24"/>
        </w:rPr>
        <w:t>uncertainty and instead</w:t>
      </w:r>
      <w:r w:rsidR="00286629" w:rsidRPr="00D12DBC">
        <w:rPr>
          <w:rFonts w:ascii="Times New Roman" w:hAnsi="Times New Roman" w:cs="Times New Roman"/>
          <w:sz w:val="24"/>
          <w:szCs w:val="24"/>
        </w:rPr>
        <w:t xml:space="preserve"> directs us to </w:t>
      </w:r>
      <w:proofErr w:type="gramStart"/>
      <w:r w:rsidR="00286629" w:rsidRPr="00D12DBC">
        <w:rPr>
          <w:rFonts w:ascii="Times New Roman" w:hAnsi="Times New Roman" w:cs="Times New Roman"/>
          <w:sz w:val="24"/>
          <w:szCs w:val="24"/>
        </w:rPr>
        <w:t>ask</w:t>
      </w:r>
      <w:proofErr w:type="gramEnd"/>
      <w:r w:rsidR="00286629" w:rsidRPr="00D12DBC">
        <w:rPr>
          <w:rFonts w:ascii="Times New Roman" w:hAnsi="Times New Roman" w:cs="Times New Roman"/>
          <w:sz w:val="24"/>
          <w:szCs w:val="24"/>
        </w:rPr>
        <w:t xml:space="preserve"> “</w:t>
      </w:r>
      <w:r w:rsidR="00F9759E" w:rsidRPr="00D12DBC">
        <w:rPr>
          <w:rFonts w:ascii="Times New Roman" w:hAnsi="Times New Roman" w:cs="Times New Roman"/>
          <w:sz w:val="24"/>
          <w:szCs w:val="24"/>
        </w:rPr>
        <w:t>W</w:t>
      </w:r>
      <w:r w:rsidR="006B452D" w:rsidRPr="00D12DBC">
        <w:rPr>
          <w:rFonts w:ascii="Times New Roman" w:hAnsi="Times New Roman" w:cs="Times New Roman"/>
          <w:sz w:val="24"/>
          <w:szCs w:val="24"/>
        </w:rPr>
        <w:t>hy are people being harmed and how can we help</w:t>
      </w:r>
      <w:r w:rsidR="00286629" w:rsidRPr="00D12DBC">
        <w:rPr>
          <w:rFonts w:ascii="Times New Roman" w:hAnsi="Times New Roman" w:cs="Times New Roman"/>
          <w:sz w:val="24"/>
          <w:szCs w:val="24"/>
        </w:rPr>
        <w:t xml:space="preserve">?” </w:t>
      </w:r>
      <w:r w:rsidR="00CF28DC" w:rsidRPr="00D12DBC">
        <w:rPr>
          <w:rFonts w:ascii="Times New Roman" w:hAnsi="Times New Roman" w:cs="Times New Roman"/>
          <w:sz w:val="24"/>
          <w:szCs w:val="24"/>
        </w:rPr>
        <w:t>or</w:t>
      </w:r>
      <w:r w:rsidR="00F9759E" w:rsidRPr="00D12DBC">
        <w:rPr>
          <w:rFonts w:ascii="Times New Roman" w:hAnsi="Times New Roman" w:cs="Times New Roman"/>
          <w:sz w:val="24"/>
          <w:szCs w:val="24"/>
        </w:rPr>
        <w:t xml:space="preserve"> “W</w:t>
      </w:r>
      <w:r w:rsidR="006B452D" w:rsidRPr="00D12DBC">
        <w:rPr>
          <w:rFonts w:ascii="Times New Roman" w:hAnsi="Times New Roman" w:cs="Times New Roman"/>
          <w:sz w:val="24"/>
          <w:szCs w:val="24"/>
        </w:rPr>
        <w:t>ho is being harmed and why don’t we already see it as wrong?”</w:t>
      </w:r>
      <w:r w:rsidR="009E17DE" w:rsidRPr="00D12DBC">
        <w:rPr>
          <w:rFonts w:ascii="Times New Roman" w:hAnsi="Times New Roman" w:cs="Times New Roman"/>
          <w:sz w:val="24"/>
          <w:szCs w:val="24"/>
        </w:rPr>
        <w:t xml:space="preserve"> T</w:t>
      </w:r>
      <w:r w:rsidR="000C10C3" w:rsidRPr="00D12DBC">
        <w:rPr>
          <w:rFonts w:ascii="Times New Roman" w:hAnsi="Times New Roman" w:cs="Times New Roman"/>
          <w:sz w:val="24"/>
          <w:szCs w:val="24"/>
        </w:rPr>
        <w:t>he</w:t>
      </w:r>
      <w:r w:rsidRPr="00D12DBC">
        <w:rPr>
          <w:rFonts w:ascii="Times New Roman" w:hAnsi="Times New Roman" w:cs="Times New Roman"/>
          <w:sz w:val="24"/>
          <w:szCs w:val="24"/>
        </w:rPr>
        <w:t xml:space="preserve"> 4</w:t>
      </w:r>
      <w:r w:rsidRPr="00D12DBC">
        <w:rPr>
          <w:rFonts w:ascii="Times New Roman" w:hAnsi="Times New Roman" w:cs="Times New Roman"/>
          <w:sz w:val="24"/>
          <w:szCs w:val="24"/>
          <w:vertAlign w:val="superscript"/>
        </w:rPr>
        <w:t>th</w:t>
      </w:r>
      <w:r w:rsidRPr="00D12DBC">
        <w:rPr>
          <w:rFonts w:ascii="Times New Roman" w:hAnsi="Times New Roman" w:cs="Times New Roman"/>
          <w:sz w:val="24"/>
          <w:szCs w:val="24"/>
        </w:rPr>
        <w:t xml:space="preserve"> wave of </w:t>
      </w:r>
      <w:r w:rsidR="000B5B96" w:rsidRPr="00D12DBC">
        <w:rPr>
          <w:rFonts w:ascii="Times New Roman" w:hAnsi="Times New Roman" w:cs="Times New Roman"/>
          <w:sz w:val="24"/>
          <w:szCs w:val="24"/>
        </w:rPr>
        <w:t xml:space="preserve">GT </w:t>
      </w:r>
      <w:r w:rsidR="00286629" w:rsidRPr="00D12DBC">
        <w:rPr>
          <w:rFonts w:ascii="Times New Roman" w:hAnsi="Times New Roman" w:cs="Times New Roman"/>
          <w:sz w:val="24"/>
          <w:szCs w:val="24"/>
        </w:rPr>
        <w:t>reveals that an intent to develop easy and simple</w:t>
      </w:r>
      <w:r w:rsidR="000C10C3" w:rsidRPr="00D12DBC">
        <w:rPr>
          <w:rFonts w:ascii="Times New Roman" w:hAnsi="Times New Roman" w:cs="Times New Roman"/>
          <w:sz w:val="24"/>
          <w:szCs w:val="24"/>
        </w:rPr>
        <w:t xml:space="preserve"> the</w:t>
      </w:r>
      <w:r w:rsidR="00F9759E" w:rsidRPr="00D12DBC">
        <w:rPr>
          <w:rFonts w:ascii="Times New Roman" w:hAnsi="Times New Roman" w:cs="Times New Roman"/>
          <w:sz w:val="24"/>
          <w:szCs w:val="24"/>
        </w:rPr>
        <w:t>ory by asking “W</w:t>
      </w:r>
      <w:r w:rsidR="00286629" w:rsidRPr="00D12DBC">
        <w:rPr>
          <w:rFonts w:ascii="Times New Roman" w:hAnsi="Times New Roman" w:cs="Times New Roman"/>
          <w:sz w:val="24"/>
          <w:szCs w:val="24"/>
        </w:rPr>
        <w:t>here is</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re</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oretical agreement?” distracts from</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 xml:space="preserve"> much less</w:t>
      </w:r>
      <w:r w:rsidR="00F9759E" w:rsidRPr="00D12DBC">
        <w:rPr>
          <w:rFonts w:ascii="Times New Roman" w:hAnsi="Times New Roman" w:cs="Times New Roman"/>
          <w:sz w:val="24"/>
          <w:szCs w:val="24"/>
        </w:rPr>
        <w:t xml:space="preserve"> conjecture prone question of “H</w:t>
      </w:r>
      <w:r w:rsidR="00286629" w:rsidRPr="00D12DBC">
        <w:rPr>
          <w:rFonts w:ascii="Times New Roman" w:hAnsi="Times New Roman" w:cs="Times New Roman"/>
          <w:sz w:val="24"/>
          <w:szCs w:val="24"/>
        </w:rPr>
        <w:t>ow can</w:t>
      </w:r>
      <w:r w:rsidR="006B452D" w:rsidRPr="00D12DBC">
        <w:rPr>
          <w:rFonts w:ascii="Times New Roman" w:hAnsi="Times New Roman" w:cs="Times New Roman"/>
          <w:sz w:val="24"/>
          <w:szCs w:val="24"/>
        </w:rPr>
        <w:t xml:space="preserve"> we</w:t>
      </w:r>
      <w:r w:rsidR="00286629" w:rsidRPr="00D12DBC">
        <w:rPr>
          <w:rFonts w:ascii="Times New Roman" w:hAnsi="Times New Roman" w:cs="Times New Roman"/>
          <w:sz w:val="24"/>
          <w:szCs w:val="24"/>
        </w:rPr>
        <w:t xml:space="preserve"> develop </w:t>
      </w:r>
      <w:r w:rsidR="00A814D0" w:rsidRPr="00D12DBC">
        <w:rPr>
          <w:rFonts w:ascii="Times New Roman" w:hAnsi="Times New Roman" w:cs="Times New Roman"/>
          <w:sz w:val="24"/>
          <w:szCs w:val="24"/>
        </w:rPr>
        <w:t>more complex</w:t>
      </w:r>
      <w:r w:rsidR="000C10C3" w:rsidRPr="00D12DBC">
        <w:rPr>
          <w:rFonts w:ascii="Times New Roman" w:hAnsi="Times New Roman" w:cs="Times New Roman"/>
          <w:sz w:val="24"/>
          <w:szCs w:val="24"/>
        </w:rPr>
        <w:t xml:space="preserve"> the</w:t>
      </w:r>
      <w:r w:rsidR="00A814D0" w:rsidRPr="00D12DBC">
        <w:rPr>
          <w:rFonts w:ascii="Times New Roman" w:hAnsi="Times New Roman" w:cs="Times New Roman"/>
          <w:sz w:val="24"/>
          <w:szCs w:val="24"/>
        </w:rPr>
        <w:t>ories</w:t>
      </w:r>
      <w:r w:rsidR="00286629" w:rsidRPr="00D12DBC">
        <w:rPr>
          <w:rFonts w:ascii="Times New Roman" w:hAnsi="Times New Roman" w:cs="Times New Roman"/>
          <w:sz w:val="24"/>
          <w:szCs w:val="24"/>
        </w:rPr>
        <w:t xml:space="preserve">?” </w:t>
      </w:r>
      <w:r w:rsidR="00CF28DC" w:rsidRPr="00D12DBC">
        <w:rPr>
          <w:rFonts w:ascii="Times New Roman" w:hAnsi="Times New Roman" w:cs="Times New Roman"/>
          <w:sz w:val="24"/>
          <w:szCs w:val="24"/>
        </w:rPr>
        <w:t>or</w:t>
      </w:r>
      <w:r w:rsidR="006B452D" w:rsidRPr="00D12DBC">
        <w:rPr>
          <w:rFonts w:ascii="Times New Roman" w:hAnsi="Times New Roman" w:cs="Times New Roman"/>
          <w:sz w:val="24"/>
          <w:szCs w:val="24"/>
        </w:rPr>
        <w:t xml:space="preserve"> “</w:t>
      </w:r>
      <w:r w:rsidR="00F9759E" w:rsidRPr="00D12DBC">
        <w:rPr>
          <w:rFonts w:ascii="Times New Roman" w:hAnsi="Times New Roman" w:cs="Times New Roman"/>
          <w:sz w:val="24"/>
          <w:szCs w:val="24"/>
        </w:rPr>
        <w:t>W</w:t>
      </w:r>
      <w:r w:rsidR="006B452D" w:rsidRPr="00D12DBC">
        <w:rPr>
          <w:rFonts w:ascii="Times New Roman" w:hAnsi="Times New Roman" w:cs="Times New Roman"/>
          <w:sz w:val="24"/>
          <w:szCs w:val="24"/>
        </w:rPr>
        <w:t xml:space="preserve">hose way of thinking </w:t>
      </w:r>
      <w:r w:rsidR="009E17DE" w:rsidRPr="00D12DBC">
        <w:rPr>
          <w:rFonts w:ascii="Times New Roman" w:hAnsi="Times New Roman" w:cs="Times New Roman"/>
          <w:sz w:val="24"/>
          <w:szCs w:val="24"/>
        </w:rPr>
        <w:t>has authorized the simplification of this theory</w:t>
      </w:r>
      <w:r w:rsidR="006B452D" w:rsidRPr="00D12DBC">
        <w:rPr>
          <w:rFonts w:ascii="Times New Roman" w:hAnsi="Times New Roman" w:cs="Times New Roman"/>
          <w:sz w:val="24"/>
          <w:szCs w:val="24"/>
        </w:rPr>
        <w:t>?”</w:t>
      </w:r>
      <w:r w:rsidR="000C10C3" w:rsidRPr="00D12DBC">
        <w:rPr>
          <w:rFonts w:ascii="Times New Roman" w:hAnsi="Times New Roman" w:cs="Times New Roman"/>
          <w:sz w:val="24"/>
          <w:szCs w:val="24"/>
        </w:rPr>
        <w:t xml:space="preserve"> </w:t>
      </w:r>
      <w:r w:rsidR="009E17DE" w:rsidRPr="00D12DBC">
        <w:rPr>
          <w:rFonts w:ascii="Times New Roman" w:hAnsi="Times New Roman" w:cs="Times New Roman"/>
          <w:sz w:val="24"/>
          <w:szCs w:val="24"/>
        </w:rPr>
        <w:t>T</w:t>
      </w:r>
      <w:r w:rsidR="000C10C3" w:rsidRPr="00D12DBC">
        <w:rPr>
          <w:rFonts w:ascii="Times New Roman" w:hAnsi="Times New Roman" w:cs="Times New Roman"/>
          <w:sz w:val="24"/>
          <w:szCs w:val="24"/>
        </w:rPr>
        <w:t>he</w:t>
      </w:r>
      <w:r w:rsidRPr="00D12DBC">
        <w:rPr>
          <w:rFonts w:ascii="Times New Roman" w:hAnsi="Times New Roman" w:cs="Times New Roman"/>
          <w:sz w:val="24"/>
          <w:szCs w:val="24"/>
        </w:rPr>
        <w:t xml:space="preserve"> 4</w:t>
      </w:r>
      <w:r w:rsidRPr="00D12DBC">
        <w:rPr>
          <w:rFonts w:ascii="Times New Roman" w:hAnsi="Times New Roman" w:cs="Times New Roman"/>
          <w:sz w:val="24"/>
          <w:szCs w:val="24"/>
          <w:vertAlign w:val="superscript"/>
        </w:rPr>
        <w:t>th</w:t>
      </w:r>
      <w:r w:rsidRPr="00D12DBC">
        <w:rPr>
          <w:rFonts w:ascii="Times New Roman" w:hAnsi="Times New Roman" w:cs="Times New Roman"/>
          <w:sz w:val="24"/>
          <w:szCs w:val="24"/>
        </w:rPr>
        <w:t xml:space="preserve"> wave of </w:t>
      </w:r>
      <w:r w:rsidR="000B5B96" w:rsidRPr="00D12DBC">
        <w:rPr>
          <w:rFonts w:ascii="Times New Roman" w:hAnsi="Times New Roman" w:cs="Times New Roman"/>
          <w:sz w:val="24"/>
          <w:szCs w:val="24"/>
        </w:rPr>
        <w:t xml:space="preserve">GT </w:t>
      </w:r>
      <w:r w:rsidR="006B452D" w:rsidRPr="00D12DBC">
        <w:rPr>
          <w:rFonts w:ascii="Times New Roman" w:hAnsi="Times New Roman" w:cs="Times New Roman"/>
          <w:sz w:val="24"/>
          <w:szCs w:val="24"/>
        </w:rPr>
        <w:t>shows us</w:t>
      </w:r>
      <w:r w:rsidR="000C10C3" w:rsidRPr="00D12DBC">
        <w:rPr>
          <w:rFonts w:ascii="Times New Roman" w:hAnsi="Times New Roman" w:cs="Times New Roman"/>
          <w:sz w:val="24"/>
          <w:szCs w:val="24"/>
        </w:rPr>
        <w:t xml:space="preserve"> </w:t>
      </w:r>
      <w:r w:rsidR="009E17DE" w:rsidRPr="00D12DBC">
        <w:rPr>
          <w:rFonts w:ascii="Times New Roman" w:hAnsi="Times New Roman" w:cs="Times New Roman"/>
          <w:sz w:val="24"/>
          <w:szCs w:val="24"/>
        </w:rPr>
        <w:t>that searching</w:t>
      </w:r>
      <w:r w:rsidR="00286629" w:rsidRPr="00D12DBC">
        <w:rPr>
          <w:rFonts w:ascii="Times New Roman" w:hAnsi="Times New Roman" w:cs="Times New Roman"/>
          <w:sz w:val="24"/>
          <w:szCs w:val="24"/>
        </w:rPr>
        <w:t xml:space="preserve"> for a wide academic audience leads to asking “</w:t>
      </w:r>
      <w:r w:rsidR="009E17DE" w:rsidRPr="00D12DBC">
        <w:rPr>
          <w:rFonts w:ascii="Times New Roman" w:hAnsi="Times New Roman" w:cs="Times New Roman"/>
          <w:sz w:val="24"/>
          <w:szCs w:val="24"/>
        </w:rPr>
        <w:t>W</w:t>
      </w:r>
      <w:r w:rsidR="00286629" w:rsidRPr="00D12DBC">
        <w:rPr>
          <w:rFonts w:ascii="Times New Roman" w:hAnsi="Times New Roman" w:cs="Times New Roman"/>
          <w:sz w:val="24"/>
          <w:szCs w:val="24"/>
        </w:rPr>
        <w:t xml:space="preserve">hat can I say that will be in line with what has been said?” </w:t>
      </w:r>
      <w:r w:rsidR="00A535EF" w:rsidRPr="00D12DBC">
        <w:rPr>
          <w:rFonts w:ascii="Times New Roman" w:hAnsi="Times New Roman" w:cs="Times New Roman"/>
          <w:sz w:val="24"/>
          <w:szCs w:val="24"/>
        </w:rPr>
        <w:t xml:space="preserve">but </w:t>
      </w:r>
      <w:r w:rsidR="00286629" w:rsidRPr="00D12DBC">
        <w:rPr>
          <w:rFonts w:ascii="Times New Roman" w:hAnsi="Times New Roman" w:cs="Times New Roman"/>
          <w:sz w:val="24"/>
          <w:szCs w:val="24"/>
        </w:rPr>
        <w:t>this question is asked at</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 xml:space="preserve"> risk of running into numerous dead ends, </w:t>
      </w:r>
      <w:r w:rsidR="00A535EF" w:rsidRPr="00D12DBC">
        <w:rPr>
          <w:rFonts w:ascii="Times New Roman" w:hAnsi="Times New Roman" w:cs="Times New Roman"/>
          <w:sz w:val="24"/>
          <w:szCs w:val="24"/>
        </w:rPr>
        <w:t xml:space="preserve">and </w:t>
      </w:r>
      <w:r w:rsidR="00286629" w:rsidRPr="00D12DBC">
        <w:rPr>
          <w:rFonts w:ascii="Times New Roman" w:hAnsi="Times New Roman" w:cs="Times New Roman"/>
          <w:sz w:val="24"/>
          <w:szCs w:val="24"/>
        </w:rPr>
        <w:t>instead</w:t>
      </w:r>
      <w:r w:rsidR="000C10C3" w:rsidRPr="00D12DBC">
        <w:rPr>
          <w:rFonts w:ascii="Times New Roman" w:hAnsi="Times New Roman" w:cs="Times New Roman"/>
          <w:sz w:val="24"/>
          <w:szCs w:val="24"/>
        </w:rPr>
        <w:t xml:space="preserve"> the</w:t>
      </w:r>
      <w:r w:rsidR="00C85198" w:rsidRPr="00D12DBC">
        <w:rPr>
          <w:rFonts w:ascii="Times New Roman" w:hAnsi="Times New Roman" w:cs="Times New Roman"/>
          <w:sz w:val="24"/>
          <w:szCs w:val="24"/>
        </w:rPr>
        <w:t xml:space="preserve"> question should become </w:t>
      </w:r>
      <w:r w:rsidR="00286629" w:rsidRPr="00D12DBC">
        <w:rPr>
          <w:rFonts w:ascii="Times New Roman" w:hAnsi="Times New Roman" w:cs="Times New Roman"/>
          <w:sz w:val="24"/>
          <w:szCs w:val="24"/>
        </w:rPr>
        <w:t xml:space="preserve">“What is different </w:t>
      </w:r>
      <w:r w:rsidR="001E0336" w:rsidRPr="00D12DBC">
        <w:rPr>
          <w:rFonts w:ascii="Times New Roman" w:hAnsi="Times New Roman" w:cs="Times New Roman"/>
          <w:sz w:val="24"/>
          <w:szCs w:val="24"/>
        </w:rPr>
        <w:t>now</w:t>
      </w:r>
      <w:r w:rsidR="00286629" w:rsidRPr="00D12DBC">
        <w:rPr>
          <w:rFonts w:ascii="Times New Roman" w:hAnsi="Times New Roman" w:cs="Times New Roman"/>
          <w:sz w:val="24"/>
          <w:szCs w:val="24"/>
        </w:rPr>
        <w:t xml:space="preserve"> and how is that </w:t>
      </w:r>
      <w:r w:rsidR="001E0336" w:rsidRPr="00D12DBC">
        <w:rPr>
          <w:rFonts w:ascii="Times New Roman" w:hAnsi="Times New Roman" w:cs="Times New Roman"/>
          <w:sz w:val="24"/>
          <w:szCs w:val="24"/>
        </w:rPr>
        <w:t xml:space="preserve">change </w:t>
      </w:r>
      <w:r w:rsidR="00286629" w:rsidRPr="00D12DBC">
        <w:rPr>
          <w:rFonts w:ascii="Times New Roman" w:hAnsi="Times New Roman" w:cs="Times New Roman"/>
          <w:sz w:val="24"/>
          <w:szCs w:val="24"/>
        </w:rPr>
        <w:t>a potential new direction?”</w:t>
      </w:r>
      <w:r w:rsidR="006B452D" w:rsidRPr="00D12DBC">
        <w:rPr>
          <w:rFonts w:ascii="Times New Roman" w:hAnsi="Times New Roman" w:cs="Times New Roman"/>
          <w:sz w:val="24"/>
          <w:szCs w:val="24"/>
        </w:rPr>
        <w:t xml:space="preserve"> </w:t>
      </w:r>
      <w:r w:rsidR="00CF28DC" w:rsidRPr="00D12DBC">
        <w:rPr>
          <w:rFonts w:ascii="Times New Roman" w:hAnsi="Times New Roman" w:cs="Times New Roman"/>
          <w:sz w:val="24"/>
          <w:szCs w:val="24"/>
        </w:rPr>
        <w:t>or</w:t>
      </w:r>
      <w:r w:rsidR="006B452D" w:rsidRPr="00D12DBC">
        <w:rPr>
          <w:rFonts w:ascii="Times New Roman" w:hAnsi="Times New Roman" w:cs="Times New Roman"/>
          <w:sz w:val="24"/>
          <w:szCs w:val="24"/>
        </w:rPr>
        <w:t xml:space="preserve"> “</w:t>
      </w:r>
      <w:r w:rsidR="009E17DE" w:rsidRPr="00D12DBC">
        <w:rPr>
          <w:rFonts w:ascii="Times New Roman" w:hAnsi="Times New Roman" w:cs="Times New Roman"/>
          <w:sz w:val="24"/>
          <w:szCs w:val="24"/>
        </w:rPr>
        <w:t>What historical aims can help give voice to different ontologies</w:t>
      </w:r>
      <w:r w:rsidR="006B452D" w:rsidRPr="00D12DBC">
        <w:rPr>
          <w:rFonts w:ascii="Times New Roman" w:hAnsi="Times New Roman" w:cs="Times New Roman"/>
          <w:sz w:val="24"/>
          <w:szCs w:val="24"/>
        </w:rPr>
        <w:t>?”</w:t>
      </w:r>
      <w:r w:rsidR="00F9759E" w:rsidRPr="00D12DBC">
        <w:rPr>
          <w:rFonts w:ascii="Times New Roman" w:hAnsi="Times New Roman" w:cs="Times New Roman"/>
          <w:sz w:val="24"/>
          <w:szCs w:val="24"/>
        </w:rPr>
        <w:t xml:space="preserve"> T</w:t>
      </w:r>
      <w:r w:rsidR="000C10C3" w:rsidRPr="00D12DBC">
        <w:rPr>
          <w:rFonts w:ascii="Times New Roman" w:hAnsi="Times New Roman" w:cs="Times New Roman"/>
          <w:sz w:val="24"/>
          <w:szCs w:val="24"/>
        </w:rPr>
        <w:t>he</w:t>
      </w:r>
      <w:r w:rsidRPr="00D12DBC">
        <w:rPr>
          <w:rFonts w:ascii="Times New Roman" w:hAnsi="Times New Roman" w:cs="Times New Roman"/>
          <w:sz w:val="24"/>
          <w:szCs w:val="24"/>
        </w:rPr>
        <w:t xml:space="preserve"> 4</w:t>
      </w:r>
      <w:r w:rsidRPr="00D12DBC">
        <w:rPr>
          <w:rFonts w:ascii="Times New Roman" w:hAnsi="Times New Roman" w:cs="Times New Roman"/>
          <w:sz w:val="24"/>
          <w:szCs w:val="24"/>
          <w:vertAlign w:val="superscript"/>
        </w:rPr>
        <w:t>th</w:t>
      </w:r>
      <w:r w:rsidRPr="00D12DBC">
        <w:rPr>
          <w:rFonts w:ascii="Times New Roman" w:hAnsi="Times New Roman" w:cs="Times New Roman"/>
          <w:sz w:val="24"/>
          <w:szCs w:val="24"/>
        </w:rPr>
        <w:t xml:space="preserve"> wave of </w:t>
      </w:r>
      <w:r w:rsidR="000B5B96" w:rsidRPr="00D12DBC">
        <w:rPr>
          <w:rFonts w:ascii="Times New Roman" w:hAnsi="Times New Roman" w:cs="Times New Roman"/>
          <w:sz w:val="24"/>
          <w:szCs w:val="24"/>
        </w:rPr>
        <w:t xml:space="preserve">GT </w:t>
      </w:r>
      <w:r w:rsidR="00286629" w:rsidRPr="00D12DBC">
        <w:rPr>
          <w:rFonts w:ascii="Times New Roman" w:hAnsi="Times New Roman" w:cs="Times New Roman"/>
          <w:sz w:val="24"/>
          <w:szCs w:val="24"/>
        </w:rPr>
        <w:t>recognizes</w:t>
      </w:r>
      <w:r w:rsidR="00F0382F" w:rsidRPr="00D12DBC">
        <w:rPr>
          <w:rFonts w:ascii="Times New Roman" w:hAnsi="Times New Roman" w:cs="Times New Roman"/>
          <w:sz w:val="24"/>
          <w:szCs w:val="24"/>
        </w:rPr>
        <w:t xml:space="preserve"> that</w:t>
      </w:r>
      <w:r w:rsidR="00286629" w:rsidRPr="00D12DBC">
        <w:rPr>
          <w:rFonts w:ascii="Times New Roman" w:hAnsi="Times New Roman" w:cs="Times New Roman"/>
          <w:sz w:val="24"/>
          <w:szCs w:val="24"/>
        </w:rPr>
        <w:t xml:space="preserve"> </w:t>
      </w:r>
      <w:r w:rsidR="006B452D" w:rsidRPr="00D12DBC">
        <w:rPr>
          <w:rFonts w:ascii="Times New Roman" w:hAnsi="Times New Roman" w:cs="Times New Roman"/>
          <w:sz w:val="24"/>
          <w:szCs w:val="24"/>
        </w:rPr>
        <w:t>when</w:t>
      </w:r>
      <w:r w:rsidR="000C10C3" w:rsidRPr="00D12DBC">
        <w:rPr>
          <w:rFonts w:ascii="Times New Roman" w:hAnsi="Times New Roman" w:cs="Times New Roman"/>
          <w:sz w:val="24"/>
          <w:szCs w:val="24"/>
        </w:rPr>
        <w:t xml:space="preserve"> the</w:t>
      </w:r>
      <w:r w:rsidR="006B452D" w:rsidRPr="00D12DBC">
        <w:rPr>
          <w:rFonts w:ascii="Times New Roman" w:hAnsi="Times New Roman" w:cs="Times New Roman"/>
          <w:sz w:val="24"/>
          <w:szCs w:val="24"/>
        </w:rPr>
        <w:t xml:space="preserve"> goal of research is to make sense to other academics we </w:t>
      </w:r>
      <w:r w:rsidR="0096585F" w:rsidRPr="00D12DBC">
        <w:rPr>
          <w:rFonts w:ascii="Times New Roman" w:hAnsi="Times New Roman" w:cs="Times New Roman"/>
          <w:sz w:val="24"/>
          <w:szCs w:val="24"/>
        </w:rPr>
        <w:t>risk</w:t>
      </w:r>
      <w:r w:rsidR="00286629" w:rsidRPr="00D12DBC">
        <w:rPr>
          <w:rFonts w:ascii="Times New Roman" w:hAnsi="Times New Roman" w:cs="Times New Roman"/>
          <w:sz w:val="24"/>
          <w:szCs w:val="24"/>
        </w:rPr>
        <w:t xml:space="preserve"> irrelevance, </w:t>
      </w:r>
      <w:r w:rsidR="006B452D" w:rsidRPr="00D12DBC">
        <w:rPr>
          <w:rFonts w:ascii="Times New Roman" w:hAnsi="Times New Roman" w:cs="Times New Roman"/>
          <w:sz w:val="24"/>
          <w:szCs w:val="24"/>
        </w:rPr>
        <w:t xml:space="preserve">particularly when </w:t>
      </w:r>
      <w:r w:rsidR="00286629" w:rsidRPr="00D12DBC">
        <w:rPr>
          <w:rFonts w:ascii="Times New Roman" w:hAnsi="Times New Roman" w:cs="Times New Roman"/>
          <w:sz w:val="24"/>
          <w:szCs w:val="24"/>
        </w:rPr>
        <w:t xml:space="preserve">answering questions like “Where can I find </w:t>
      </w:r>
      <w:r w:rsidR="00F9759E" w:rsidRPr="00D12DBC">
        <w:rPr>
          <w:rFonts w:ascii="Times New Roman" w:hAnsi="Times New Roman" w:cs="Times New Roman"/>
          <w:sz w:val="24"/>
          <w:szCs w:val="24"/>
        </w:rPr>
        <w:t>examples that fit</w:t>
      </w:r>
      <w:r w:rsidR="00286629" w:rsidRPr="00D12DBC">
        <w:rPr>
          <w:rFonts w:ascii="Times New Roman" w:hAnsi="Times New Roman" w:cs="Times New Roman"/>
          <w:sz w:val="24"/>
          <w:szCs w:val="24"/>
        </w:rPr>
        <w:t xml:space="preserve"> with existing</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ories?” inste</w:t>
      </w:r>
      <w:r w:rsidR="001E0336" w:rsidRPr="00D12DBC">
        <w:rPr>
          <w:rFonts w:ascii="Times New Roman" w:hAnsi="Times New Roman" w:cs="Times New Roman"/>
          <w:sz w:val="24"/>
          <w:szCs w:val="24"/>
        </w:rPr>
        <w:t xml:space="preserve">ad we should </w:t>
      </w:r>
      <w:r w:rsidR="00707202" w:rsidRPr="00D12DBC">
        <w:rPr>
          <w:rFonts w:ascii="Times New Roman" w:hAnsi="Times New Roman" w:cs="Times New Roman"/>
          <w:sz w:val="24"/>
          <w:szCs w:val="24"/>
        </w:rPr>
        <w:t>always ask</w:t>
      </w:r>
      <w:r w:rsidR="006B452D" w:rsidRPr="00D12DBC">
        <w:rPr>
          <w:rFonts w:ascii="Times New Roman" w:hAnsi="Times New Roman" w:cs="Times New Roman"/>
          <w:sz w:val="24"/>
          <w:szCs w:val="24"/>
        </w:rPr>
        <w:t>:</w:t>
      </w:r>
      <w:r w:rsidR="00286629" w:rsidRPr="00D12DBC">
        <w:rPr>
          <w:rFonts w:ascii="Times New Roman" w:hAnsi="Times New Roman" w:cs="Times New Roman"/>
          <w:sz w:val="24"/>
          <w:szCs w:val="24"/>
        </w:rPr>
        <w:t xml:space="preserve"> “Where is</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re a new interpretation that is applicable to helping those being harmed?”</w:t>
      </w:r>
    </w:p>
    <w:p w14:paraId="7C36BF5D" w14:textId="77777777" w:rsidR="00962D78" w:rsidRPr="00D12DBC" w:rsidRDefault="00962D78" w:rsidP="00D12DBC">
      <w:pPr>
        <w:spacing w:after="0" w:line="240" w:lineRule="auto"/>
        <w:jc w:val="both"/>
        <w:rPr>
          <w:rFonts w:ascii="Times New Roman" w:hAnsi="Times New Roman" w:cs="Times New Roman"/>
          <w:sz w:val="24"/>
          <w:szCs w:val="24"/>
        </w:rPr>
      </w:pPr>
    </w:p>
    <w:p w14:paraId="312BCABA" w14:textId="36BA85F5" w:rsidR="008371BC" w:rsidRPr="00D12DBC" w:rsidRDefault="00C85198" w:rsidP="00D12DBC">
      <w:pPr>
        <w:spacing w:after="0" w:line="240" w:lineRule="auto"/>
        <w:jc w:val="both"/>
        <w:rPr>
          <w:rFonts w:ascii="Times New Roman" w:hAnsi="Times New Roman" w:cs="Times New Roman"/>
          <w:b/>
          <w:sz w:val="24"/>
          <w:szCs w:val="24"/>
        </w:rPr>
      </w:pPr>
      <w:r w:rsidRPr="00D12DBC">
        <w:rPr>
          <w:rFonts w:ascii="Times New Roman" w:hAnsi="Times New Roman" w:cs="Times New Roman"/>
          <w:b/>
          <w:sz w:val="24"/>
          <w:szCs w:val="24"/>
        </w:rPr>
        <w:t>New k</w:t>
      </w:r>
      <w:r w:rsidR="008371BC" w:rsidRPr="00D12DBC">
        <w:rPr>
          <w:rFonts w:ascii="Times New Roman" w:hAnsi="Times New Roman" w:cs="Times New Roman"/>
          <w:b/>
          <w:sz w:val="24"/>
          <w:szCs w:val="24"/>
        </w:rPr>
        <w:t>nowledge enabled by</w:t>
      </w:r>
      <w:r w:rsidR="000C10C3" w:rsidRPr="00D12DBC">
        <w:rPr>
          <w:rFonts w:ascii="Times New Roman" w:hAnsi="Times New Roman" w:cs="Times New Roman"/>
          <w:b/>
          <w:sz w:val="24"/>
          <w:szCs w:val="24"/>
        </w:rPr>
        <w:t xml:space="preserve"> the</w:t>
      </w:r>
      <w:r w:rsidR="0069713A" w:rsidRPr="00D12DBC">
        <w:rPr>
          <w:rFonts w:ascii="Times New Roman" w:hAnsi="Times New Roman" w:cs="Times New Roman"/>
          <w:b/>
          <w:sz w:val="24"/>
          <w:szCs w:val="24"/>
        </w:rPr>
        <w:t xml:space="preserve"> 4</w:t>
      </w:r>
      <w:r w:rsidR="0069713A" w:rsidRPr="00D12DBC">
        <w:rPr>
          <w:rFonts w:ascii="Times New Roman" w:hAnsi="Times New Roman" w:cs="Times New Roman"/>
          <w:b/>
          <w:sz w:val="24"/>
          <w:szCs w:val="24"/>
          <w:vertAlign w:val="superscript"/>
        </w:rPr>
        <w:t>th</w:t>
      </w:r>
      <w:r w:rsidR="001D499B" w:rsidRPr="00D12DBC">
        <w:rPr>
          <w:rFonts w:ascii="Times New Roman" w:hAnsi="Times New Roman" w:cs="Times New Roman"/>
          <w:b/>
          <w:sz w:val="24"/>
          <w:szCs w:val="24"/>
        </w:rPr>
        <w:t xml:space="preserve"> wave of GT </w:t>
      </w:r>
    </w:p>
    <w:p w14:paraId="0A75194A" w14:textId="0ACB8255" w:rsidR="00286629" w:rsidRPr="00D12DBC" w:rsidRDefault="001D499B" w:rsidP="00D12DBC">
      <w:pPr>
        <w:spacing w:after="0" w:line="240" w:lineRule="auto"/>
        <w:jc w:val="both"/>
        <w:rPr>
          <w:rFonts w:ascii="Times New Roman" w:hAnsi="Times New Roman" w:cs="Times New Roman"/>
          <w:sz w:val="24"/>
          <w:szCs w:val="24"/>
        </w:rPr>
      </w:pPr>
      <w:r w:rsidRPr="00D12DBC">
        <w:rPr>
          <w:rFonts w:ascii="Times New Roman" w:hAnsi="Times New Roman" w:cs="Times New Roman"/>
          <w:sz w:val="24"/>
          <w:szCs w:val="24"/>
        </w:rPr>
        <w:t>The 4</w:t>
      </w:r>
      <w:r w:rsidRPr="00D12DBC">
        <w:rPr>
          <w:rFonts w:ascii="Times New Roman" w:hAnsi="Times New Roman" w:cs="Times New Roman"/>
          <w:sz w:val="24"/>
          <w:szCs w:val="24"/>
          <w:vertAlign w:val="superscript"/>
        </w:rPr>
        <w:t>th</w:t>
      </w:r>
      <w:r w:rsidRPr="00D12DBC">
        <w:rPr>
          <w:rFonts w:ascii="Times New Roman" w:hAnsi="Times New Roman" w:cs="Times New Roman"/>
          <w:sz w:val="24"/>
          <w:szCs w:val="24"/>
        </w:rPr>
        <w:t xml:space="preserve"> wave of </w:t>
      </w:r>
      <w:r w:rsidR="000B5B96" w:rsidRPr="00D12DBC">
        <w:rPr>
          <w:rFonts w:ascii="Times New Roman" w:hAnsi="Times New Roman" w:cs="Times New Roman"/>
          <w:sz w:val="24"/>
          <w:szCs w:val="24"/>
        </w:rPr>
        <w:t xml:space="preserve">GT </w:t>
      </w:r>
      <w:r w:rsidR="00C232FE" w:rsidRPr="00D12DBC">
        <w:rPr>
          <w:rFonts w:ascii="Times New Roman" w:hAnsi="Times New Roman" w:cs="Times New Roman"/>
          <w:sz w:val="24"/>
          <w:szCs w:val="24"/>
        </w:rPr>
        <w:t>enables those engaged in other waves of GT to embrace new ontologies</w:t>
      </w:r>
      <w:r w:rsidR="00286629" w:rsidRPr="00D12DBC">
        <w:rPr>
          <w:rFonts w:ascii="Times New Roman" w:hAnsi="Times New Roman" w:cs="Times New Roman"/>
          <w:sz w:val="24"/>
          <w:szCs w:val="24"/>
        </w:rPr>
        <w:t xml:space="preserve">. </w:t>
      </w:r>
      <w:r w:rsidR="000C10C3" w:rsidRPr="00D12DBC">
        <w:rPr>
          <w:rFonts w:ascii="Times New Roman" w:hAnsi="Times New Roman" w:cs="Times New Roman"/>
          <w:sz w:val="24"/>
          <w:szCs w:val="24"/>
        </w:rPr>
        <w:t>The</w:t>
      </w:r>
      <w:r w:rsidRPr="00D12DBC">
        <w:rPr>
          <w:rFonts w:ascii="Times New Roman" w:hAnsi="Times New Roman" w:cs="Times New Roman"/>
          <w:sz w:val="24"/>
          <w:szCs w:val="24"/>
        </w:rPr>
        <w:t xml:space="preserve"> 1</w:t>
      </w:r>
      <w:r w:rsidRPr="00D12DBC">
        <w:rPr>
          <w:rFonts w:ascii="Times New Roman" w:hAnsi="Times New Roman" w:cs="Times New Roman"/>
          <w:sz w:val="24"/>
          <w:szCs w:val="24"/>
          <w:vertAlign w:val="superscript"/>
        </w:rPr>
        <w:t>st</w:t>
      </w:r>
      <w:r w:rsidRPr="00D12DBC">
        <w:rPr>
          <w:rFonts w:ascii="Times New Roman" w:hAnsi="Times New Roman" w:cs="Times New Roman"/>
          <w:sz w:val="24"/>
          <w:szCs w:val="24"/>
        </w:rPr>
        <w:t xml:space="preserve"> wave of </w:t>
      </w:r>
      <w:r w:rsidR="000B5B96" w:rsidRPr="00D12DBC">
        <w:rPr>
          <w:rFonts w:ascii="Times New Roman" w:hAnsi="Times New Roman" w:cs="Times New Roman"/>
          <w:sz w:val="24"/>
          <w:szCs w:val="24"/>
        </w:rPr>
        <w:t xml:space="preserve">GT </w:t>
      </w:r>
      <w:r w:rsidR="00AB2876" w:rsidRPr="00D12DBC">
        <w:rPr>
          <w:rFonts w:ascii="Times New Roman" w:hAnsi="Times New Roman" w:cs="Times New Roman"/>
          <w:sz w:val="24"/>
          <w:szCs w:val="24"/>
        </w:rPr>
        <w:t>must</w:t>
      </w:r>
      <w:r w:rsidR="00286629" w:rsidRPr="00D12DBC">
        <w:rPr>
          <w:rFonts w:ascii="Times New Roman" w:hAnsi="Times New Roman" w:cs="Times New Roman"/>
          <w:sz w:val="24"/>
          <w:szCs w:val="24"/>
        </w:rPr>
        <w:t xml:space="preserve"> allow categories to emerge from</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 xml:space="preserve"> data from constant comparison, instead of simply glossing over</w:t>
      </w:r>
      <w:r w:rsidR="000C10C3" w:rsidRPr="00D12DBC">
        <w:rPr>
          <w:rFonts w:ascii="Times New Roman" w:hAnsi="Times New Roman" w:cs="Times New Roman"/>
          <w:sz w:val="24"/>
          <w:szCs w:val="24"/>
        </w:rPr>
        <w:t xml:space="preserve"> </w:t>
      </w:r>
      <w:r w:rsidR="00AB2876" w:rsidRPr="00D12DBC">
        <w:rPr>
          <w:rFonts w:ascii="Times New Roman" w:hAnsi="Times New Roman" w:cs="Times New Roman"/>
          <w:sz w:val="24"/>
          <w:szCs w:val="24"/>
        </w:rPr>
        <w:t>emergence</w:t>
      </w:r>
      <w:r w:rsidR="000C10C3" w:rsidRPr="00D12DBC">
        <w:rPr>
          <w:rFonts w:ascii="Times New Roman" w:hAnsi="Times New Roman" w:cs="Times New Roman"/>
          <w:sz w:val="24"/>
          <w:szCs w:val="24"/>
        </w:rPr>
        <w:t>. The</w:t>
      </w:r>
      <w:r w:rsidRPr="00D12DBC">
        <w:rPr>
          <w:rFonts w:ascii="Times New Roman" w:hAnsi="Times New Roman" w:cs="Times New Roman"/>
          <w:sz w:val="24"/>
          <w:szCs w:val="24"/>
        </w:rPr>
        <w:t xml:space="preserve"> 2</w:t>
      </w:r>
      <w:r w:rsidRPr="00D12DBC">
        <w:rPr>
          <w:rFonts w:ascii="Times New Roman" w:hAnsi="Times New Roman" w:cs="Times New Roman"/>
          <w:sz w:val="24"/>
          <w:szCs w:val="24"/>
          <w:vertAlign w:val="superscript"/>
        </w:rPr>
        <w:t>nd</w:t>
      </w:r>
      <w:r w:rsidRPr="00D12DBC">
        <w:rPr>
          <w:rFonts w:ascii="Times New Roman" w:hAnsi="Times New Roman" w:cs="Times New Roman"/>
          <w:sz w:val="24"/>
          <w:szCs w:val="24"/>
        </w:rPr>
        <w:t xml:space="preserve"> wave of </w:t>
      </w:r>
      <w:r w:rsidR="00762745" w:rsidRPr="00D12DBC">
        <w:rPr>
          <w:rFonts w:ascii="Times New Roman" w:hAnsi="Times New Roman" w:cs="Times New Roman"/>
          <w:sz w:val="24"/>
          <w:szCs w:val="24"/>
        </w:rPr>
        <w:t>GT should allow</w:t>
      </w:r>
      <w:r w:rsidR="00286629" w:rsidRPr="00D12DBC">
        <w:rPr>
          <w:rFonts w:ascii="Times New Roman" w:hAnsi="Times New Roman" w:cs="Times New Roman"/>
          <w:sz w:val="24"/>
          <w:szCs w:val="24"/>
        </w:rPr>
        <w:t xml:space="preserve"> existing</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ories to fit</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 xml:space="preserve"> </w:t>
      </w:r>
      <w:r w:rsidR="00286629" w:rsidRPr="00D12DBC">
        <w:rPr>
          <w:rFonts w:ascii="Times New Roman" w:hAnsi="Times New Roman" w:cs="Times New Roman"/>
          <w:sz w:val="24"/>
          <w:szCs w:val="24"/>
        </w:rPr>
        <w:lastRenderedPageBreak/>
        <w:t>data, instead of trying to force data to fit expected</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ories through exampling</w:t>
      </w:r>
      <w:r w:rsidR="000C10C3" w:rsidRPr="00D12DBC">
        <w:rPr>
          <w:rFonts w:ascii="Times New Roman" w:hAnsi="Times New Roman" w:cs="Times New Roman"/>
          <w:sz w:val="24"/>
          <w:szCs w:val="24"/>
        </w:rPr>
        <w:t>. The</w:t>
      </w:r>
      <w:r w:rsidRPr="00D12DBC">
        <w:rPr>
          <w:rFonts w:ascii="Times New Roman" w:hAnsi="Times New Roman" w:cs="Times New Roman"/>
          <w:sz w:val="24"/>
          <w:szCs w:val="24"/>
        </w:rPr>
        <w:t xml:space="preserve"> 3</w:t>
      </w:r>
      <w:r w:rsidRPr="00D12DBC">
        <w:rPr>
          <w:rFonts w:ascii="Times New Roman" w:hAnsi="Times New Roman" w:cs="Times New Roman"/>
          <w:sz w:val="24"/>
          <w:szCs w:val="24"/>
          <w:vertAlign w:val="superscript"/>
        </w:rPr>
        <w:t>rd</w:t>
      </w:r>
      <w:r w:rsidRPr="00D12DBC">
        <w:rPr>
          <w:rFonts w:ascii="Times New Roman" w:hAnsi="Times New Roman" w:cs="Times New Roman"/>
          <w:sz w:val="24"/>
          <w:szCs w:val="24"/>
        </w:rPr>
        <w:t xml:space="preserve"> wave of </w:t>
      </w:r>
      <w:r w:rsidR="000B5B96" w:rsidRPr="00D12DBC">
        <w:rPr>
          <w:rFonts w:ascii="Times New Roman" w:hAnsi="Times New Roman" w:cs="Times New Roman"/>
          <w:sz w:val="24"/>
          <w:szCs w:val="24"/>
        </w:rPr>
        <w:t xml:space="preserve">GT </w:t>
      </w:r>
      <w:r w:rsidR="0096585F" w:rsidRPr="00D12DBC">
        <w:rPr>
          <w:rFonts w:ascii="Times New Roman" w:hAnsi="Times New Roman" w:cs="Times New Roman"/>
          <w:sz w:val="24"/>
          <w:szCs w:val="24"/>
        </w:rPr>
        <w:t>should</w:t>
      </w:r>
      <w:r w:rsidR="00286629" w:rsidRPr="00D12DBC">
        <w:rPr>
          <w:rFonts w:ascii="Times New Roman" w:hAnsi="Times New Roman" w:cs="Times New Roman"/>
          <w:sz w:val="24"/>
          <w:szCs w:val="24"/>
        </w:rPr>
        <w:t xml:space="preserve"> take a deeper look at</w:t>
      </w:r>
      <w:r w:rsidR="000C10C3" w:rsidRPr="00D12DBC">
        <w:rPr>
          <w:rFonts w:ascii="Times New Roman" w:hAnsi="Times New Roman" w:cs="Times New Roman"/>
          <w:sz w:val="24"/>
          <w:szCs w:val="24"/>
        </w:rPr>
        <w:t xml:space="preserve"> </w:t>
      </w:r>
      <w:r w:rsidR="002D2BDD" w:rsidRPr="00D12DBC">
        <w:rPr>
          <w:rFonts w:ascii="Times New Roman" w:hAnsi="Times New Roman" w:cs="Times New Roman"/>
          <w:sz w:val="24"/>
          <w:szCs w:val="24"/>
        </w:rPr>
        <w:t>the oppression of ontologies</w:t>
      </w:r>
      <w:r w:rsidR="00286629" w:rsidRPr="00D12DBC">
        <w:rPr>
          <w:rFonts w:ascii="Times New Roman" w:hAnsi="Times New Roman" w:cs="Times New Roman"/>
          <w:sz w:val="24"/>
          <w:szCs w:val="24"/>
        </w:rPr>
        <w:t xml:space="preserve"> that </w:t>
      </w:r>
      <w:r w:rsidR="002D2BDD" w:rsidRPr="00D12DBC">
        <w:rPr>
          <w:rFonts w:ascii="Times New Roman" w:hAnsi="Times New Roman" w:cs="Times New Roman"/>
          <w:sz w:val="24"/>
          <w:szCs w:val="24"/>
        </w:rPr>
        <w:t>enabled</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 xml:space="preserve"> emergence of</w:t>
      </w:r>
      <w:r w:rsidR="000C10C3" w:rsidRPr="00D12DBC">
        <w:rPr>
          <w:rFonts w:ascii="Times New Roman" w:hAnsi="Times New Roman" w:cs="Times New Roman"/>
          <w:sz w:val="24"/>
          <w:szCs w:val="24"/>
        </w:rPr>
        <w:t xml:space="preserve"> the the</w:t>
      </w:r>
      <w:r w:rsidR="00F826F1" w:rsidRPr="00D12DBC">
        <w:rPr>
          <w:rFonts w:ascii="Times New Roman" w:hAnsi="Times New Roman" w:cs="Times New Roman"/>
          <w:sz w:val="24"/>
          <w:szCs w:val="24"/>
        </w:rPr>
        <w:t>ory it seeks to add marginally to</w:t>
      </w:r>
      <w:r w:rsidR="00286629" w:rsidRPr="00D12DBC">
        <w:rPr>
          <w:rFonts w:ascii="Times New Roman" w:hAnsi="Times New Roman" w:cs="Times New Roman"/>
          <w:sz w:val="24"/>
          <w:szCs w:val="24"/>
        </w:rPr>
        <w:t xml:space="preserve">. </w:t>
      </w:r>
      <w:r w:rsidR="00E85516" w:rsidRPr="00D12DBC">
        <w:rPr>
          <w:rFonts w:ascii="Times New Roman" w:hAnsi="Times New Roman" w:cs="Times New Roman"/>
          <w:sz w:val="24"/>
          <w:szCs w:val="24"/>
        </w:rPr>
        <w:t>T</w:t>
      </w:r>
      <w:r w:rsidR="000C10C3" w:rsidRPr="00D12DBC">
        <w:rPr>
          <w:rFonts w:ascii="Times New Roman" w:hAnsi="Times New Roman" w:cs="Times New Roman"/>
          <w:sz w:val="24"/>
          <w:szCs w:val="24"/>
        </w:rPr>
        <w:t>he</w:t>
      </w:r>
      <w:r w:rsidR="0069713A" w:rsidRPr="00D12DBC">
        <w:rPr>
          <w:rFonts w:ascii="Times New Roman" w:hAnsi="Times New Roman" w:cs="Times New Roman"/>
          <w:sz w:val="24"/>
          <w:szCs w:val="24"/>
        </w:rPr>
        <w:t xml:space="preserve"> 4</w:t>
      </w:r>
      <w:r w:rsidR="0069713A" w:rsidRPr="00D12DBC">
        <w:rPr>
          <w:rFonts w:ascii="Times New Roman" w:hAnsi="Times New Roman" w:cs="Times New Roman"/>
          <w:sz w:val="24"/>
          <w:szCs w:val="24"/>
          <w:vertAlign w:val="superscript"/>
        </w:rPr>
        <w:t>th</w:t>
      </w:r>
      <w:r w:rsidRPr="00D12DBC">
        <w:rPr>
          <w:rFonts w:ascii="Times New Roman" w:hAnsi="Times New Roman" w:cs="Times New Roman"/>
          <w:sz w:val="24"/>
          <w:szCs w:val="24"/>
        </w:rPr>
        <w:t xml:space="preserve"> wave of </w:t>
      </w:r>
      <w:r w:rsidR="000B5B96" w:rsidRPr="00D12DBC">
        <w:rPr>
          <w:rFonts w:ascii="Times New Roman" w:hAnsi="Times New Roman" w:cs="Times New Roman"/>
          <w:sz w:val="24"/>
          <w:szCs w:val="24"/>
        </w:rPr>
        <w:t xml:space="preserve">GT </w:t>
      </w:r>
      <w:r w:rsidR="00286629" w:rsidRPr="00D12DBC">
        <w:rPr>
          <w:rFonts w:ascii="Times New Roman" w:hAnsi="Times New Roman" w:cs="Times New Roman"/>
          <w:sz w:val="24"/>
          <w:szCs w:val="24"/>
        </w:rPr>
        <w:t>offers</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 xml:space="preserve"> opportunity to constantly compare not only categories that emerge</w:t>
      </w:r>
      <w:r w:rsidR="00470D65" w:rsidRPr="00D12DBC">
        <w:rPr>
          <w:rFonts w:ascii="Times New Roman" w:hAnsi="Times New Roman" w:cs="Times New Roman"/>
          <w:sz w:val="24"/>
          <w:szCs w:val="24"/>
        </w:rPr>
        <w:t xml:space="preserve"> from</w:t>
      </w:r>
      <w:r w:rsidR="00286629" w:rsidRPr="00D12DBC">
        <w:rPr>
          <w:rFonts w:ascii="Times New Roman" w:hAnsi="Times New Roman" w:cs="Times New Roman"/>
          <w:sz w:val="24"/>
          <w:szCs w:val="24"/>
        </w:rPr>
        <w:t xml:space="preserve"> </w:t>
      </w:r>
      <w:r w:rsidR="0046287E" w:rsidRPr="00D12DBC">
        <w:rPr>
          <w:rFonts w:ascii="Times New Roman" w:hAnsi="Times New Roman" w:cs="Times New Roman"/>
          <w:sz w:val="24"/>
          <w:szCs w:val="24"/>
        </w:rPr>
        <w:t>data</w:t>
      </w:r>
      <w:r w:rsidR="00286629" w:rsidRPr="00D12DBC">
        <w:rPr>
          <w:rFonts w:ascii="Times New Roman" w:hAnsi="Times New Roman" w:cs="Times New Roman"/>
          <w:sz w:val="24"/>
          <w:szCs w:val="24"/>
        </w:rPr>
        <w:t xml:space="preserve">, but also historical categories that lead to what is perceived as </w:t>
      </w:r>
      <w:r w:rsidR="0046287E" w:rsidRPr="00D12DBC">
        <w:rPr>
          <w:rFonts w:ascii="Times New Roman" w:hAnsi="Times New Roman" w:cs="Times New Roman"/>
          <w:sz w:val="24"/>
          <w:szCs w:val="24"/>
        </w:rPr>
        <w:t>data</w:t>
      </w:r>
      <w:r w:rsidR="00286629" w:rsidRPr="00D12DBC">
        <w:rPr>
          <w:rFonts w:ascii="Times New Roman" w:hAnsi="Times New Roman" w:cs="Times New Roman"/>
          <w:sz w:val="24"/>
          <w:szCs w:val="24"/>
        </w:rPr>
        <w:t>. In this way,</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 xml:space="preserve"> 4</w:t>
      </w:r>
      <w:r w:rsidRPr="00D12DBC">
        <w:rPr>
          <w:rFonts w:ascii="Times New Roman" w:hAnsi="Times New Roman" w:cs="Times New Roman"/>
          <w:sz w:val="24"/>
          <w:szCs w:val="24"/>
          <w:vertAlign w:val="superscript"/>
        </w:rPr>
        <w:t>th</w:t>
      </w:r>
      <w:r w:rsidRPr="00D12DBC">
        <w:rPr>
          <w:rFonts w:ascii="Times New Roman" w:hAnsi="Times New Roman" w:cs="Times New Roman"/>
          <w:sz w:val="24"/>
          <w:szCs w:val="24"/>
        </w:rPr>
        <w:t xml:space="preserve"> wave of </w:t>
      </w:r>
      <w:r w:rsidR="000B5B96" w:rsidRPr="00D12DBC">
        <w:rPr>
          <w:rFonts w:ascii="Times New Roman" w:hAnsi="Times New Roman" w:cs="Times New Roman"/>
          <w:sz w:val="24"/>
          <w:szCs w:val="24"/>
        </w:rPr>
        <w:t xml:space="preserve">GT </w:t>
      </w:r>
      <w:r w:rsidR="00286629" w:rsidRPr="00D12DBC">
        <w:rPr>
          <w:rFonts w:ascii="Times New Roman" w:hAnsi="Times New Roman" w:cs="Times New Roman"/>
          <w:sz w:val="24"/>
          <w:szCs w:val="24"/>
        </w:rPr>
        <w:t>escapes</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 xml:space="preserve"> assumption that</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re are unique categories, assuming instead that it is</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 xml:space="preserve"> perpetuation of historical </w:t>
      </w:r>
      <w:r w:rsidR="00C00D53" w:rsidRPr="00D12DBC">
        <w:rPr>
          <w:rFonts w:ascii="Times New Roman" w:hAnsi="Times New Roman" w:cs="Times New Roman"/>
          <w:sz w:val="24"/>
          <w:szCs w:val="24"/>
        </w:rPr>
        <w:t>aims</w:t>
      </w:r>
      <w:r w:rsidR="00286629" w:rsidRPr="00D12DBC">
        <w:rPr>
          <w:rFonts w:ascii="Times New Roman" w:hAnsi="Times New Roman" w:cs="Times New Roman"/>
          <w:sz w:val="24"/>
          <w:szCs w:val="24"/>
        </w:rPr>
        <w:t xml:space="preserve"> </w:t>
      </w:r>
      <w:r w:rsidR="00C00D53" w:rsidRPr="00D12DBC">
        <w:rPr>
          <w:rFonts w:ascii="Times New Roman" w:hAnsi="Times New Roman" w:cs="Times New Roman"/>
          <w:sz w:val="24"/>
          <w:szCs w:val="24"/>
        </w:rPr>
        <w:t>that give some theories their authority</w:t>
      </w:r>
      <w:r w:rsidR="00094491" w:rsidRPr="00D12DBC">
        <w:rPr>
          <w:rFonts w:ascii="Times New Roman" w:hAnsi="Times New Roman" w:cs="Times New Roman"/>
          <w:sz w:val="24"/>
          <w:szCs w:val="24"/>
        </w:rPr>
        <w:t>, at the cost of silencing</w:t>
      </w:r>
      <w:r w:rsidR="00A535EF" w:rsidRPr="00D12DBC">
        <w:rPr>
          <w:rFonts w:ascii="Times New Roman" w:hAnsi="Times New Roman" w:cs="Times New Roman"/>
          <w:sz w:val="24"/>
          <w:szCs w:val="24"/>
        </w:rPr>
        <w:t xml:space="preserve"> other</w:t>
      </w:r>
      <w:r w:rsidR="00094491" w:rsidRPr="00D12DBC">
        <w:rPr>
          <w:rFonts w:ascii="Times New Roman" w:hAnsi="Times New Roman" w:cs="Times New Roman"/>
          <w:sz w:val="24"/>
          <w:szCs w:val="24"/>
        </w:rPr>
        <w:t xml:space="preserve"> ontologies</w:t>
      </w:r>
      <w:r w:rsidR="000C10C3" w:rsidRPr="00D12DBC">
        <w:rPr>
          <w:rFonts w:ascii="Times New Roman" w:hAnsi="Times New Roman" w:cs="Times New Roman"/>
          <w:sz w:val="24"/>
          <w:szCs w:val="24"/>
        </w:rPr>
        <w:t>. The</w:t>
      </w:r>
      <w:r w:rsidRPr="00D12DBC">
        <w:rPr>
          <w:rFonts w:ascii="Times New Roman" w:hAnsi="Times New Roman" w:cs="Times New Roman"/>
          <w:sz w:val="24"/>
          <w:szCs w:val="24"/>
        </w:rPr>
        <w:t xml:space="preserve"> 4</w:t>
      </w:r>
      <w:r w:rsidRPr="00D12DBC">
        <w:rPr>
          <w:rFonts w:ascii="Times New Roman" w:hAnsi="Times New Roman" w:cs="Times New Roman"/>
          <w:sz w:val="24"/>
          <w:szCs w:val="24"/>
          <w:vertAlign w:val="superscript"/>
        </w:rPr>
        <w:t>th</w:t>
      </w:r>
      <w:r w:rsidRPr="00D12DBC">
        <w:rPr>
          <w:rFonts w:ascii="Times New Roman" w:hAnsi="Times New Roman" w:cs="Times New Roman"/>
          <w:sz w:val="24"/>
          <w:szCs w:val="24"/>
        </w:rPr>
        <w:t xml:space="preserve"> wave of </w:t>
      </w:r>
      <w:r w:rsidR="000B5B96" w:rsidRPr="00D12DBC">
        <w:rPr>
          <w:rFonts w:ascii="Times New Roman" w:hAnsi="Times New Roman" w:cs="Times New Roman"/>
          <w:sz w:val="24"/>
          <w:szCs w:val="24"/>
        </w:rPr>
        <w:t xml:space="preserve">GT </w:t>
      </w:r>
      <w:r w:rsidR="00B74A6D" w:rsidRPr="00D12DBC">
        <w:rPr>
          <w:rFonts w:ascii="Times New Roman" w:hAnsi="Times New Roman" w:cs="Times New Roman"/>
          <w:sz w:val="24"/>
          <w:szCs w:val="24"/>
        </w:rPr>
        <w:t>is about revealing different ways of being, giving voice to</w:t>
      </w:r>
      <w:r w:rsidR="000C10C3" w:rsidRPr="00D12DBC">
        <w:rPr>
          <w:rFonts w:ascii="Times New Roman" w:hAnsi="Times New Roman" w:cs="Times New Roman"/>
          <w:sz w:val="24"/>
          <w:szCs w:val="24"/>
        </w:rPr>
        <w:t xml:space="preserve"> the</w:t>
      </w:r>
      <w:r w:rsidR="00B74A6D" w:rsidRPr="00D12DBC">
        <w:rPr>
          <w:rFonts w:ascii="Times New Roman" w:hAnsi="Times New Roman" w:cs="Times New Roman"/>
          <w:sz w:val="24"/>
          <w:szCs w:val="24"/>
        </w:rPr>
        <w:t xml:space="preserve"> disenfranchised, and recognizing that what history </w:t>
      </w:r>
      <w:r w:rsidR="00094491" w:rsidRPr="00D12DBC">
        <w:rPr>
          <w:rFonts w:ascii="Times New Roman" w:hAnsi="Times New Roman" w:cs="Times New Roman"/>
          <w:sz w:val="24"/>
          <w:szCs w:val="24"/>
        </w:rPr>
        <w:t xml:space="preserve">treats like </w:t>
      </w:r>
      <w:r w:rsidR="00B74A6D" w:rsidRPr="00D12DBC">
        <w:rPr>
          <w:rFonts w:ascii="Times New Roman" w:hAnsi="Times New Roman" w:cs="Times New Roman"/>
          <w:sz w:val="24"/>
          <w:szCs w:val="24"/>
        </w:rPr>
        <w:t>little people can be a source of unending positive action.</w:t>
      </w:r>
    </w:p>
    <w:p w14:paraId="4D5124E0" w14:textId="55FA9D51" w:rsidR="00286629" w:rsidRPr="00D12DBC" w:rsidRDefault="000B5B96" w:rsidP="00D12DBC">
      <w:pPr>
        <w:spacing w:after="0" w:line="240" w:lineRule="auto"/>
        <w:ind w:firstLine="720"/>
        <w:jc w:val="both"/>
        <w:rPr>
          <w:rFonts w:ascii="Times New Roman" w:hAnsi="Times New Roman" w:cs="Times New Roman"/>
          <w:sz w:val="24"/>
          <w:szCs w:val="24"/>
        </w:rPr>
      </w:pPr>
      <w:r w:rsidRPr="00D12DBC">
        <w:rPr>
          <w:rFonts w:ascii="Times New Roman" w:hAnsi="Times New Roman" w:cs="Times New Roman"/>
          <w:b/>
          <w:sz w:val="24"/>
          <w:szCs w:val="24"/>
        </w:rPr>
        <w:t xml:space="preserve">Example </w:t>
      </w:r>
      <w:r w:rsidR="008F0E5D" w:rsidRPr="00D12DBC">
        <w:rPr>
          <w:rFonts w:ascii="Times New Roman" w:hAnsi="Times New Roman" w:cs="Times New Roman"/>
          <w:b/>
          <w:sz w:val="24"/>
          <w:szCs w:val="24"/>
        </w:rPr>
        <w:t>from</w:t>
      </w:r>
      <w:r w:rsidRPr="00D12DBC">
        <w:rPr>
          <w:rFonts w:ascii="Times New Roman" w:hAnsi="Times New Roman" w:cs="Times New Roman"/>
          <w:b/>
          <w:sz w:val="24"/>
          <w:szCs w:val="24"/>
        </w:rPr>
        <w:t xml:space="preserve"> </w:t>
      </w:r>
      <w:r w:rsidR="004A6BB2" w:rsidRPr="00D12DBC">
        <w:rPr>
          <w:rFonts w:ascii="Times New Roman" w:hAnsi="Times New Roman" w:cs="Times New Roman"/>
          <w:b/>
          <w:sz w:val="24"/>
          <w:szCs w:val="24"/>
        </w:rPr>
        <w:t>1</w:t>
      </w:r>
      <w:r w:rsidR="004A6BB2" w:rsidRPr="00D12DBC">
        <w:rPr>
          <w:rFonts w:ascii="Times New Roman" w:hAnsi="Times New Roman" w:cs="Times New Roman"/>
          <w:b/>
          <w:sz w:val="24"/>
          <w:szCs w:val="24"/>
          <w:vertAlign w:val="superscript"/>
        </w:rPr>
        <w:t>st</w:t>
      </w:r>
      <w:r w:rsidRPr="00D12DBC">
        <w:rPr>
          <w:rFonts w:ascii="Times New Roman" w:hAnsi="Times New Roman" w:cs="Times New Roman"/>
          <w:b/>
          <w:sz w:val="24"/>
          <w:szCs w:val="24"/>
        </w:rPr>
        <w:t xml:space="preserve"> wave</w:t>
      </w:r>
      <w:r w:rsidR="004A6BB2" w:rsidRPr="00D12DBC">
        <w:rPr>
          <w:rFonts w:ascii="Times New Roman" w:hAnsi="Times New Roman" w:cs="Times New Roman"/>
          <w:b/>
          <w:sz w:val="24"/>
          <w:szCs w:val="24"/>
        </w:rPr>
        <w:t>.</w:t>
      </w:r>
      <w:r w:rsidR="004A6BB2" w:rsidRPr="00D12DBC">
        <w:rPr>
          <w:rFonts w:ascii="Times New Roman" w:hAnsi="Times New Roman" w:cs="Times New Roman"/>
          <w:i/>
          <w:sz w:val="24"/>
          <w:szCs w:val="24"/>
        </w:rPr>
        <w:t xml:space="preserve"> </w:t>
      </w:r>
      <w:r w:rsidR="00286629" w:rsidRPr="00D12DBC">
        <w:rPr>
          <w:rFonts w:ascii="Times New Roman" w:hAnsi="Times New Roman" w:cs="Times New Roman"/>
          <w:sz w:val="24"/>
          <w:szCs w:val="24"/>
        </w:rPr>
        <w:t xml:space="preserve">By seeking out </w:t>
      </w:r>
      <w:r w:rsidR="008F0E5D" w:rsidRPr="00D12DBC">
        <w:rPr>
          <w:rFonts w:ascii="Times New Roman" w:hAnsi="Times New Roman" w:cs="Times New Roman"/>
          <w:sz w:val="24"/>
          <w:szCs w:val="24"/>
        </w:rPr>
        <w:t>different ontologies</w:t>
      </w:r>
      <w:r w:rsidR="00286629" w:rsidRPr="00D12DBC">
        <w:rPr>
          <w:rFonts w:ascii="Times New Roman" w:hAnsi="Times New Roman" w:cs="Times New Roman"/>
          <w:sz w:val="24"/>
          <w:szCs w:val="24"/>
        </w:rPr>
        <w:t>,</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 xml:space="preserve"> number of questions and kinds of informants ne</w:t>
      </w:r>
      <w:r w:rsidR="008F0E5D" w:rsidRPr="00D12DBC">
        <w:rPr>
          <w:rFonts w:ascii="Times New Roman" w:hAnsi="Times New Roman" w:cs="Times New Roman"/>
          <w:sz w:val="24"/>
          <w:szCs w:val="24"/>
        </w:rPr>
        <w:t xml:space="preserve">eded to answer those questions </w:t>
      </w:r>
      <w:r w:rsidR="00286629" w:rsidRPr="00D12DBC">
        <w:rPr>
          <w:rFonts w:ascii="Times New Roman" w:hAnsi="Times New Roman" w:cs="Times New Roman"/>
          <w:sz w:val="24"/>
          <w:szCs w:val="24"/>
        </w:rPr>
        <w:t>expand</w:t>
      </w:r>
      <w:r w:rsidR="008F0E5D" w:rsidRPr="00D12DBC">
        <w:rPr>
          <w:rFonts w:ascii="Times New Roman" w:hAnsi="Times New Roman" w:cs="Times New Roman"/>
          <w:sz w:val="24"/>
          <w:szCs w:val="24"/>
        </w:rPr>
        <w:t>s</w:t>
      </w:r>
      <w:r w:rsidR="00286629" w:rsidRPr="00D12DBC">
        <w:rPr>
          <w:rFonts w:ascii="Times New Roman" w:hAnsi="Times New Roman" w:cs="Times New Roman"/>
          <w:sz w:val="24"/>
          <w:szCs w:val="24"/>
        </w:rPr>
        <w:t>. This would have allowed Reeves &amp; Turner (1972) to move beyond</w:t>
      </w:r>
      <w:r w:rsidR="000C10C3" w:rsidRPr="00D12DBC">
        <w:rPr>
          <w:rFonts w:ascii="Times New Roman" w:hAnsi="Times New Roman" w:cs="Times New Roman"/>
          <w:sz w:val="24"/>
          <w:szCs w:val="24"/>
        </w:rPr>
        <w:t xml:space="preserve"> </w:t>
      </w:r>
      <w:r w:rsidR="008F0E5D" w:rsidRPr="00D12DBC">
        <w:rPr>
          <w:rFonts w:ascii="Times New Roman" w:hAnsi="Times New Roman" w:cs="Times New Roman"/>
          <w:sz w:val="24"/>
          <w:szCs w:val="24"/>
        </w:rPr>
        <w:t>non-</w:t>
      </w:r>
      <w:r w:rsidR="000C10C3" w:rsidRPr="00D12DBC">
        <w:rPr>
          <w:rFonts w:ascii="Times New Roman" w:hAnsi="Times New Roman" w:cs="Times New Roman"/>
          <w:sz w:val="24"/>
          <w:szCs w:val="24"/>
        </w:rPr>
        <w:t>the</w:t>
      </w:r>
      <w:r w:rsidR="00286629" w:rsidRPr="00D12DBC">
        <w:rPr>
          <w:rFonts w:ascii="Times New Roman" w:hAnsi="Times New Roman" w:cs="Times New Roman"/>
          <w:sz w:val="24"/>
          <w:szCs w:val="24"/>
        </w:rPr>
        <w:t xml:space="preserve">oretical sampling, </w:t>
      </w:r>
      <w:r w:rsidR="008F0E5D" w:rsidRPr="00D12DBC">
        <w:rPr>
          <w:rFonts w:ascii="Times New Roman" w:hAnsi="Times New Roman" w:cs="Times New Roman"/>
          <w:sz w:val="24"/>
          <w:szCs w:val="24"/>
        </w:rPr>
        <w:t>via</w:t>
      </w:r>
      <w:r w:rsidR="00286629" w:rsidRPr="00D12DBC">
        <w:rPr>
          <w:rFonts w:ascii="Times New Roman" w:hAnsi="Times New Roman" w:cs="Times New Roman"/>
          <w:sz w:val="24"/>
          <w:szCs w:val="24"/>
        </w:rPr>
        <w:t xml:space="preserve"> internal motivation to gain</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 xml:space="preserve"> knowledge that various samples could provide. Similarly, constant comparative analysis might have </w:t>
      </w:r>
      <w:proofErr w:type="gramStart"/>
      <w:r w:rsidR="00286629" w:rsidRPr="00D12DBC">
        <w:rPr>
          <w:rFonts w:ascii="Times New Roman" w:hAnsi="Times New Roman" w:cs="Times New Roman"/>
          <w:sz w:val="24"/>
          <w:szCs w:val="24"/>
        </w:rPr>
        <w:t>lead</w:t>
      </w:r>
      <w:proofErr w:type="gramEnd"/>
      <w:r w:rsidR="00286629" w:rsidRPr="00D12DBC">
        <w:rPr>
          <w:rFonts w:ascii="Times New Roman" w:hAnsi="Times New Roman" w:cs="Times New Roman"/>
          <w:sz w:val="24"/>
          <w:szCs w:val="24"/>
        </w:rPr>
        <w:t xml:space="preserve"> Gephart (1978) to collect new data as gaps </w:t>
      </w:r>
      <w:r w:rsidR="005E3943" w:rsidRPr="00D12DBC">
        <w:rPr>
          <w:rFonts w:ascii="Times New Roman" w:hAnsi="Times New Roman" w:cs="Times New Roman"/>
          <w:sz w:val="24"/>
          <w:szCs w:val="24"/>
        </w:rPr>
        <w:t xml:space="preserve">in analysis emerged. </w:t>
      </w:r>
      <w:r w:rsidR="00286629" w:rsidRPr="00D12DBC">
        <w:rPr>
          <w:rFonts w:ascii="Times New Roman" w:hAnsi="Times New Roman" w:cs="Times New Roman"/>
          <w:sz w:val="24"/>
          <w:szCs w:val="24"/>
        </w:rPr>
        <w:t>Finally,</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oretical code comparison would have allowed more of</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 xml:space="preserve"> data to take precedence in Light’s (1979) study, at once revealing that</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 xml:space="preserve"> </w:t>
      </w:r>
      <w:r w:rsidR="00ED1C77" w:rsidRPr="00D12DBC">
        <w:rPr>
          <w:rFonts w:ascii="Times New Roman" w:hAnsi="Times New Roman" w:cs="Times New Roman"/>
          <w:sz w:val="24"/>
          <w:szCs w:val="24"/>
        </w:rPr>
        <w:t>“</w:t>
      </w:r>
      <w:r w:rsidR="00286629" w:rsidRPr="00D12DBC">
        <w:rPr>
          <w:rFonts w:ascii="Times New Roman" w:hAnsi="Times New Roman" w:cs="Times New Roman"/>
          <w:sz w:val="24"/>
          <w:szCs w:val="24"/>
        </w:rPr>
        <w:t>whole system</w:t>
      </w:r>
      <w:r w:rsidR="00ED1C77" w:rsidRPr="00D12DBC">
        <w:rPr>
          <w:rFonts w:ascii="Times New Roman" w:hAnsi="Times New Roman" w:cs="Times New Roman"/>
          <w:sz w:val="24"/>
          <w:szCs w:val="24"/>
        </w:rPr>
        <w:t>” that</w:t>
      </w:r>
      <w:r w:rsidR="00286629" w:rsidRPr="00D12DBC">
        <w:rPr>
          <w:rFonts w:ascii="Times New Roman" w:hAnsi="Times New Roman" w:cs="Times New Roman"/>
          <w:sz w:val="24"/>
          <w:szCs w:val="24"/>
        </w:rPr>
        <w:t xml:space="preserve"> Light soug</w:t>
      </w:r>
      <w:r w:rsidR="00ED1C77" w:rsidRPr="00D12DBC">
        <w:rPr>
          <w:rFonts w:ascii="Times New Roman" w:hAnsi="Times New Roman" w:cs="Times New Roman"/>
          <w:sz w:val="24"/>
          <w:szCs w:val="24"/>
        </w:rPr>
        <w:t>ht was impossible, and freeing L</w:t>
      </w:r>
      <w:r w:rsidR="00286629" w:rsidRPr="00D12DBC">
        <w:rPr>
          <w:rFonts w:ascii="Times New Roman" w:hAnsi="Times New Roman" w:cs="Times New Roman"/>
          <w:sz w:val="24"/>
          <w:szCs w:val="24"/>
        </w:rPr>
        <w:t xml:space="preserve">ight from marriage to a predetermined </w:t>
      </w:r>
      <w:r w:rsidR="00ED1C77" w:rsidRPr="00D12DBC">
        <w:rPr>
          <w:rFonts w:ascii="Times New Roman" w:hAnsi="Times New Roman" w:cs="Times New Roman"/>
          <w:sz w:val="24"/>
          <w:szCs w:val="24"/>
        </w:rPr>
        <w:t>“</w:t>
      </w:r>
      <w:r w:rsidR="00286629" w:rsidRPr="00D12DBC">
        <w:rPr>
          <w:rFonts w:ascii="Times New Roman" w:hAnsi="Times New Roman" w:cs="Times New Roman"/>
          <w:sz w:val="24"/>
          <w:szCs w:val="24"/>
        </w:rPr>
        <w:t>black box</w:t>
      </w:r>
      <w:r w:rsidR="00ED1C77" w:rsidRPr="00D12DBC">
        <w:rPr>
          <w:rFonts w:ascii="Times New Roman" w:hAnsi="Times New Roman" w:cs="Times New Roman"/>
          <w:sz w:val="24"/>
          <w:szCs w:val="24"/>
        </w:rPr>
        <w:t>”</w:t>
      </w:r>
      <w:r w:rsidR="00286629" w:rsidRPr="00D12DBC">
        <w:rPr>
          <w:rFonts w:ascii="Times New Roman" w:hAnsi="Times New Roman" w:cs="Times New Roman"/>
          <w:sz w:val="24"/>
          <w:szCs w:val="24"/>
        </w:rPr>
        <w:t xml:space="preserve"> that needed to be investigated. Shifting</w:t>
      </w:r>
      <w:r w:rsidR="000C10C3" w:rsidRPr="00D12DBC">
        <w:rPr>
          <w:rFonts w:ascii="Times New Roman" w:hAnsi="Times New Roman" w:cs="Times New Roman"/>
          <w:sz w:val="24"/>
          <w:szCs w:val="24"/>
        </w:rPr>
        <w:t xml:space="preserve"> the</w:t>
      </w:r>
      <w:r w:rsidR="001D499B" w:rsidRPr="00D12DBC">
        <w:rPr>
          <w:rFonts w:ascii="Times New Roman" w:hAnsi="Times New Roman" w:cs="Times New Roman"/>
          <w:sz w:val="24"/>
          <w:szCs w:val="24"/>
        </w:rPr>
        <w:t xml:space="preserve"> 1</w:t>
      </w:r>
      <w:r w:rsidR="001D499B" w:rsidRPr="00D12DBC">
        <w:rPr>
          <w:rFonts w:ascii="Times New Roman" w:hAnsi="Times New Roman" w:cs="Times New Roman"/>
          <w:sz w:val="24"/>
          <w:szCs w:val="24"/>
          <w:vertAlign w:val="superscript"/>
        </w:rPr>
        <w:t>st</w:t>
      </w:r>
      <w:r w:rsidR="001D499B" w:rsidRPr="00D12DBC">
        <w:rPr>
          <w:rFonts w:ascii="Times New Roman" w:hAnsi="Times New Roman" w:cs="Times New Roman"/>
          <w:sz w:val="24"/>
          <w:szCs w:val="24"/>
        </w:rPr>
        <w:t xml:space="preserve"> wave of </w:t>
      </w:r>
      <w:r w:rsidRPr="00D12DBC">
        <w:rPr>
          <w:rFonts w:ascii="Times New Roman" w:hAnsi="Times New Roman" w:cs="Times New Roman"/>
          <w:sz w:val="24"/>
          <w:szCs w:val="24"/>
        </w:rPr>
        <w:t xml:space="preserve">GT </w:t>
      </w:r>
      <w:r w:rsidR="00ED1C77" w:rsidRPr="00D12DBC">
        <w:rPr>
          <w:rFonts w:ascii="Times New Roman" w:hAnsi="Times New Roman" w:cs="Times New Roman"/>
          <w:sz w:val="24"/>
          <w:szCs w:val="24"/>
        </w:rPr>
        <w:t xml:space="preserve">into </w:t>
      </w:r>
      <w:r w:rsidR="008F0E5D" w:rsidRPr="00D12DBC">
        <w:rPr>
          <w:rFonts w:ascii="Times New Roman" w:hAnsi="Times New Roman" w:cs="Times New Roman"/>
          <w:sz w:val="24"/>
          <w:szCs w:val="24"/>
        </w:rPr>
        <w:t>theorizing</w:t>
      </w:r>
      <w:r w:rsidR="00286629" w:rsidRPr="00D12DBC">
        <w:rPr>
          <w:rFonts w:ascii="Times New Roman" w:hAnsi="Times New Roman" w:cs="Times New Roman"/>
          <w:sz w:val="24"/>
          <w:szCs w:val="24"/>
        </w:rPr>
        <w:t xml:space="preserve"> based on </w:t>
      </w:r>
      <w:r w:rsidR="005834D0" w:rsidRPr="00D12DBC">
        <w:rPr>
          <w:rFonts w:ascii="Times New Roman" w:hAnsi="Times New Roman" w:cs="Times New Roman"/>
          <w:sz w:val="24"/>
          <w:szCs w:val="24"/>
        </w:rPr>
        <w:t>RPO</w:t>
      </w:r>
      <w:r w:rsidR="008F0E5D" w:rsidRPr="00D12DBC">
        <w:rPr>
          <w:rFonts w:ascii="Times New Roman" w:hAnsi="Times New Roman" w:cs="Times New Roman"/>
          <w:sz w:val="24"/>
          <w:szCs w:val="24"/>
        </w:rPr>
        <w:t>s</w:t>
      </w:r>
      <w:r w:rsidR="00286629" w:rsidRPr="00D12DBC">
        <w:rPr>
          <w:rFonts w:ascii="Times New Roman" w:hAnsi="Times New Roman" w:cs="Times New Roman"/>
          <w:sz w:val="24"/>
          <w:szCs w:val="24"/>
        </w:rPr>
        <w:t xml:space="preserve"> would help reveal when and why historic </w:t>
      </w:r>
      <w:r w:rsidR="00D545D9" w:rsidRPr="00D12DBC">
        <w:rPr>
          <w:rFonts w:ascii="Times New Roman" w:hAnsi="Times New Roman" w:cs="Times New Roman"/>
          <w:sz w:val="24"/>
          <w:szCs w:val="24"/>
        </w:rPr>
        <w:t>forms</w:t>
      </w:r>
      <w:r w:rsidR="00286629" w:rsidRPr="00D12DBC">
        <w:rPr>
          <w:rFonts w:ascii="Times New Roman" w:hAnsi="Times New Roman" w:cs="Times New Roman"/>
          <w:sz w:val="24"/>
          <w:szCs w:val="24"/>
        </w:rPr>
        <w:t xml:space="preserve"> of knowledge</w:t>
      </w:r>
      <w:r w:rsidR="00ED1C77" w:rsidRPr="00D12DBC">
        <w:rPr>
          <w:rFonts w:ascii="Times New Roman" w:hAnsi="Times New Roman" w:cs="Times New Roman"/>
          <w:sz w:val="24"/>
          <w:szCs w:val="24"/>
        </w:rPr>
        <w:t xml:space="preserve"> </w:t>
      </w:r>
      <w:r w:rsidR="008F0E5D" w:rsidRPr="00D12DBC">
        <w:rPr>
          <w:rFonts w:ascii="Times New Roman" w:hAnsi="Times New Roman" w:cs="Times New Roman"/>
          <w:sz w:val="24"/>
          <w:szCs w:val="24"/>
        </w:rPr>
        <w:t>could</w:t>
      </w:r>
      <w:r w:rsidR="00ED1C77" w:rsidRPr="00D12DBC">
        <w:rPr>
          <w:rFonts w:ascii="Times New Roman" w:hAnsi="Times New Roman" w:cs="Times New Roman"/>
          <w:sz w:val="24"/>
          <w:szCs w:val="24"/>
        </w:rPr>
        <w:t xml:space="preserve"> be challenged</w:t>
      </w:r>
      <w:r w:rsidR="00286629" w:rsidRPr="00D12DBC">
        <w:rPr>
          <w:rFonts w:ascii="Times New Roman" w:hAnsi="Times New Roman" w:cs="Times New Roman"/>
          <w:sz w:val="24"/>
          <w:szCs w:val="24"/>
        </w:rPr>
        <w:t>.</w:t>
      </w:r>
    </w:p>
    <w:p w14:paraId="57598FEF" w14:textId="689786FF" w:rsidR="00286629" w:rsidRPr="00D12DBC" w:rsidRDefault="000B5B96" w:rsidP="00D12DBC">
      <w:pPr>
        <w:spacing w:after="0" w:line="240" w:lineRule="auto"/>
        <w:ind w:firstLine="720"/>
        <w:jc w:val="both"/>
        <w:rPr>
          <w:rFonts w:ascii="Times New Roman" w:hAnsi="Times New Roman" w:cs="Times New Roman"/>
          <w:sz w:val="24"/>
          <w:szCs w:val="24"/>
        </w:rPr>
      </w:pPr>
      <w:r w:rsidRPr="00D12DBC">
        <w:rPr>
          <w:rFonts w:ascii="Times New Roman" w:hAnsi="Times New Roman" w:cs="Times New Roman"/>
          <w:b/>
          <w:sz w:val="24"/>
          <w:szCs w:val="24"/>
        </w:rPr>
        <w:t xml:space="preserve">Example </w:t>
      </w:r>
      <w:r w:rsidR="001038A3" w:rsidRPr="00D12DBC">
        <w:rPr>
          <w:rFonts w:ascii="Times New Roman" w:hAnsi="Times New Roman" w:cs="Times New Roman"/>
          <w:b/>
          <w:sz w:val="24"/>
          <w:szCs w:val="24"/>
        </w:rPr>
        <w:t>from</w:t>
      </w:r>
      <w:r w:rsidRPr="00D12DBC">
        <w:rPr>
          <w:rFonts w:ascii="Times New Roman" w:hAnsi="Times New Roman" w:cs="Times New Roman"/>
          <w:b/>
          <w:sz w:val="24"/>
          <w:szCs w:val="24"/>
        </w:rPr>
        <w:t xml:space="preserve"> </w:t>
      </w:r>
      <w:r w:rsidR="004A6BB2" w:rsidRPr="00D12DBC">
        <w:rPr>
          <w:rFonts w:ascii="Times New Roman" w:hAnsi="Times New Roman" w:cs="Times New Roman"/>
          <w:b/>
          <w:sz w:val="24"/>
          <w:szCs w:val="24"/>
        </w:rPr>
        <w:t>2</w:t>
      </w:r>
      <w:r w:rsidR="004A6BB2" w:rsidRPr="00D12DBC">
        <w:rPr>
          <w:rFonts w:ascii="Times New Roman" w:hAnsi="Times New Roman" w:cs="Times New Roman"/>
          <w:b/>
          <w:sz w:val="24"/>
          <w:szCs w:val="24"/>
          <w:vertAlign w:val="superscript"/>
        </w:rPr>
        <w:t>nd</w:t>
      </w:r>
      <w:r w:rsidR="004A6BB2" w:rsidRPr="00D12DBC">
        <w:rPr>
          <w:rFonts w:ascii="Times New Roman" w:hAnsi="Times New Roman" w:cs="Times New Roman"/>
          <w:b/>
          <w:sz w:val="24"/>
          <w:szCs w:val="24"/>
        </w:rPr>
        <w:t xml:space="preserve"> wave</w:t>
      </w:r>
      <w:r w:rsidR="000C10C3" w:rsidRPr="00D12DBC">
        <w:rPr>
          <w:rFonts w:ascii="Times New Roman" w:hAnsi="Times New Roman" w:cs="Times New Roman"/>
          <w:b/>
          <w:sz w:val="24"/>
          <w:szCs w:val="24"/>
        </w:rPr>
        <w:t xml:space="preserve">. </w:t>
      </w:r>
      <w:r w:rsidR="000C10C3" w:rsidRPr="00D12DBC">
        <w:rPr>
          <w:rFonts w:ascii="Times New Roman" w:hAnsi="Times New Roman" w:cs="Times New Roman"/>
          <w:sz w:val="24"/>
          <w:szCs w:val="24"/>
        </w:rPr>
        <w:t>The</w:t>
      </w:r>
      <w:r w:rsidR="00286629" w:rsidRPr="00D12DBC">
        <w:rPr>
          <w:rFonts w:ascii="Times New Roman" w:hAnsi="Times New Roman" w:cs="Times New Roman"/>
          <w:sz w:val="24"/>
          <w:szCs w:val="24"/>
        </w:rPr>
        <w:t xml:space="preserve"> knowledge produced in</w:t>
      </w:r>
      <w:r w:rsidR="000C10C3" w:rsidRPr="00D12DBC">
        <w:rPr>
          <w:rFonts w:ascii="Times New Roman" w:hAnsi="Times New Roman" w:cs="Times New Roman"/>
          <w:sz w:val="24"/>
          <w:szCs w:val="24"/>
        </w:rPr>
        <w:t xml:space="preserve"> the</w:t>
      </w:r>
      <w:r w:rsidR="001D499B" w:rsidRPr="00D12DBC">
        <w:rPr>
          <w:rFonts w:ascii="Times New Roman" w:hAnsi="Times New Roman" w:cs="Times New Roman"/>
          <w:sz w:val="24"/>
          <w:szCs w:val="24"/>
        </w:rPr>
        <w:t xml:space="preserve"> 4</w:t>
      </w:r>
      <w:r w:rsidR="001D499B" w:rsidRPr="00D12DBC">
        <w:rPr>
          <w:rFonts w:ascii="Times New Roman" w:hAnsi="Times New Roman" w:cs="Times New Roman"/>
          <w:sz w:val="24"/>
          <w:szCs w:val="24"/>
          <w:vertAlign w:val="superscript"/>
        </w:rPr>
        <w:t>th</w:t>
      </w:r>
      <w:r w:rsidR="001D499B" w:rsidRPr="00D12DBC">
        <w:rPr>
          <w:rFonts w:ascii="Times New Roman" w:hAnsi="Times New Roman" w:cs="Times New Roman"/>
          <w:sz w:val="24"/>
          <w:szCs w:val="24"/>
        </w:rPr>
        <w:t xml:space="preserve"> wave of </w:t>
      </w:r>
      <w:r w:rsidRPr="00D12DBC">
        <w:rPr>
          <w:rFonts w:ascii="Times New Roman" w:hAnsi="Times New Roman" w:cs="Times New Roman"/>
          <w:sz w:val="24"/>
          <w:szCs w:val="24"/>
        </w:rPr>
        <w:t xml:space="preserve">GT </w:t>
      </w:r>
      <w:r w:rsidR="00286629" w:rsidRPr="00D12DBC">
        <w:rPr>
          <w:rFonts w:ascii="Times New Roman" w:hAnsi="Times New Roman" w:cs="Times New Roman"/>
          <w:sz w:val="24"/>
          <w:szCs w:val="24"/>
        </w:rPr>
        <w:t>could root out</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 xml:space="preserve"> exampling provided, for example, by </w:t>
      </w:r>
      <w:proofErr w:type="spellStart"/>
      <w:r w:rsidR="00286629" w:rsidRPr="00D12DBC">
        <w:rPr>
          <w:rFonts w:ascii="Times New Roman" w:hAnsi="Times New Roman" w:cs="Times New Roman"/>
          <w:sz w:val="24"/>
          <w:szCs w:val="24"/>
        </w:rPr>
        <w:t>Kram</w:t>
      </w:r>
      <w:proofErr w:type="spellEnd"/>
      <w:r w:rsidR="00286629" w:rsidRPr="00D12DBC">
        <w:rPr>
          <w:rFonts w:ascii="Times New Roman" w:hAnsi="Times New Roman" w:cs="Times New Roman"/>
          <w:sz w:val="24"/>
          <w:szCs w:val="24"/>
        </w:rPr>
        <w:t xml:space="preserve"> and Isabella (1985) and replace it with greater certainty, without a reduction in speed. Instead of focusing on databases of preconceived importance, what is important </w:t>
      </w:r>
      <w:r w:rsidR="001038A3" w:rsidRPr="00D12DBC">
        <w:rPr>
          <w:rFonts w:ascii="Times New Roman" w:hAnsi="Times New Roman" w:cs="Times New Roman"/>
          <w:sz w:val="24"/>
          <w:szCs w:val="24"/>
        </w:rPr>
        <w:t>could</w:t>
      </w:r>
      <w:r w:rsidR="00286629" w:rsidRPr="00D12DBC">
        <w:rPr>
          <w:rFonts w:ascii="Times New Roman" w:hAnsi="Times New Roman" w:cs="Times New Roman"/>
          <w:sz w:val="24"/>
          <w:szCs w:val="24"/>
        </w:rPr>
        <w:t xml:space="preserve"> emerge from</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 xml:space="preserve"> data as it is reviewed and analyz</w:t>
      </w:r>
      <w:r w:rsidR="006D6CE5" w:rsidRPr="00D12DBC">
        <w:rPr>
          <w:rFonts w:ascii="Times New Roman" w:hAnsi="Times New Roman" w:cs="Times New Roman"/>
          <w:sz w:val="24"/>
          <w:szCs w:val="24"/>
        </w:rPr>
        <w:t>ed, with an eye toward confidence in processes</w:t>
      </w:r>
      <w:r w:rsidR="00286629" w:rsidRPr="00D12DBC">
        <w:rPr>
          <w:rFonts w:ascii="Times New Roman" w:hAnsi="Times New Roman" w:cs="Times New Roman"/>
          <w:sz w:val="24"/>
          <w:szCs w:val="24"/>
        </w:rPr>
        <w:t xml:space="preserve">. </w:t>
      </w:r>
      <w:r w:rsidR="00922CCF" w:rsidRPr="00D12DBC">
        <w:rPr>
          <w:rFonts w:ascii="Times New Roman" w:hAnsi="Times New Roman" w:cs="Times New Roman"/>
          <w:sz w:val="24"/>
          <w:szCs w:val="24"/>
        </w:rPr>
        <w:t>This means</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 xml:space="preserve"> abandonment of certainty, and</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 xml:space="preserve"> embrace of</w:t>
      </w:r>
      <w:r w:rsidR="000C10C3" w:rsidRPr="00D12DBC">
        <w:rPr>
          <w:rFonts w:ascii="Times New Roman" w:hAnsi="Times New Roman" w:cs="Times New Roman"/>
          <w:sz w:val="24"/>
          <w:szCs w:val="24"/>
        </w:rPr>
        <w:t xml:space="preserve"> </w:t>
      </w:r>
      <w:r w:rsidR="00286629" w:rsidRPr="00D12DBC">
        <w:rPr>
          <w:rFonts w:ascii="Times New Roman" w:hAnsi="Times New Roman" w:cs="Times New Roman"/>
          <w:sz w:val="24"/>
          <w:szCs w:val="24"/>
        </w:rPr>
        <w:t>a firm historical understanding of power relations. Similarly,</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 xml:space="preserve"> ease and simplicity offered by Eisenhardt (1989)</w:t>
      </w:r>
      <w:r w:rsidR="00981D00" w:rsidRPr="00D12DBC">
        <w:rPr>
          <w:rFonts w:ascii="Times New Roman" w:hAnsi="Times New Roman" w:cs="Times New Roman"/>
          <w:sz w:val="24"/>
          <w:szCs w:val="24"/>
        </w:rPr>
        <w:t xml:space="preserve"> can be maintained,</w:t>
      </w:r>
      <w:r w:rsidR="00286629" w:rsidRPr="00D12DBC">
        <w:rPr>
          <w:rFonts w:ascii="Times New Roman" w:hAnsi="Times New Roman" w:cs="Times New Roman"/>
          <w:sz w:val="24"/>
          <w:szCs w:val="24"/>
        </w:rPr>
        <w:t xml:space="preserve"> </w:t>
      </w:r>
      <w:r w:rsidR="00956E95" w:rsidRPr="00D12DBC">
        <w:rPr>
          <w:rFonts w:ascii="Times New Roman" w:hAnsi="Times New Roman" w:cs="Times New Roman"/>
          <w:sz w:val="24"/>
          <w:szCs w:val="24"/>
        </w:rPr>
        <w:t>as i</w:t>
      </w:r>
      <w:r w:rsidR="00286629" w:rsidRPr="00D12DBC">
        <w:rPr>
          <w:rFonts w:ascii="Times New Roman" w:hAnsi="Times New Roman" w:cs="Times New Roman"/>
          <w:sz w:val="24"/>
          <w:szCs w:val="24"/>
        </w:rPr>
        <w:t>t is easier to accept an emergent code than it is to force data into a</w:t>
      </w:r>
      <w:r w:rsidR="000C10C3" w:rsidRPr="00D12DBC">
        <w:rPr>
          <w:rFonts w:ascii="Times New Roman" w:hAnsi="Times New Roman" w:cs="Times New Roman"/>
          <w:sz w:val="24"/>
          <w:szCs w:val="24"/>
        </w:rPr>
        <w:t xml:space="preserve"> </w:t>
      </w:r>
      <w:proofErr w:type="gramStart"/>
      <w:r w:rsidR="000C10C3" w:rsidRPr="00D12DBC">
        <w:rPr>
          <w:rFonts w:ascii="Times New Roman" w:hAnsi="Times New Roman" w:cs="Times New Roman"/>
          <w:sz w:val="24"/>
          <w:szCs w:val="24"/>
        </w:rPr>
        <w:t>the</w:t>
      </w:r>
      <w:r w:rsidR="00286629" w:rsidRPr="00D12DBC">
        <w:rPr>
          <w:rFonts w:ascii="Times New Roman" w:hAnsi="Times New Roman" w:cs="Times New Roman"/>
          <w:sz w:val="24"/>
          <w:szCs w:val="24"/>
        </w:rPr>
        <w:t>ory;</w:t>
      </w:r>
      <w:proofErr w:type="gramEnd"/>
      <w:r w:rsidR="00286629" w:rsidRPr="00D12DBC">
        <w:rPr>
          <w:rFonts w:ascii="Times New Roman" w:hAnsi="Times New Roman" w:cs="Times New Roman"/>
          <w:sz w:val="24"/>
          <w:szCs w:val="24"/>
        </w:rPr>
        <w:t xml:space="preserve"> which at</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 xml:space="preserve"> same</w:t>
      </w:r>
      <w:r w:rsidR="00922CCF" w:rsidRPr="00D12DBC">
        <w:rPr>
          <w:rFonts w:ascii="Times New Roman" w:hAnsi="Times New Roman" w:cs="Times New Roman"/>
          <w:sz w:val="24"/>
          <w:szCs w:val="24"/>
        </w:rPr>
        <w:t xml:space="preserve"> </w:t>
      </w:r>
      <w:r w:rsidR="00286629" w:rsidRPr="00D12DBC">
        <w:rPr>
          <w:rFonts w:ascii="Times New Roman" w:hAnsi="Times New Roman" w:cs="Times New Roman"/>
          <w:sz w:val="24"/>
          <w:szCs w:val="24"/>
        </w:rPr>
        <w:t xml:space="preserve">time </w:t>
      </w:r>
      <w:r w:rsidR="00922CCF" w:rsidRPr="00D12DBC">
        <w:rPr>
          <w:rFonts w:ascii="Times New Roman" w:hAnsi="Times New Roman" w:cs="Times New Roman"/>
          <w:sz w:val="24"/>
          <w:szCs w:val="24"/>
        </w:rPr>
        <w:t>can lead to more complex</w:t>
      </w:r>
      <w:r w:rsidR="00286629" w:rsidRPr="00D12DBC">
        <w:rPr>
          <w:rFonts w:ascii="Times New Roman" w:hAnsi="Times New Roman" w:cs="Times New Roman"/>
          <w:sz w:val="24"/>
          <w:szCs w:val="24"/>
        </w:rPr>
        <w:t xml:space="preserve"> </w:t>
      </w:r>
      <w:r w:rsidR="00922CCF" w:rsidRPr="00D12DBC">
        <w:rPr>
          <w:rFonts w:ascii="Times New Roman" w:hAnsi="Times New Roman" w:cs="Times New Roman"/>
          <w:sz w:val="24"/>
          <w:szCs w:val="24"/>
        </w:rPr>
        <w:t>theory</w:t>
      </w:r>
      <w:r w:rsidR="00286629" w:rsidRPr="00D12DBC">
        <w:rPr>
          <w:rFonts w:ascii="Times New Roman" w:hAnsi="Times New Roman" w:cs="Times New Roman"/>
          <w:sz w:val="24"/>
          <w:szCs w:val="24"/>
        </w:rPr>
        <w:t xml:space="preserve">. </w:t>
      </w:r>
    </w:p>
    <w:p w14:paraId="1E2A43EF" w14:textId="2F894059" w:rsidR="00286629" w:rsidRPr="00D12DBC" w:rsidRDefault="000B5B96" w:rsidP="00D12DBC">
      <w:pPr>
        <w:spacing w:after="0" w:line="240" w:lineRule="auto"/>
        <w:ind w:firstLine="720"/>
        <w:jc w:val="both"/>
        <w:rPr>
          <w:rFonts w:ascii="Times New Roman" w:hAnsi="Times New Roman" w:cs="Times New Roman"/>
          <w:sz w:val="24"/>
          <w:szCs w:val="24"/>
        </w:rPr>
      </w:pPr>
      <w:r w:rsidRPr="00D12DBC">
        <w:rPr>
          <w:rFonts w:ascii="Times New Roman" w:hAnsi="Times New Roman" w:cs="Times New Roman"/>
          <w:b/>
          <w:sz w:val="24"/>
          <w:szCs w:val="24"/>
        </w:rPr>
        <w:t xml:space="preserve">Example </w:t>
      </w:r>
      <w:r w:rsidR="00922CCF" w:rsidRPr="00D12DBC">
        <w:rPr>
          <w:rFonts w:ascii="Times New Roman" w:hAnsi="Times New Roman" w:cs="Times New Roman"/>
          <w:b/>
          <w:sz w:val="24"/>
          <w:szCs w:val="24"/>
        </w:rPr>
        <w:t>from</w:t>
      </w:r>
      <w:r w:rsidRPr="00D12DBC">
        <w:rPr>
          <w:rFonts w:ascii="Times New Roman" w:hAnsi="Times New Roman" w:cs="Times New Roman"/>
          <w:b/>
          <w:sz w:val="24"/>
          <w:szCs w:val="24"/>
        </w:rPr>
        <w:t xml:space="preserve"> </w:t>
      </w:r>
      <w:r w:rsidR="004A6BB2" w:rsidRPr="00D12DBC">
        <w:rPr>
          <w:rFonts w:ascii="Times New Roman" w:hAnsi="Times New Roman" w:cs="Times New Roman"/>
          <w:b/>
          <w:sz w:val="24"/>
          <w:szCs w:val="24"/>
        </w:rPr>
        <w:t>3</w:t>
      </w:r>
      <w:r w:rsidR="004A6BB2" w:rsidRPr="00D12DBC">
        <w:rPr>
          <w:rFonts w:ascii="Times New Roman" w:hAnsi="Times New Roman" w:cs="Times New Roman"/>
          <w:b/>
          <w:sz w:val="24"/>
          <w:szCs w:val="24"/>
          <w:vertAlign w:val="superscript"/>
        </w:rPr>
        <w:t>rd</w:t>
      </w:r>
      <w:r w:rsidR="004A6BB2" w:rsidRPr="00D12DBC">
        <w:rPr>
          <w:rFonts w:ascii="Times New Roman" w:hAnsi="Times New Roman" w:cs="Times New Roman"/>
          <w:b/>
          <w:sz w:val="24"/>
          <w:szCs w:val="24"/>
        </w:rPr>
        <w:t xml:space="preserve"> wave</w:t>
      </w:r>
      <w:r w:rsidR="000C10C3" w:rsidRPr="00D12DBC">
        <w:rPr>
          <w:rFonts w:ascii="Times New Roman" w:hAnsi="Times New Roman" w:cs="Times New Roman"/>
          <w:b/>
          <w:sz w:val="24"/>
          <w:szCs w:val="24"/>
        </w:rPr>
        <w:t xml:space="preserve">. </w:t>
      </w:r>
      <w:r w:rsidR="00010ACD" w:rsidRPr="00D12DBC">
        <w:rPr>
          <w:rFonts w:ascii="Times New Roman" w:hAnsi="Times New Roman" w:cs="Times New Roman"/>
          <w:sz w:val="24"/>
          <w:szCs w:val="24"/>
        </w:rPr>
        <w:t xml:space="preserve">In its best form the </w:t>
      </w:r>
      <w:r w:rsidR="001D499B" w:rsidRPr="00D12DBC">
        <w:rPr>
          <w:rFonts w:ascii="Times New Roman" w:hAnsi="Times New Roman" w:cs="Times New Roman"/>
          <w:sz w:val="24"/>
          <w:szCs w:val="24"/>
        </w:rPr>
        <w:t>3</w:t>
      </w:r>
      <w:r w:rsidR="001D499B" w:rsidRPr="00D12DBC">
        <w:rPr>
          <w:rFonts w:ascii="Times New Roman" w:hAnsi="Times New Roman" w:cs="Times New Roman"/>
          <w:sz w:val="24"/>
          <w:szCs w:val="24"/>
          <w:vertAlign w:val="superscript"/>
        </w:rPr>
        <w:t>rd</w:t>
      </w:r>
      <w:r w:rsidR="001D499B" w:rsidRPr="00D12DBC">
        <w:rPr>
          <w:rFonts w:ascii="Times New Roman" w:hAnsi="Times New Roman" w:cs="Times New Roman"/>
          <w:sz w:val="24"/>
          <w:szCs w:val="24"/>
        </w:rPr>
        <w:t xml:space="preserve"> wave of </w:t>
      </w:r>
      <w:r w:rsidRPr="00D12DBC">
        <w:rPr>
          <w:rFonts w:ascii="Times New Roman" w:hAnsi="Times New Roman" w:cs="Times New Roman"/>
          <w:sz w:val="24"/>
          <w:szCs w:val="24"/>
        </w:rPr>
        <w:t xml:space="preserve">GT </w:t>
      </w:r>
      <w:r w:rsidR="00286629" w:rsidRPr="00D12DBC">
        <w:rPr>
          <w:rFonts w:ascii="Times New Roman" w:hAnsi="Times New Roman" w:cs="Times New Roman"/>
          <w:sz w:val="24"/>
          <w:szCs w:val="24"/>
        </w:rPr>
        <w:t xml:space="preserve">will no longer lead to dead ends when a respect </w:t>
      </w:r>
      <w:r w:rsidR="00981D00" w:rsidRPr="00D12DBC">
        <w:rPr>
          <w:rFonts w:ascii="Times New Roman" w:hAnsi="Times New Roman" w:cs="Times New Roman"/>
          <w:sz w:val="24"/>
          <w:szCs w:val="24"/>
        </w:rPr>
        <w:t xml:space="preserve">for </w:t>
      </w:r>
      <w:r w:rsidR="00010ACD" w:rsidRPr="00D12DBC">
        <w:rPr>
          <w:rFonts w:ascii="Times New Roman" w:hAnsi="Times New Roman" w:cs="Times New Roman"/>
          <w:sz w:val="24"/>
          <w:szCs w:val="24"/>
        </w:rPr>
        <w:t>different ontologies</w:t>
      </w:r>
      <w:r w:rsidR="00981D00" w:rsidRPr="00D12DBC">
        <w:rPr>
          <w:rFonts w:ascii="Times New Roman" w:hAnsi="Times New Roman" w:cs="Times New Roman"/>
          <w:sz w:val="24"/>
          <w:szCs w:val="24"/>
        </w:rPr>
        <w:t xml:space="preserve"> is</w:t>
      </w:r>
      <w:r w:rsidR="00286629" w:rsidRPr="00D12DBC">
        <w:rPr>
          <w:rFonts w:ascii="Times New Roman" w:hAnsi="Times New Roman" w:cs="Times New Roman"/>
          <w:sz w:val="24"/>
          <w:szCs w:val="24"/>
        </w:rPr>
        <w:t xml:space="preserve"> incorporated. For example,</w:t>
      </w:r>
      <w:r w:rsidR="000C10C3" w:rsidRPr="00D12DBC">
        <w:rPr>
          <w:rFonts w:ascii="Times New Roman" w:hAnsi="Times New Roman" w:cs="Times New Roman"/>
          <w:sz w:val="24"/>
          <w:szCs w:val="24"/>
        </w:rPr>
        <w:t xml:space="preserve"> </w:t>
      </w:r>
      <w:r w:rsidR="00286629" w:rsidRPr="00D12DBC">
        <w:rPr>
          <w:rFonts w:ascii="Times New Roman" w:hAnsi="Times New Roman" w:cs="Times New Roman"/>
          <w:sz w:val="24"/>
          <w:szCs w:val="24"/>
        </w:rPr>
        <w:t>Gioia et al.</w:t>
      </w:r>
      <w:r w:rsidR="00306512" w:rsidRPr="00D12DBC">
        <w:rPr>
          <w:rFonts w:ascii="Times New Roman" w:hAnsi="Times New Roman" w:cs="Times New Roman"/>
          <w:sz w:val="24"/>
          <w:szCs w:val="24"/>
        </w:rPr>
        <w:t xml:space="preserve">’s </w:t>
      </w:r>
      <w:r w:rsidR="00286629" w:rsidRPr="00D12DBC">
        <w:rPr>
          <w:rFonts w:ascii="Times New Roman" w:hAnsi="Times New Roman" w:cs="Times New Roman"/>
          <w:sz w:val="24"/>
          <w:szCs w:val="24"/>
        </w:rPr>
        <w:t xml:space="preserve">(1994) </w:t>
      </w:r>
      <w:r w:rsidR="00306512" w:rsidRPr="00D12DBC">
        <w:rPr>
          <w:rFonts w:ascii="Times New Roman" w:hAnsi="Times New Roman" w:cs="Times New Roman"/>
          <w:sz w:val="24"/>
          <w:szCs w:val="24"/>
        </w:rPr>
        <w:t xml:space="preserve">desire </w:t>
      </w:r>
      <w:r w:rsidR="00286629" w:rsidRPr="00D12DBC">
        <w:rPr>
          <w:rFonts w:ascii="Times New Roman" w:hAnsi="Times New Roman" w:cs="Times New Roman"/>
          <w:sz w:val="24"/>
          <w:szCs w:val="24"/>
        </w:rPr>
        <w:t>to avoid</w:t>
      </w:r>
      <w:r w:rsidR="00306512"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 xml:space="preserve"> “imposition of alien meanings” </w:t>
      </w:r>
      <w:r w:rsidR="00306512" w:rsidRPr="00D12DBC">
        <w:rPr>
          <w:rFonts w:ascii="Times New Roman" w:hAnsi="Times New Roman" w:cs="Times New Roman"/>
          <w:sz w:val="24"/>
          <w:szCs w:val="24"/>
        </w:rPr>
        <w:t>can be answered by recognizing that what is seen as alien is simply a matter of different historical aims.</w:t>
      </w:r>
      <w:r w:rsidR="00286629" w:rsidRPr="00D12DBC">
        <w:rPr>
          <w:rFonts w:ascii="Times New Roman" w:hAnsi="Times New Roman" w:cs="Times New Roman"/>
          <w:sz w:val="24"/>
          <w:szCs w:val="24"/>
        </w:rPr>
        <w:t xml:space="preserve"> In this way, any dead end is self-deconstructing, </w:t>
      </w:r>
      <w:r w:rsidR="00306512" w:rsidRPr="00D12DBC">
        <w:rPr>
          <w:rFonts w:ascii="Times New Roman" w:hAnsi="Times New Roman" w:cs="Times New Roman"/>
          <w:sz w:val="24"/>
          <w:szCs w:val="24"/>
        </w:rPr>
        <w:t>moving forward only requires</w:t>
      </w:r>
      <w:r w:rsidR="00286629" w:rsidRPr="00D12DBC">
        <w:rPr>
          <w:rFonts w:ascii="Times New Roman" w:hAnsi="Times New Roman" w:cs="Times New Roman"/>
          <w:sz w:val="24"/>
          <w:szCs w:val="24"/>
        </w:rPr>
        <w:t xml:space="preserve"> digging in </w:t>
      </w:r>
      <w:r w:rsidR="00411199" w:rsidRPr="00D12DBC">
        <w:rPr>
          <w:rFonts w:ascii="Times New Roman" w:hAnsi="Times New Roman" w:cs="Times New Roman"/>
          <w:sz w:val="24"/>
          <w:szCs w:val="24"/>
        </w:rPr>
        <w:t>a theory’s</w:t>
      </w:r>
      <w:r w:rsidR="00306512" w:rsidRPr="00D12DBC">
        <w:rPr>
          <w:rFonts w:ascii="Times New Roman" w:hAnsi="Times New Roman" w:cs="Times New Roman"/>
          <w:sz w:val="24"/>
          <w:szCs w:val="24"/>
        </w:rPr>
        <w:t xml:space="preserve"> historical aims</w:t>
      </w:r>
      <w:r w:rsidR="00286629" w:rsidRPr="00D12DBC">
        <w:rPr>
          <w:rFonts w:ascii="Times New Roman" w:hAnsi="Times New Roman" w:cs="Times New Roman"/>
          <w:sz w:val="24"/>
          <w:szCs w:val="24"/>
        </w:rPr>
        <w:t xml:space="preserve">. </w:t>
      </w:r>
    </w:p>
    <w:p w14:paraId="50901EDD" w14:textId="77777777" w:rsidR="00502642" w:rsidRPr="00D12DBC" w:rsidRDefault="00502642" w:rsidP="00D12DBC">
      <w:pPr>
        <w:spacing w:after="0" w:line="240" w:lineRule="auto"/>
        <w:jc w:val="both"/>
        <w:rPr>
          <w:rFonts w:ascii="Times New Roman" w:hAnsi="Times New Roman" w:cs="Times New Roman"/>
          <w:b/>
          <w:sz w:val="24"/>
          <w:szCs w:val="24"/>
        </w:rPr>
      </w:pPr>
    </w:p>
    <w:p w14:paraId="29ABC259" w14:textId="7DB62AAD" w:rsidR="004A6BB2" w:rsidRPr="00D12DBC" w:rsidRDefault="004A6BB2" w:rsidP="00D12DBC">
      <w:pPr>
        <w:spacing w:after="0" w:line="240" w:lineRule="auto"/>
        <w:jc w:val="both"/>
        <w:rPr>
          <w:rFonts w:ascii="Times New Roman" w:hAnsi="Times New Roman" w:cs="Times New Roman"/>
          <w:b/>
          <w:sz w:val="24"/>
          <w:szCs w:val="24"/>
        </w:rPr>
      </w:pPr>
      <w:r w:rsidRPr="00D12DBC">
        <w:rPr>
          <w:rFonts w:ascii="Times New Roman" w:hAnsi="Times New Roman" w:cs="Times New Roman"/>
          <w:b/>
          <w:sz w:val="24"/>
          <w:szCs w:val="24"/>
        </w:rPr>
        <w:t>New</w:t>
      </w:r>
      <w:r w:rsidR="000C10C3" w:rsidRPr="00D12DBC">
        <w:rPr>
          <w:rFonts w:ascii="Times New Roman" w:hAnsi="Times New Roman" w:cs="Times New Roman"/>
          <w:b/>
          <w:sz w:val="24"/>
          <w:szCs w:val="24"/>
        </w:rPr>
        <w:t xml:space="preserve"> the</w:t>
      </w:r>
      <w:r w:rsidRPr="00D12DBC">
        <w:rPr>
          <w:rFonts w:ascii="Times New Roman" w:hAnsi="Times New Roman" w:cs="Times New Roman"/>
          <w:b/>
          <w:sz w:val="24"/>
          <w:szCs w:val="24"/>
        </w:rPr>
        <w:t>oretical outcomes enabled by</w:t>
      </w:r>
      <w:r w:rsidR="000C10C3" w:rsidRPr="00D12DBC">
        <w:rPr>
          <w:rFonts w:ascii="Times New Roman" w:hAnsi="Times New Roman" w:cs="Times New Roman"/>
          <w:b/>
          <w:sz w:val="24"/>
          <w:szCs w:val="24"/>
        </w:rPr>
        <w:t xml:space="preserve"> the</w:t>
      </w:r>
      <w:r w:rsidR="001D499B" w:rsidRPr="00D12DBC">
        <w:rPr>
          <w:rFonts w:ascii="Times New Roman" w:hAnsi="Times New Roman" w:cs="Times New Roman"/>
          <w:b/>
          <w:sz w:val="24"/>
          <w:szCs w:val="24"/>
        </w:rPr>
        <w:t xml:space="preserve"> 4</w:t>
      </w:r>
      <w:r w:rsidR="001D499B" w:rsidRPr="00D12DBC">
        <w:rPr>
          <w:rFonts w:ascii="Times New Roman" w:hAnsi="Times New Roman" w:cs="Times New Roman"/>
          <w:b/>
          <w:sz w:val="24"/>
          <w:szCs w:val="24"/>
          <w:vertAlign w:val="superscript"/>
        </w:rPr>
        <w:t>th</w:t>
      </w:r>
      <w:r w:rsidR="001D499B" w:rsidRPr="00D12DBC">
        <w:rPr>
          <w:rFonts w:ascii="Times New Roman" w:hAnsi="Times New Roman" w:cs="Times New Roman"/>
          <w:b/>
          <w:sz w:val="24"/>
          <w:szCs w:val="24"/>
        </w:rPr>
        <w:t xml:space="preserve"> wave of GT </w:t>
      </w:r>
    </w:p>
    <w:p w14:paraId="13039BF6" w14:textId="455DB114" w:rsidR="00286629" w:rsidRPr="00D12DBC" w:rsidRDefault="00286629" w:rsidP="00D12DBC">
      <w:pPr>
        <w:spacing w:after="0" w:line="240" w:lineRule="auto"/>
        <w:jc w:val="both"/>
        <w:rPr>
          <w:rFonts w:ascii="Times New Roman" w:hAnsi="Times New Roman" w:cs="Times New Roman"/>
          <w:sz w:val="24"/>
          <w:szCs w:val="24"/>
        </w:rPr>
      </w:pPr>
      <w:r w:rsidRPr="00D12DBC">
        <w:rPr>
          <w:rFonts w:ascii="Times New Roman" w:hAnsi="Times New Roman" w:cs="Times New Roman"/>
          <w:sz w:val="24"/>
          <w:szCs w:val="24"/>
        </w:rPr>
        <w:t>The kind of new</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oretical outcomes</w:t>
      </w:r>
      <w:r w:rsidR="000C10C3" w:rsidRPr="00D12DBC">
        <w:rPr>
          <w:rFonts w:ascii="Times New Roman" w:hAnsi="Times New Roman" w:cs="Times New Roman"/>
          <w:sz w:val="24"/>
          <w:szCs w:val="24"/>
        </w:rPr>
        <w:t xml:space="preserve"> the</w:t>
      </w:r>
      <w:r w:rsidR="001D499B" w:rsidRPr="00D12DBC">
        <w:rPr>
          <w:rFonts w:ascii="Times New Roman" w:hAnsi="Times New Roman" w:cs="Times New Roman"/>
          <w:sz w:val="24"/>
          <w:szCs w:val="24"/>
        </w:rPr>
        <w:t xml:space="preserve"> 4</w:t>
      </w:r>
      <w:r w:rsidR="001D499B" w:rsidRPr="00D12DBC">
        <w:rPr>
          <w:rFonts w:ascii="Times New Roman" w:hAnsi="Times New Roman" w:cs="Times New Roman"/>
          <w:sz w:val="24"/>
          <w:szCs w:val="24"/>
          <w:vertAlign w:val="superscript"/>
        </w:rPr>
        <w:t>th</w:t>
      </w:r>
      <w:r w:rsidR="001D499B" w:rsidRPr="00D12DBC">
        <w:rPr>
          <w:rFonts w:ascii="Times New Roman" w:hAnsi="Times New Roman" w:cs="Times New Roman"/>
          <w:sz w:val="24"/>
          <w:szCs w:val="24"/>
        </w:rPr>
        <w:t xml:space="preserve"> wave of </w:t>
      </w:r>
      <w:r w:rsidR="000B5B96" w:rsidRPr="00D12DBC">
        <w:rPr>
          <w:rFonts w:ascii="Times New Roman" w:hAnsi="Times New Roman" w:cs="Times New Roman"/>
          <w:sz w:val="24"/>
          <w:szCs w:val="24"/>
        </w:rPr>
        <w:t xml:space="preserve">GT </w:t>
      </w:r>
      <w:r w:rsidRPr="00D12DBC">
        <w:rPr>
          <w:rFonts w:ascii="Times New Roman" w:hAnsi="Times New Roman" w:cs="Times New Roman"/>
          <w:sz w:val="24"/>
          <w:szCs w:val="24"/>
        </w:rPr>
        <w:t xml:space="preserve">seeks out are those that </w:t>
      </w:r>
      <w:r w:rsidR="007171DF" w:rsidRPr="00D12DBC">
        <w:rPr>
          <w:rFonts w:ascii="Times New Roman" w:hAnsi="Times New Roman" w:cs="Times New Roman"/>
          <w:sz w:val="24"/>
          <w:szCs w:val="24"/>
        </w:rPr>
        <w:t>shed light on different ontologies</w:t>
      </w:r>
      <w:r w:rsidRPr="00D12DBC">
        <w:rPr>
          <w:rFonts w:ascii="Times New Roman" w:hAnsi="Times New Roman" w:cs="Times New Roman"/>
          <w:sz w:val="24"/>
          <w:szCs w:val="24"/>
        </w:rPr>
        <w:t xml:space="preserve">. </w:t>
      </w:r>
      <w:r w:rsidR="007171DF" w:rsidRPr="00D12DBC">
        <w:rPr>
          <w:rFonts w:ascii="Times New Roman" w:hAnsi="Times New Roman" w:cs="Times New Roman"/>
          <w:sz w:val="24"/>
          <w:szCs w:val="24"/>
        </w:rPr>
        <w:t>T</w:t>
      </w:r>
      <w:r w:rsidR="000C10C3" w:rsidRPr="00D12DBC">
        <w:rPr>
          <w:rFonts w:ascii="Times New Roman" w:hAnsi="Times New Roman" w:cs="Times New Roman"/>
          <w:sz w:val="24"/>
          <w:szCs w:val="24"/>
        </w:rPr>
        <w:t>he</w:t>
      </w:r>
      <w:r w:rsidR="001D499B" w:rsidRPr="00D12DBC">
        <w:rPr>
          <w:rFonts w:ascii="Times New Roman" w:hAnsi="Times New Roman" w:cs="Times New Roman"/>
          <w:sz w:val="24"/>
          <w:szCs w:val="24"/>
        </w:rPr>
        <w:t xml:space="preserve"> 4</w:t>
      </w:r>
      <w:r w:rsidR="001D499B" w:rsidRPr="00D12DBC">
        <w:rPr>
          <w:rFonts w:ascii="Times New Roman" w:hAnsi="Times New Roman" w:cs="Times New Roman"/>
          <w:sz w:val="24"/>
          <w:szCs w:val="24"/>
          <w:vertAlign w:val="superscript"/>
        </w:rPr>
        <w:t>th</w:t>
      </w:r>
      <w:r w:rsidR="001D499B" w:rsidRPr="00D12DBC">
        <w:rPr>
          <w:rFonts w:ascii="Times New Roman" w:hAnsi="Times New Roman" w:cs="Times New Roman"/>
          <w:sz w:val="24"/>
          <w:szCs w:val="24"/>
        </w:rPr>
        <w:t xml:space="preserve"> wave of </w:t>
      </w:r>
      <w:r w:rsidR="000B5B96" w:rsidRPr="00D12DBC">
        <w:rPr>
          <w:rFonts w:ascii="Times New Roman" w:hAnsi="Times New Roman" w:cs="Times New Roman"/>
          <w:sz w:val="24"/>
          <w:szCs w:val="24"/>
        </w:rPr>
        <w:t xml:space="preserve">GT </w:t>
      </w:r>
      <w:r w:rsidRPr="00D12DBC">
        <w:rPr>
          <w:rFonts w:ascii="Times New Roman" w:hAnsi="Times New Roman" w:cs="Times New Roman"/>
          <w:sz w:val="24"/>
          <w:szCs w:val="24"/>
        </w:rPr>
        <w:t xml:space="preserve">allows </w:t>
      </w:r>
      <w:r w:rsidR="00F62CBD" w:rsidRPr="00D12DBC">
        <w:rPr>
          <w:rFonts w:ascii="Times New Roman" w:hAnsi="Times New Roman" w:cs="Times New Roman"/>
          <w:sz w:val="24"/>
          <w:szCs w:val="24"/>
        </w:rPr>
        <w:t xml:space="preserve">organizational scientists </w:t>
      </w:r>
      <w:r w:rsidR="00827C02" w:rsidRPr="00D12DBC">
        <w:rPr>
          <w:rFonts w:ascii="Times New Roman" w:hAnsi="Times New Roman" w:cs="Times New Roman"/>
          <w:sz w:val="24"/>
          <w:szCs w:val="24"/>
        </w:rPr>
        <w:t xml:space="preserve">to move </w:t>
      </w:r>
      <w:r w:rsidRPr="00D12DBC">
        <w:rPr>
          <w:rFonts w:ascii="Times New Roman" w:hAnsi="Times New Roman" w:cs="Times New Roman"/>
          <w:sz w:val="24"/>
          <w:szCs w:val="24"/>
        </w:rPr>
        <w:t xml:space="preserve">toward confidence, inspiration, certainty, </w:t>
      </w:r>
      <w:r w:rsidR="007171DF" w:rsidRPr="00D12DBC">
        <w:rPr>
          <w:rFonts w:ascii="Times New Roman" w:hAnsi="Times New Roman" w:cs="Times New Roman"/>
          <w:sz w:val="24"/>
          <w:szCs w:val="24"/>
        </w:rPr>
        <w:t>and complex knowledge by moving in</w:t>
      </w:r>
      <w:r w:rsidRPr="00D12DBC">
        <w:rPr>
          <w:rFonts w:ascii="Times New Roman" w:hAnsi="Times New Roman" w:cs="Times New Roman"/>
          <w:sz w:val="24"/>
          <w:szCs w:val="24"/>
        </w:rPr>
        <w:t xml:space="preserve"> new directions, and</w:t>
      </w:r>
      <w:r w:rsidR="007171DF" w:rsidRPr="00D12DBC">
        <w:rPr>
          <w:rFonts w:ascii="Times New Roman" w:hAnsi="Times New Roman" w:cs="Times New Roman"/>
          <w:sz w:val="24"/>
          <w:szCs w:val="24"/>
        </w:rPr>
        <w:t xml:space="preserve"> holding onto a deep concern for</w:t>
      </w:r>
      <w:r w:rsidRPr="00D12DBC">
        <w:rPr>
          <w:rFonts w:ascii="Times New Roman" w:hAnsi="Times New Roman" w:cs="Times New Roman"/>
          <w:sz w:val="24"/>
          <w:szCs w:val="24"/>
        </w:rPr>
        <w:t xml:space="preserve"> applicability. </w:t>
      </w:r>
      <w:r w:rsidR="007171DF" w:rsidRPr="00D12DBC">
        <w:rPr>
          <w:rFonts w:ascii="Times New Roman" w:hAnsi="Times New Roman" w:cs="Times New Roman"/>
          <w:sz w:val="24"/>
          <w:szCs w:val="24"/>
        </w:rPr>
        <w:t>We use examples from each of the first three waves to explain.</w:t>
      </w:r>
    </w:p>
    <w:p w14:paraId="1505C54E" w14:textId="3C0F3C90" w:rsidR="00286629" w:rsidRPr="00D12DBC" w:rsidRDefault="000B5B96" w:rsidP="00D12DBC">
      <w:pPr>
        <w:spacing w:after="0" w:line="240" w:lineRule="auto"/>
        <w:ind w:firstLine="720"/>
        <w:jc w:val="both"/>
        <w:rPr>
          <w:rFonts w:ascii="Times New Roman" w:hAnsi="Times New Roman" w:cs="Times New Roman"/>
          <w:sz w:val="24"/>
          <w:szCs w:val="24"/>
        </w:rPr>
      </w:pPr>
      <w:r w:rsidRPr="00D12DBC">
        <w:rPr>
          <w:rFonts w:ascii="Times New Roman" w:hAnsi="Times New Roman" w:cs="Times New Roman"/>
          <w:b/>
          <w:sz w:val="24"/>
          <w:szCs w:val="24"/>
        </w:rPr>
        <w:t xml:space="preserve">Example </w:t>
      </w:r>
      <w:r w:rsidR="00781F45" w:rsidRPr="00D12DBC">
        <w:rPr>
          <w:rFonts w:ascii="Times New Roman" w:hAnsi="Times New Roman" w:cs="Times New Roman"/>
          <w:b/>
          <w:sz w:val="24"/>
          <w:szCs w:val="24"/>
        </w:rPr>
        <w:t>from</w:t>
      </w:r>
      <w:r w:rsidRPr="00D12DBC">
        <w:rPr>
          <w:rFonts w:ascii="Times New Roman" w:hAnsi="Times New Roman" w:cs="Times New Roman"/>
          <w:b/>
          <w:sz w:val="24"/>
          <w:szCs w:val="24"/>
        </w:rPr>
        <w:t xml:space="preserve"> </w:t>
      </w:r>
      <w:r w:rsidR="004A6BB2" w:rsidRPr="00D12DBC">
        <w:rPr>
          <w:rFonts w:ascii="Times New Roman" w:hAnsi="Times New Roman" w:cs="Times New Roman"/>
          <w:b/>
          <w:sz w:val="24"/>
          <w:szCs w:val="24"/>
        </w:rPr>
        <w:t>1</w:t>
      </w:r>
      <w:r w:rsidR="004A6BB2" w:rsidRPr="00D12DBC">
        <w:rPr>
          <w:rFonts w:ascii="Times New Roman" w:hAnsi="Times New Roman" w:cs="Times New Roman"/>
          <w:b/>
          <w:sz w:val="24"/>
          <w:szCs w:val="24"/>
          <w:vertAlign w:val="superscript"/>
        </w:rPr>
        <w:t>st</w:t>
      </w:r>
      <w:r w:rsidRPr="00D12DBC">
        <w:rPr>
          <w:rFonts w:ascii="Times New Roman" w:hAnsi="Times New Roman" w:cs="Times New Roman"/>
          <w:b/>
          <w:sz w:val="24"/>
          <w:szCs w:val="24"/>
        </w:rPr>
        <w:t xml:space="preserve"> wave</w:t>
      </w:r>
      <w:r w:rsidR="004A6BB2" w:rsidRPr="00D12DBC">
        <w:rPr>
          <w:rFonts w:ascii="Times New Roman" w:hAnsi="Times New Roman" w:cs="Times New Roman"/>
          <w:b/>
          <w:sz w:val="24"/>
          <w:szCs w:val="24"/>
        </w:rPr>
        <w:t xml:space="preserve">. </w:t>
      </w:r>
      <w:r w:rsidR="00286629" w:rsidRPr="00D12DBC">
        <w:rPr>
          <w:rFonts w:ascii="Times New Roman" w:hAnsi="Times New Roman" w:cs="Times New Roman"/>
          <w:sz w:val="24"/>
          <w:szCs w:val="24"/>
        </w:rPr>
        <w:t>New</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oretical outcomes are possible in our examples from</w:t>
      </w:r>
      <w:r w:rsidR="000C10C3" w:rsidRPr="00D12DBC">
        <w:rPr>
          <w:rFonts w:ascii="Times New Roman" w:hAnsi="Times New Roman" w:cs="Times New Roman"/>
          <w:sz w:val="24"/>
          <w:szCs w:val="24"/>
        </w:rPr>
        <w:t xml:space="preserve"> the</w:t>
      </w:r>
      <w:r w:rsidR="001D499B" w:rsidRPr="00D12DBC">
        <w:rPr>
          <w:rFonts w:ascii="Times New Roman" w:hAnsi="Times New Roman" w:cs="Times New Roman"/>
          <w:sz w:val="24"/>
          <w:szCs w:val="24"/>
        </w:rPr>
        <w:t xml:space="preserve"> 1</w:t>
      </w:r>
      <w:r w:rsidR="001D499B" w:rsidRPr="00D12DBC">
        <w:rPr>
          <w:rFonts w:ascii="Times New Roman" w:hAnsi="Times New Roman" w:cs="Times New Roman"/>
          <w:sz w:val="24"/>
          <w:szCs w:val="24"/>
          <w:vertAlign w:val="superscript"/>
        </w:rPr>
        <w:t>st</w:t>
      </w:r>
      <w:r w:rsidR="001D499B" w:rsidRPr="00D12DBC">
        <w:rPr>
          <w:rFonts w:ascii="Times New Roman" w:hAnsi="Times New Roman" w:cs="Times New Roman"/>
          <w:sz w:val="24"/>
          <w:szCs w:val="24"/>
        </w:rPr>
        <w:t xml:space="preserve"> wave of GT.</w:t>
      </w:r>
      <w:r w:rsidR="00286629" w:rsidRPr="00D12DBC">
        <w:rPr>
          <w:rFonts w:ascii="Times New Roman" w:hAnsi="Times New Roman" w:cs="Times New Roman"/>
          <w:sz w:val="24"/>
          <w:szCs w:val="24"/>
        </w:rPr>
        <w:t xml:space="preserve"> Reeves &amp; Turner (1973) could inquire into</w:t>
      </w:r>
      <w:r w:rsidR="000C10C3" w:rsidRPr="00D12DBC">
        <w:rPr>
          <w:rFonts w:ascii="Times New Roman" w:hAnsi="Times New Roman" w:cs="Times New Roman"/>
          <w:sz w:val="24"/>
          <w:szCs w:val="24"/>
        </w:rPr>
        <w:t xml:space="preserve"> </w:t>
      </w:r>
      <w:r w:rsidR="00781F45" w:rsidRPr="00D12DBC">
        <w:rPr>
          <w:rFonts w:ascii="Times New Roman" w:hAnsi="Times New Roman" w:cs="Times New Roman"/>
          <w:sz w:val="24"/>
          <w:szCs w:val="24"/>
        </w:rPr>
        <w:t>the historical aims that define</w:t>
      </w:r>
      <w:r w:rsidR="00827C02" w:rsidRPr="00D12DBC">
        <w:rPr>
          <w:rFonts w:ascii="Times New Roman" w:hAnsi="Times New Roman" w:cs="Times New Roman"/>
          <w:sz w:val="24"/>
          <w:szCs w:val="24"/>
        </w:rPr>
        <w:t xml:space="preserve"> what a shop floor </w:t>
      </w:r>
      <w:r w:rsidR="00781F45" w:rsidRPr="00D12DBC">
        <w:rPr>
          <w:rFonts w:ascii="Times New Roman" w:hAnsi="Times New Roman" w:cs="Times New Roman"/>
          <w:sz w:val="24"/>
          <w:szCs w:val="24"/>
        </w:rPr>
        <w:t>is</w:t>
      </w:r>
      <w:r w:rsidR="00827C02" w:rsidRPr="00D12DBC">
        <w:rPr>
          <w:rFonts w:ascii="Times New Roman" w:hAnsi="Times New Roman" w:cs="Times New Roman"/>
          <w:sz w:val="24"/>
          <w:szCs w:val="24"/>
        </w:rPr>
        <w:t>, or</w:t>
      </w:r>
      <w:r w:rsidR="000C10C3" w:rsidRPr="00D12DBC">
        <w:rPr>
          <w:rFonts w:ascii="Times New Roman" w:hAnsi="Times New Roman" w:cs="Times New Roman"/>
          <w:sz w:val="24"/>
          <w:szCs w:val="24"/>
        </w:rPr>
        <w:t xml:space="preserve"> </w:t>
      </w:r>
      <w:r w:rsidR="002D2BDD" w:rsidRPr="00D12DBC">
        <w:rPr>
          <w:rFonts w:ascii="Times New Roman" w:hAnsi="Times New Roman" w:cs="Times New Roman"/>
          <w:sz w:val="24"/>
          <w:szCs w:val="24"/>
        </w:rPr>
        <w:t>that le</w:t>
      </w:r>
      <w:r w:rsidR="00781F45" w:rsidRPr="00D12DBC">
        <w:rPr>
          <w:rFonts w:ascii="Times New Roman" w:hAnsi="Times New Roman" w:cs="Times New Roman"/>
          <w:sz w:val="24"/>
          <w:szCs w:val="24"/>
        </w:rPr>
        <w:t>d to the construction</w:t>
      </w:r>
      <w:r w:rsidR="00827C02" w:rsidRPr="00D12DBC">
        <w:rPr>
          <w:rFonts w:ascii="Times New Roman" w:hAnsi="Times New Roman" w:cs="Times New Roman"/>
          <w:sz w:val="24"/>
          <w:szCs w:val="24"/>
        </w:rPr>
        <w:t xml:space="preserve"> of</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 xml:space="preserve"> organizational chart</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y consulted. On</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 xml:space="preserve"> other hand, such new knowledge is not always that </w:t>
      </w:r>
      <w:r w:rsidR="00781F45" w:rsidRPr="00D12DBC">
        <w:rPr>
          <w:rFonts w:ascii="Times New Roman" w:hAnsi="Times New Roman" w:cs="Times New Roman"/>
          <w:sz w:val="24"/>
          <w:szCs w:val="24"/>
        </w:rPr>
        <w:t>deeply hidden</w:t>
      </w:r>
      <w:r w:rsidR="00286629" w:rsidRPr="00D12DBC">
        <w:rPr>
          <w:rFonts w:ascii="Times New Roman" w:hAnsi="Times New Roman" w:cs="Times New Roman"/>
          <w:sz w:val="24"/>
          <w:szCs w:val="24"/>
        </w:rPr>
        <w:t>, as in Gephart (1978) where a</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oretical take on</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 xml:space="preserve"> meaning of friendship and historical power in ceremonies of degradation </w:t>
      </w:r>
      <w:r w:rsidR="00781F45" w:rsidRPr="00D12DBC">
        <w:rPr>
          <w:rFonts w:ascii="Times New Roman" w:hAnsi="Times New Roman" w:cs="Times New Roman"/>
          <w:sz w:val="24"/>
          <w:szCs w:val="24"/>
        </w:rPr>
        <w:t xml:space="preserve">seem almost already written. In either case, </w:t>
      </w:r>
      <w:r w:rsidR="00286629" w:rsidRPr="00D12DBC">
        <w:rPr>
          <w:rFonts w:ascii="Times New Roman" w:hAnsi="Times New Roman" w:cs="Times New Roman"/>
          <w:sz w:val="24"/>
          <w:szCs w:val="24"/>
        </w:rPr>
        <w:t>such knowledge can aim at</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 xml:space="preserve"> intent of Light (1979) who sought a more holistic account that avoids</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 xml:space="preserve"> </w:t>
      </w:r>
      <w:r w:rsidR="00827C02" w:rsidRPr="00D12DBC">
        <w:rPr>
          <w:rFonts w:ascii="Times New Roman" w:hAnsi="Times New Roman" w:cs="Times New Roman"/>
          <w:sz w:val="24"/>
          <w:szCs w:val="24"/>
        </w:rPr>
        <w:t>(</w:t>
      </w:r>
      <w:r w:rsidR="00286629" w:rsidRPr="00D12DBC">
        <w:rPr>
          <w:rFonts w:ascii="Times New Roman" w:hAnsi="Times New Roman" w:cs="Times New Roman"/>
          <w:sz w:val="24"/>
          <w:szCs w:val="24"/>
        </w:rPr>
        <w:t>pre</w:t>
      </w:r>
      <w:r w:rsidR="00827C02" w:rsidRPr="00D12DBC">
        <w:rPr>
          <w:rFonts w:ascii="Times New Roman" w:hAnsi="Times New Roman" w:cs="Times New Roman"/>
          <w:sz w:val="24"/>
          <w:szCs w:val="24"/>
        </w:rPr>
        <w:t>)</w:t>
      </w:r>
      <w:r w:rsidR="00286629" w:rsidRPr="00D12DBC">
        <w:rPr>
          <w:rFonts w:ascii="Times New Roman" w:hAnsi="Times New Roman" w:cs="Times New Roman"/>
          <w:sz w:val="24"/>
          <w:szCs w:val="24"/>
        </w:rPr>
        <w:t>fabrication of</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 xml:space="preserve">ory. </w:t>
      </w:r>
    </w:p>
    <w:p w14:paraId="5389E084" w14:textId="5BDBD5CE" w:rsidR="00286629" w:rsidRPr="00D12DBC" w:rsidRDefault="000B5B96" w:rsidP="00D12DBC">
      <w:pPr>
        <w:spacing w:after="0" w:line="240" w:lineRule="auto"/>
        <w:ind w:firstLine="720"/>
        <w:jc w:val="both"/>
        <w:rPr>
          <w:rFonts w:ascii="Times New Roman" w:hAnsi="Times New Roman" w:cs="Times New Roman"/>
          <w:sz w:val="24"/>
          <w:szCs w:val="24"/>
        </w:rPr>
      </w:pPr>
      <w:r w:rsidRPr="00D12DBC">
        <w:rPr>
          <w:rFonts w:ascii="Times New Roman" w:hAnsi="Times New Roman" w:cs="Times New Roman"/>
          <w:b/>
          <w:sz w:val="24"/>
          <w:szCs w:val="24"/>
        </w:rPr>
        <w:lastRenderedPageBreak/>
        <w:t xml:space="preserve">Example </w:t>
      </w:r>
      <w:r w:rsidR="00781F45" w:rsidRPr="00D12DBC">
        <w:rPr>
          <w:rFonts w:ascii="Times New Roman" w:hAnsi="Times New Roman" w:cs="Times New Roman"/>
          <w:b/>
          <w:sz w:val="24"/>
          <w:szCs w:val="24"/>
        </w:rPr>
        <w:t>from</w:t>
      </w:r>
      <w:r w:rsidRPr="00D12DBC">
        <w:rPr>
          <w:rFonts w:ascii="Times New Roman" w:hAnsi="Times New Roman" w:cs="Times New Roman"/>
          <w:b/>
          <w:sz w:val="24"/>
          <w:szCs w:val="24"/>
        </w:rPr>
        <w:t xml:space="preserve"> </w:t>
      </w:r>
      <w:r w:rsidR="004A6BB2" w:rsidRPr="00D12DBC">
        <w:rPr>
          <w:rFonts w:ascii="Times New Roman" w:hAnsi="Times New Roman" w:cs="Times New Roman"/>
          <w:b/>
          <w:sz w:val="24"/>
          <w:szCs w:val="24"/>
        </w:rPr>
        <w:t>2</w:t>
      </w:r>
      <w:r w:rsidR="004A6BB2" w:rsidRPr="00D12DBC">
        <w:rPr>
          <w:rFonts w:ascii="Times New Roman" w:hAnsi="Times New Roman" w:cs="Times New Roman"/>
          <w:b/>
          <w:sz w:val="24"/>
          <w:szCs w:val="24"/>
          <w:vertAlign w:val="superscript"/>
        </w:rPr>
        <w:t>nd</w:t>
      </w:r>
      <w:r w:rsidR="004A6BB2" w:rsidRPr="00D12DBC">
        <w:rPr>
          <w:rFonts w:ascii="Times New Roman" w:hAnsi="Times New Roman" w:cs="Times New Roman"/>
          <w:b/>
          <w:sz w:val="24"/>
          <w:szCs w:val="24"/>
        </w:rPr>
        <w:t xml:space="preserve"> wave.</w:t>
      </w:r>
      <w:r w:rsidR="004A6BB2" w:rsidRPr="00D12DBC">
        <w:rPr>
          <w:rFonts w:ascii="Times New Roman" w:hAnsi="Times New Roman" w:cs="Times New Roman"/>
          <w:sz w:val="24"/>
          <w:szCs w:val="24"/>
        </w:rPr>
        <w:t xml:space="preserve"> </w:t>
      </w:r>
      <w:r w:rsidR="00E61B14" w:rsidRPr="00D12DBC">
        <w:rPr>
          <w:rFonts w:ascii="Times New Roman" w:hAnsi="Times New Roman" w:cs="Times New Roman"/>
          <w:sz w:val="24"/>
          <w:szCs w:val="24"/>
        </w:rPr>
        <w:t>T</w:t>
      </w:r>
      <w:r w:rsidR="000C10C3" w:rsidRPr="00D12DBC">
        <w:rPr>
          <w:rFonts w:ascii="Times New Roman" w:hAnsi="Times New Roman" w:cs="Times New Roman"/>
          <w:sz w:val="24"/>
          <w:szCs w:val="24"/>
        </w:rPr>
        <w:t>he</w:t>
      </w:r>
      <w:r w:rsidR="001D499B" w:rsidRPr="00D12DBC">
        <w:rPr>
          <w:rFonts w:ascii="Times New Roman" w:hAnsi="Times New Roman" w:cs="Times New Roman"/>
          <w:sz w:val="24"/>
          <w:szCs w:val="24"/>
        </w:rPr>
        <w:t xml:space="preserve"> 4</w:t>
      </w:r>
      <w:r w:rsidR="001D499B" w:rsidRPr="00D12DBC">
        <w:rPr>
          <w:rFonts w:ascii="Times New Roman" w:hAnsi="Times New Roman" w:cs="Times New Roman"/>
          <w:sz w:val="24"/>
          <w:szCs w:val="24"/>
          <w:vertAlign w:val="superscript"/>
        </w:rPr>
        <w:t>th</w:t>
      </w:r>
      <w:r w:rsidR="001D499B" w:rsidRPr="00D12DBC">
        <w:rPr>
          <w:rFonts w:ascii="Times New Roman" w:hAnsi="Times New Roman" w:cs="Times New Roman"/>
          <w:sz w:val="24"/>
          <w:szCs w:val="24"/>
        </w:rPr>
        <w:t xml:space="preserve"> wave of </w:t>
      </w:r>
      <w:r w:rsidRPr="00D12DBC">
        <w:rPr>
          <w:rFonts w:ascii="Times New Roman" w:hAnsi="Times New Roman" w:cs="Times New Roman"/>
          <w:sz w:val="24"/>
          <w:szCs w:val="24"/>
        </w:rPr>
        <w:t xml:space="preserve">GT </w:t>
      </w:r>
      <w:r w:rsidR="00286629" w:rsidRPr="00D12DBC">
        <w:rPr>
          <w:rFonts w:ascii="Times New Roman" w:hAnsi="Times New Roman" w:cs="Times New Roman"/>
          <w:sz w:val="24"/>
          <w:szCs w:val="24"/>
        </w:rPr>
        <w:t>offers new</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oretical outcomes for studies conducted under</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 xml:space="preserve"> auspice of</w:t>
      </w:r>
      <w:r w:rsidR="000C10C3" w:rsidRPr="00D12DBC">
        <w:rPr>
          <w:rFonts w:ascii="Times New Roman" w:hAnsi="Times New Roman" w:cs="Times New Roman"/>
          <w:sz w:val="24"/>
          <w:szCs w:val="24"/>
        </w:rPr>
        <w:t xml:space="preserve"> the</w:t>
      </w:r>
      <w:r w:rsidR="001D499B" w:rsidRPr="00D12DBC">
        <w:rPr>
          <w:rFonts w:ascii="Times New Roman" w:hAnsi="Times New Roman" w:cs="Times New Roman"/>
          <w:sz w:val="24"/>
          <w:szCs w:val="24"/>
        </w:rPr>
        <w:t xml:space="preserve"> 2</w:t>
      </w:r>
      <w:r w:rsidR="001D499B" w:rsidRPr="00D12DBC">
        <w:rPr>
          <w:rFonts w:ascii="Times New Roman" w:hAnsi="Times New Roman" w:cs="Times New Roman"/>
          <w:sz w:val="24"/>
          <w:szCs w:val="24"/>
          <w:vertAlign w:val="superscript"/>
        </w:rPr>
        <w:t>nd</w:t>
      </w:r>
      <w:r w:rsidR="001D499B" w:rsidRPr="00D12DBC">
        <w:rPr>
          <w:rFonts w:ascii="Times New Roman" w:hAnsi="Times New Roman" w:cs="Times New Roman"/>
          <w:sz w:val="24"/>
          <w:szCs w:val="24"/>
        </w:rPr>
        <w:t xml:space="preserve"> wave of GT.</w:t>
      </w:r>
      <w:r w:rsidR="00286629" w:rsidRPr="00D12DBC">
        <w:rPr>
          <w:rFonts w:ascii="Times New Roman" w:hAnsi="Times New Roman" w:cs="Times New Roman"/>
          <w:sz w:val="24"/>
          <w:szCs w:val="24"/>
        </w:rPr>
        <w:t xml:space="preserve"> Those who have developed</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 xml:space="preserve">ir own research </w:t>
      </w:r>
      <w:r w:rsidR="002A0CEC" w:rsidRPr="00D12DBC">
        <w:rPr>
          <w:rFonts w:ascii="Times New Roman" w:hAnsi="Times New Roman" w:cs="Times New Roman"/>
          <w:sz w:val="24"/>
          <w:szCs w:val="24"/>
        </w:rPr>
        <w:t>based on</w:t>
      </w:r>
      <w:r w:rsidR="00286629" w:rsidRPr="00D12DBC">
        <w:rPr>
          <w:rFonts w:ascii="Times New Roman" w:hAnsi="Times New Roman" w:cs="Times New Roman"/>
          <w:sz w:val="24"/>
          <w:szCs w:val="24"/>
        </w:rPr>
        <w:t xml:space="preserve"> Kram and Isabella (1985) could create </w:t>
      </w:r>
      <w:r w:rsidR="002A0CEC" w:rsidRPr="00D12DBC">
        <w:rPr>
          <w:rFonts w:ascii="Times New Roman" w:hAnsi="Times New Roman" w:cs="Times New Roman"/>
          <w:sz w:val="24"/>
          <w:szCs w:val="24"/>
        </w:rPr>
        <w:t>new</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ory that critically reflects on</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 xml:space="preserve"> historical </w:t>
      </w:r>
      <w:r w:rsidR="00E61B14" w:rsidRPr="00D12DBC">
        <w:rPr>
          <w:rFonts w:ascii="Times New Roman" w:hAnsi="Times New Roman" w:cs="Times New Roman"/>
          <w:sz w:val="24"/>
          <w:szCs w:val="24"/>
        </w:rPr>
        <w:t>aims</w:t>
      </w:r>
      <w:r w:rsidR="00286629" w:rsidRPr="00D12DBC">
        <w:rPr>
          <w:rFonts w:ascii="Times New Roman" w:hAnsi="Times New Roman" w:cs="Times New Roman"/>
          <w:sz w:val="24"/>
          <w:szCs w:val="24"/>
        </w:rPr>
        <w:t xml:space="preserve"> surrounding</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 xml:space="preserve"> concept of relationships. This would thus enable</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 xml:space="preserve"> de</w:t>
      </w:r>
      <w:r w:rsidR="002A0CEC" w:rsidRPr="00D12DBC">
        <w:rPr>
          <w:rFonts w:ascii="Times New Roman" w:hAnsi="Times New Roman" w:cs="Times New Roman"/>
          <w:sz w:val="24"/>
          <w:szCs w:val="24"/>
        </w:rPr>
        <w:t>eper sense of relationships</w:t>
      </w:r>
      <w:r w:rsidR="000C10C3" w:rsidRPr="00D12DBC">
        <w:rPr>
          <w:rFonts w:ascii="Times New Roman" w:hAnsi="Times New Roman" w:cs="Times New Roman"/>
          <w:sz w:val="24"/>
          <w:szCs w:val="24"/>
        </w:rPr>
        <w:t xml:space="preserve"> </w:t>
      </w:r>
      <w:r w:rsidR="00E61B14" w:rsidRPr="00D12DBC">
        <w:rPr>
          <w:rFonts w:ascii="Times New Roman" w:hAnsi="Times New Roman" w:cs="Times New Roman"/>
          <w:sz w:val="24"/>
          <w:szCs w:val="24"/>
        </w:rPr>
        <w:t xml:space="preserve">these </w:t>
      </w:r>
      <w:r w:rsidR="00F62CBD" w:rsidRPr="00D12DBC">
        <w:rPr>
          <w:rFonts w:ascii="Times New Roman" w:hAnsi="Times New Roman" w:cs="Times New Roman"/>
          <w:sz w:val="24"/>
          <w:szCs w:val="24"/>
        </w:rPr>
        <w:t>organizational scientist</w:t>
      </w:r>
      <w:r w:rsidR="00E61B14" w:rsidRPr="00D12DBC">
        <w:rPr>
          <w:rFonts w:ascii="Times New Roman" w:hAnsi="Times New Roman" w:cs="Times New Roman"/>
          <w:sz w:val="24"/>
          <w:szCs w:val="24"/>
        </w:rPr>
        <w:t>s</w:t>
      </w:r>
      <w:r w:rsidR="002A0CEC" w:rsidRPr="00D12DBC">
        <w:rPr>
          <w:rFonts w:ascii="Times New Roman" w:hAnsi="Times New Roman" w:cs="Times New Roman"/>
          <w:sz w:val="24"/>
          <w:szCs w:val="24"/>
        </w:rPr>
        <w:t xml:space="preserve"> seek to understand</w:t>
      </w:r>
      <w:r w:rsidR="00286629" w:rsidRPr="00D12DBC">
        <w:rPr>
          <w:rFonts w:ascii="Times New Roman" w:hAnsi="Times New Roman" w:cs="Times New Roman"/>
          <w:sz w:val="24"/>
          <w:szCs w:val="24"/>
        </w:rPr>
        <w:t>. Similarly,</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 xml:space="preserve"> embodiment of historical power flowing through </w:t>
      </w:r>
      <w:r w:rsidR="005E3943" w:rsidRPr="00D12DBC">
        <w:rPr>
          <w:rFonts w:ascii="Times New Roman" w:hAnsi="Times New Roman" w:cs="Times New Roman"/>
          <w:sz w:val="24"/>
          <w:szCs w:val="24"/>
        </w:rPr>
        <w:t>Eisenhardt’s</w:t>
      </w:r>
      <w:r w:rsidR="00286629" w:rsidRPr="00D12DBC">
        <w:rPr>
          <w:rFonts w:ascii="Times New Roman" w:hAnsi="Times New Roman" w:cs="Times New Roman"/>
          <w:sz w:val="24"/>
          <w:szCs w:val="24"/>
        </w:rPr>
        <w:t xml:space="preserve"> (1989</w:t>
      </w:r>
      <w:r w:rsidR="00962D78" w:rsidRPr="00D12DBC">
        <w:rPr>
          <w:rFonts w:ascii="Times New Roman" w:hAnsi="Times New Roman" w:cs="Times New Roman"/>
          <w:sz w:val="24"/>
          <w:szCs w:val="24"/>
        </w:rPr>
        <w:t xml:space="preserve">, p. </w:t>
      </w:r>
      <w:r w:rsidR="00286629" w:rsidRPr="00D12DBC">
        <w:rPr>
          <w:rFonts w:ascii="Times New Roman" w:hAnsi="Times New Roman" w:cs="Times New Roman"/>
          <w:sz w:val="24"/>
          <w:szCs w:val="24"/>
        </w:rPr>
        <w:t>548) “observations of a day-long strategy-making session”</w:t>
      </w:r>
      <w:r w:rsidR="00E61B14" w:rsidRPr="00D12DBC">
        <w:rPr>
          <w:rFonts w:ascii="Times New Roman" w:hAnsi="Times New Roman" w:cs="Times New Roman"/>
          <w:sz w:val="24"/>
          <w:szCs w:val="24"/>
        </w:rPr>
        <w:t xml:space="preserve"> could</w:t>
      </w:r>
      <w:r w:rsidR="00286629" w:rsidRPr="00D12DBC">
        <w:rPr>
          <w:rFonts w:ascii="Times New Roman" w:hAnsi="Times New Roman" w:cs="Times New Roman"/>
          <w:sz w:val="24"/>
          <w:szCs w:val="24"/>
        </w:rPr>
        <w:t xml:space="preserve"> become fodder for seeing strategy as a three-way negotiation between reifications of</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 xml:space="preserve"> environment, present political will, and historical influences over functional</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 xml:space="preserve">ory. </w:t>
      </w:r>
      <w:proofErr w:type="gramStart"/>
      <w:r w:rsidR="00286629" w:rsidRPr="00D12DBC">
        <w:rPr>
          <w:rFonts w:ascii="Times New Roman" w:hAnsi="Times New Roman" w:cs="Times New Roman"/>
          <w:sz w:val="24"/>
          <w:szCs w:val="24"/>
        </w:rPr>
        <w:t>This,</w:t>
      </w:r>
      <w:proofErr w:type="gramEnd"/>
      <w:r w:rsidR="00286629" w:rsidRPr="00D12DBC">
        <w:rPr>
          <w:rFonts w:ascii="Times New Roman" w:hAnsi="Times New Roman" w:cs="Times New Roman"/>
          <w:sz w:val="24"/>
          <w:szCs w:val="24"/>
        </w:rPr>
        <w:t xml:space="preserve"> thus allows for both more certain and more complex</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oretical outcomes.</w:t>
      </w:r>
    </w:p>
    <w:p w14:paraId="4DBC9738" w14:textId="128F8888" w:rsidR="00AA5151" w:rsidRPr="00D12DBC" w:rsidRDefault="000B5B96" w:rsidP="00D12DBC">
      <w:pPr>
        <w:spacing w:after="0" w:line="240" w:lineRule="auto"/>
        <w:ind w:firstLine="720"/>
        <w:jc w:val="both"/>
        <w:rPr>
          <w:rFonts w:ascii="Times New Roman" w:hAnsi="Times New Roman" w:cs="Times New Roman"/>
          <w:sz w:val="24"/>
          <w:szCs w:val="24"/>
        </w:rPr>
      </w:pPr>
      <w:r w:rsidRPr="00D12DBC">
        <w:rPr>
          <w:rFonts w:ascii="Times New Roman" w:hAnsi="Times New Roman" w:cs="Times New Roman"/>
          <w:b/>
          <w:sz w:val="24"/>
          <w:szCs w:val="24"/>
        </w:rPr>
        <w:t xml:space="preserve">Example </w:t>
      </w:r>
      <w:r w:rsidR="00E61B14" w:rsidRPr="00D12DBC">
        <w:rPr>
          <w:rFonts w:ascii="Times New Roman" w:hAnsi="Times New Roman" w:cs="Times New Roman"/>
          <w:b/>
          <w:sz w:val="24"/>
          <w:szCs w:val="24"/>
        </w:rPr>
        <w:t>from</w:t>
      </w:r>
      <w:r w:rsidRPr="00D12DBC">
        <w:rPr>
          <w:rFonts w:ascii="Times New Roman" w:hAnsi="Times New Roman" w:cs="Times New Roman"/>
          <w:b/>
          <w:sz w:val="24"/>
          <w:szCs w:val="24"/>
        </w:rPr>
        <w:t xml:space="preserve"> </w:t>
      </w:r>
      <w:r w:rsidR="004A6BB2" w:rsidRPr="00D12DBC">
        <w:rPr>
          <w:rFonts w:ascii="Times New Roman" w:hAnsi="Times New Roman" w:cs="Times New Roman"/>
          <w:b/>
          <w:sz w:val="24"/>
          <w:szCs w:val="24"/>
        </w:rPr>
        <w:t>3</w:t>
      </w:r>
      <w:r w:rsidR="004A6BB2" w:rsidRPr="00D12DBC">
        <w:rPr>
          <w:rFonts w:ascii="Times New Roman" w:hAnsi="Times New Roman" w:cs="Times New Roman"/>
          <w:b/>
          <w:sz w:val="24"/>
          <w:szCs w:val="24"/>
          <w:vertAlign w:val="superscript"/>
        </w:rPr>
        <w:t>rd</w:t>
      </w:r>
      <w:r w:rsidR="004A6BB2" w:rsidRPr="00D12DBC">
        <w:rPr>
          <w:rFonts w:ascii="Times New Roman" w:hAnsi="Times New Roman" w:cs="Times New Roman"/>
          <w:b/>
          <w:sz w:val="24"/>
          <w:szCs w:val="24"/>
        </w:rPr>
        <w:t xml:space="preserve"> wave. </w:t>
      </w:r>
      <w:r w:rsidR="00100FDF" w:rsidRPr="00D12DBC">
        <w:rPr>
          <w:rFonts w:ascii="Times New Roman" w:hAnsi="Times New Roman" w:cs="Times New Roman"/>
          <w:sz w:val="24"/>
          <w:szCs w:val="24"/>
        </w:rPr>
        <w:t>Finally, new theoretical outcomes that t</w:t>
      </w:r>
      <w:r w:rsidR="000C10C3" w:rsidRPr="00D12DBC">
        <w:rPr>
          <w:rFonts w:ascii="Times New Roman" w:hAnsi="Times New Roman" w:cs="Times New Roman"/>
          <w:sz w:val="24"/>
          <w:szCs w:val="24"/>
        </w:rPr>
        <w:t>he</w:t>
      </w:r>
      <w:r w:rsidR="001D499B" w:rsidRPr="00D12DBC">
        <w:rPr>
          <w:rFonts w:ascii="Times New Roman" w:hAnsi="Times New Roman" w:cs="Times New Roman"/>
          <w:sz w:val="24"/>
          <w:szCs w:val="24"/>
        </w:rPr>
        <w:t xml:space="preserve"> 4</w:t>
      </w:r>
      <w:r w:rsidR="001D499B" w:rsidRPr="00D12DBC">
        <w:rPr>
          <w:rFonts w:ascii="Times New Roman" w:hAnsi="Times New Roman" w:cs="Times New Roman"/>
          <w:sz w:val="24"/>
          <w:szCs w:val="24"/>
          <w:vertAlign w:val="superscript"/>
        </w:rPr>
        <w:t>th</w:t>
      </w:r>
      <w:r w:rsidR="001D499B" w:rsidRPr="00D12DBC">
        <w:rPr>
          <w:rFonts w:ascii="Times New Roman" w:hAnsi="Times New Roman" w:cs="Times New Roman"/>
          <w:sz w:val="24"/>
          <w:szCs w:val="24"/>
        </w:rPr>
        <w:t xml:space="preserve"> wave of </w:t>
      </w:r>
      <w:r w:rsidRPr="00D12DBC">
        <w:rPr>
          <w:rFonts w:ascii="Times New Roman" w:hAnsi="Times New Roman" w:cs="Times New Roman"/>
          <w:sz w:val="24"/>
          <w:szCs w:val="24"/>
        </w:rPr>
        <w:t xml:space="preserve">GT </w:t>
      </w:r>
      <w:r w:rsidR="00286629" w:rsidRPr="00D12DBC">
        <w:rPr>
          <w:rFonts w:ascii="Times New Roman" w:hAnsi="Times New Roman" w:cs="Times New Roman"/>
          <w:sz w:val="24"/>
          <w:szCs w:val="24"/>
        </w:rPr>
        <w:t xml:space="preserve">can offer </w:t>
      </w:r>
      <w:r w:rsidR="000C10C3" w:rsidRPr="00D12DBC">
        <w:rPr>
          <w:rFonts w:ascii="Times New Roman" w:hAnsi="Times New Roman" w:cs="Times New Roman"/>
          <w:sz w:val="24"/>
          <w:szCs w:val="24"/>
        </w:rPr>
        <w:t>the</w:t>
      </w:r>
      <w:r w:rsidR="001D499B" w:rsidRPr="00D12DBC">
        <w:rPr>
          <w:rFonts w:ascii="Times New Roman" w:hAnsi="Times New Roman" w:cs="Times New Roman"/>
          <w:sz w:val="24"/>
          <w:szCs w:val="24"/>
        </w:rPr>
        <w:t xml:space="preserve"> 3</w:t>
      </w:r>
      <w:r w:rsidR="001D499B" w:rsidRPr="00D12DBC">
        <w:rPr>
          <w:rFonts w:ascii="Times New Roman" w:hAnsi="Times New Roman" w:cs="Times New Roman"/>
          <w:sz w:val="24"/>
          <w:szCs w:val="24"/>
          <w:vertAlign w:val="superscript"/>
        </w:rPr>
        <w:t>rd</w:t>
      </w:r>
      <w:r w:rsidR="001D499B" w:rsidRPr="00D12DBC">
        <w:rPr>
          <w:rFonts w:ascii="Times New Roman" w:hAnsi="Times New Roman" w:cs="Times New Roman"/>
          <w:sz w:val="24"/>
          <w:szCs w:val="24"/>
        </w:rPr>
        <w:t xml:space="preserve"> wave of </w:t>
      </w:r>
      <w:r w:rsidRPr="00D12DBC">
        <w:rPr>
          <w:rFonts w:ascii="Times New Roman" w:hAnsi="Times New Roman" w:cs="Times New Roman"/>
          <w:sz w:val="24"/>
          <w:szCs w:val="24"/>
        </w:rPr>
        <w:t xml:space="preserve">GT </w:t>
      </w:r>
      <w:r w:rsidR="00100FDF" w:rsidRPr="00D12DBC">
        <w:rPr>
          <w:rFonts w:ascii="Times New Roman" w:hAnsi="Times New Roman" w:cs="Times New Roman"/>
          <w:sz w:val="24"/>
          <w:szCs w:val="24"/>
        </w:rPr>
        <w:t>preserve</w:t>
      </w:r>
      <w:r w:rsidR="00286629" w:rsidRPr="00D12DBC">
        <w:rPr>
          <w:rFonts w:ascii="Times New Roman" w:hAnsi="Times New Roman" w:cs="Times New Roman"/>
          <w:sz w:val="24"/>
          <w:szCs w:val="24"/>
        </w:rPr>
        <w:t xml:space="preserve"> </w:t>
      </w:r>
      <w:proofErr w:type="gramStart"/>
      <w:r w:rsidR="00286629" w:rsidRPr="00D12DBC">
        <w:rPr>
          <w:rFonts w:ascii="Times New Roman" w:hAnsi="Times New Roman" w:cs="Times New Roman"/>
          <w:sz w:val="24"/>
          <w:szCs w:val="24"/>
        </w:rPr>
        <w:t>sensemaking, but</w:t>
      </w:r>
      <w:proofErr w:type="gramEnd"/>
      <w:r w:rsidR="00286629" w:rsidRPr="00D12DBC">
        <w:rPr>
          <w:rFonts w:ascii="Times New Roman" w:hAnsi="Times New Roman" w:cs="Times New Roman"/>
          <w:sz w:val="24"/>
          <w:szCs w:val="24"/>
        </w:rPr>
        <w:t xml:space="preserve"> </w:t>
      </w:r>
      <w:r w:rsidR="00100FDF" w:rsidRPr="00D12DBC">
        <w:rPr>
          <w:rFonts w:ascii="Times New Roman" w:hAnsi="Times New Roman" w:cs="Times New Roman"/>
          <w:sz w:val="24"/>
          <w:szCs w:val="24"/>
        </w:rPr>
        <w:t>are</w:t>
      </w:r>
      <w:r w:rsidR="00286629" w:rsidRPr="00D12DBC">
        <w:rPr>
          <w:rFonts w:ascii="Times New Roman" w:hAnsi="Times New Roman" w:cs="Times New Roman"/>
          <w:sz w:val="24"/>
          <w:szCs w:val="24"/>
        </w:rPr>
        <w:t xml:space="preserve"> </w:t>
      </w:r>
      <w:r w:rsidR="00FB4086" w:rsidRPr="00D12DBC">
        <w:rPr>
          <w:rFonts w:ascii="Times New Roman" w:hAnsi="Times New Roman" w:cs="Times New Roman"/>
          <w:sz w:val="24"/>
          <w:szCs w:val="24"/>
        </w:rPr>
        <w:t xml:space="preserve">also </w:t>
      </w:r>
      <w:r w:rsidR="00286629" w:rsidRPr="00D12DBC">
        <w:rPr>
          <w:rFonts w:ascii="Times New Roman" w:hAnsi="Times New Roman" w:cs="Times New Roman"/>
          <w:sz w:val="24"/>
          <w:szCs w:val="24"/>
        </w:rPr>
        <w:t>directly applicable. For example,</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 xml:space="preserve"> wall of irrelevancy </w:t>
      </w:r>
      <w:r w:rsidR="00D93A2A" w:rsidRPr="00D12DBC">
        <w:rPr>
          <w:rFonts w:ascii="Times New Roman" w:hAnsi="Times New Roman" w:cs="Times New Roman"/>
          <w:sz w:val="24"/>
          <w:szCs w:val="24"/>
        </w:rPr>
        <w:t>Sonenshein</w:t>
      </w:r>
      <w:r w:rsidR="00286629" w:rsidRPr="00D12DBC">
        <w:rPr>
          <w:rFonts w:ascii="Times New Roman" w:hAnsi="Times New Roman" w:cs="Times New Roman"/>
          <w:sz w:val="24"/>
          <w:szCs w:val="24"/>
        </w:rPr>
        <w:t xml:space="preserve"> (2009</w:t>
      </w:r>
      <w:r w:rsidR="00962D78" w:rsidRPr="00D12DBC">
        <w:rPr>
          <w:rFonts w:ascii="Times New Roman" w:hAnsi="Times New Roman" w:cs="Times New Roman"/>
          <w:sz w:val="24"/>
          <w:szCs w:val="24"/>
        </w:rPr>
        <w:t xml:space="preserve">, p. </w:t>
      </w:r>
      <w:r w:rsidR="00286629" w:rsidRPr="00D12DBC">
        <w:rPr>
          <w:rFonts w:ascii="Times New Roman" w:hAnsi="Times New Roman" w:cs="Times New Roman"/>
          <w:sz w:val="24"/>
          <w:szCs w:val="24"/>
        </w:rPr>
        <w:t xml:space="preserve">226) ran into in his </w:t>
      </w:r>
      <w:r w:rsidR="005E3943" w:rsidRPr="00D12DBC">
        <w:rPr>
          <w:rFonts w:ascii="Times New Roman" w:hAnsi="Times New Roman" w:cs="Times New Roman"/>
          <w:sz w:val="24"/>
          <w:szCs w:val="24"/>
        </w:rPr>
        <w:t>three-hour</w:t>
      </w:r>
      <w:r w:rsidR="00286629" w:rsidRPr="00D12DBC">
        <w:rPr>
          <w:rFonts w:ascii="Times New Roman" w:hAnsi="Times New Roman" w:cs="Times New Roman"/>
          <w:sz w:val="24"/>
          <w:szCs w:val="24"/>
        </w:rPr>
        <w:t xml:space="preserve"> feedback session</w:t>
      </w:r>
      <w:r w:rsidR="00FB4086" w:rsidRPr="00D12DBC">
        <w:rPr>
          <w:rFonts w:ascii="Times New Roman" w:hAnsi="Times New Roman" w:cs="Times New Roman"/>
          <w:sz w:val="24"/>
          <w:szCs w:val="24"/>
        </w:rPr>
        <w:t>,</w:t>
      </w:r>
      <w:r w:rsidR="00286629" w:rsidRPr="00D12DBC">
        <w:rPr>
          <w:rFonts w:ascii="Times New Roman" w:hAnsi="Times New Roman" w:cs="Times New Roman"/>
          <w:sz w:val="24"/>
          <w:szCs w:val="24"/>
        </w:rPr>
        <w:t xml:space="preserve"> where </w:t>
      </w:r>
      <w:r w:rsidR="00100FDF" w:rsidRPr="00D12DBC">
        <w:rPr>
          <w:rFonts w:ascii="Times New Roman" w:hAnsi="Times New Roman" w:cs="Times New Roman"/>
          <w:sz w:val="24"/>
          <w:szCs w:val="24"/>
        </w:rPr>
        <w:t xml:space="preserve">no participant was </w:t>
      </w:r>
      <w:r w:rsidR="00AF5A9E" w:rsidRPr="00D12DBC">
        <w:rPr>
          <w:rFonts w:ascii="Times New Roman" w:hAnsi="Times New Roman" w:cs="Times New Roman"/>
          <w:sz w:val="24"/>
          <w:szCs w:val="24"/>
        </w:rPr>
        <w:t>surprised</w:t>
      </w:r>
      <w:r w:rsidR="00286629" w:rsidRPr="00D12DBC">
        <w:rPr>
          <w:rFonts w:ascii="Times New Roman" w:hAnsi="Times New Roman" w:cs="Times New Roman"/>
          <w:sz w:val="24"/>
          <w:szCs w:val="24"/>
        </w:rPr>
        <w:t>, can be overcome by engaging</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 xml:space="preserve"> deepest levels of structure</w:t>
      </w:r>
      <w:r w:rsidR="000C10C3" w:rsidRPr="00D12DBC">
        <w:rPr>
          <w:rFonts w:ascii="Times New Roman" w:hAnsi="Times New Roman" w:cs="Times New Roman"/>
          <w:sz w:val="24"/>
          <w:szCs w:val="24"/>
        </w:rPr>
        <w:t>. The</w:t>
      </w:r>
      <w:r w:rsidR="001D499B" w:rsidRPr="00D12DBC">
        <w:rPr>
          <w:rFonts w:ascii="Times New Roman" w:hAnsi="Times New Roman" w:cs="Times New Roman"/>
          <w:sz w:val="24"/>
          <w:szCs w:val="24"/>
        </w:rPr>
        <w:t xml:space="preserve"> 4</w:t>
      </w:r>
      <w:r w:rsidR="001D499B" w:rsidRPr="00D12DBC">
        <w:rPr>
          <w:rFonts w:ascii="Times New Roman" w:hAnsi="Times New Roman" w:cs="Times New Roman"/>
          <w:sz w:val="24"/>
          <w:szCs w:val="24"/>
          <w:vertAlign w:val="superscript"/>
        </w:rPr>
        <w:t>th</w:t>
      </w:r>
      <w:r w:rsidR="001D499B" w:rsidRPr="00D12DBC">
        <w:rPr>
          <w:rFonts w:ascii="Times New Roman" w:hAnsi="Times New Roman" w:cs="Times New Roman"/>
          <w:sz w:val="24"/>
          <w:szCs w:val="24"/>
        </w:rPr>
        <w:t xml:space="preserve"> wave of </w:t>
      </w:r>
      <w:r w:rsidRPr="00D12DBC">
        <w:rPr>
          <w:rFonts w:ascii="Times New Roman" w:hAnsi="Times New Roman" w:cs="Times New Roman"/>
          <w:sz w:val="24"/>
          <w:szCs w:val="24"/>
        </w:rPr>
        <w:t xml:space="preserve">GT </w:t>
      </w:r>
      <w:r w:rsidR="00FB4086" w:rsidRPr="00D12DBC">
        <w:rPr>
          <w:rFonts w:ascii="Times New Roman" w:hAnsi="Times New Roman" w:cs="Times New Roman"/>
          <w:sz w:val="24"/>
          <w:szCs w:val="24"/>
        </w:rPr>
        <w:t xml:space="preserve">not only </w:t>
      </w:r>
      <w:proofErr w:type="gramStart"/>
      <w:r w:rsidR="00FB4086" w:rsidRPr="00D12DBC">
        <w:rPr>
          <w:rFonts w:ascii="Times New Roman" w:hAnsi="Times New Roman" w:cs="Times New Roman"/>
          <w:sz w:val="24"/>
          <w:szCs w:val="24"/>
        </w:rPr>
        <w:t>maintain</w:t>
      </w:r>
      <w:r w:rsidR="00A92CC7" w:rsidRPr="00D12DBC">
        <w:rPr>
          <w:rFonts w:ascii="Times New Roman" w:hAnsi="Times New Roman" w:cs="Times New Roman"/>
          <w:sz w:val="24"/>
          <w:szCs w:val="24"/>
        </w:rPr>
        <w:t>s</w:t>
      </w:r>
      <w:r w:rsidR="00FB4086" w:rsidRPr="00D12DBC">
        <w:rPr>
          <w:rFonts w:ascii="Times New Roman" w:hAnsi="Times New Roman" w:cs="Times New Roman"/>
          <w:sz w:val="24"/>
          <w:szCs w:val="24"/>
        </w:rPr>
        <w:t>, but</w:t>
      </w:r>
      <w:proofErr w:type="gramEnd"/>
      <w:r w:rsidR="00FB4086" w:rsidRPr="00D12DBC">
        <w:rPr>
          <w:rFonts w:ascii="Times New Roman" w:hAnsi="Times New Roman" w:cs="Times New Roman"/>
          <w:sz w:val="24"/>
          <w:szCs w:val="24"/>
        </w:rPr>
        <w:t xml:space="preserve"> improve</w:t>
      </w:r>
      <w:r w:rsidR="00A92CC7" w:rsidRPr="00D12DBC">
        <w:rPr>
          <w:rFonts w:ascii="Times New Roman" w:hAnsi="Times New Roman" w:cs="Times New Roman"/>
          <w:sz w:val="24"/>
          <w:szCs w:val="24"/>
        </w:rPr>
        <w:t>s</w:t>
      </w:r>
      <w:r w:rsidR="00FB4086" w:rsidRPr="00D12DBC">
        <w:rPr>
          <w:rFonts w:ascii="Times New Roman" w:hAnsi="Times New Roman" w:cs="Times New Roman"/>
          <w:sz w:val="24"/>
          <w:szCs w:val="24"/>
        </w:rPr>
        <w:t xml:space="preserve"> our ability to make sense of</w:t>
      </w:r>
      <w:r w:rsidR="000C10C3" w:rsidRPr="00D12DBC">
        <w:rPr>
          <w:rFonts w:ascii="Times New Roman" w:hAnsi="Times New Roman" w:cs="Times New Roman"/>
          <w:sz w:val="24"/>
          <w:szCs w:val="24"/>
        </w:rPr>
        <w:t xml:space="preserve"> the</w:t>
      </w:r>
      <w:r w:rsidR="00FB4086" w:rsidRPr="00D12DBC">
        <w:rPr>
          <w:rFonts w:ascii="Times New Roman" w:hAnsi="Times New Roman" w:cs="Times New Roman"/>
          <w:sz w:val="24"/>
          <w:szCs w:val="24"/>
        </w:rPr>
        <w:t xml:space="preserve"> data b</w:t>
      </w:r>
      <w:r w:rsidR="00286629" w:rsidRPr="00D12DBC">
        <w:rPr>
          <w:rFonts w:ascii="Times New Roman" w:hAnsi="Times New Roman" w:cs="Times New Roman"/>
          <w:sz w:val="24"/>
          <w:szCs w:val="24"/>
        </w:rPr>
        <w:t>y abandoning</w:t>
      </w:r>
      <w:r w:rsidR="000C10C3"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 xml:space="preserve"> ide</w:t>
      </w:r>
      <w:r w:rsidR="00FB4086" w:rsidRPr="00D12DBC">
        <w:rPr>
          <w:rFonts w:ascii="Times New Roman" w:hAnsi="Times New Roman" w:cs="Times New Roman"/>
          <w:sz w:val="24"/>
          <w:szCs w:val="24"/>
        </w:rPr>
        <w:t xml:space="preserve">a that second order </w:t>
      </w:r>
      <w:r w:rsidR="00286629" w:rsidRPr="00D12DBC">
        <w:rPr>
          <w:rFonts w:ascii="Times New Roman" w:hAnsi="Times New Roman" w:cs="Times New Roman"/>
          <w:sz w:val="24"/>
          <w:szCs w:val="24"/>
        </w:rPr>
        <w:t>codes must be built on a combination</w:t>
      </w:r>
      <w:r w:rsidR="00FB4086" w:rsidRPr="00D12DBC">
        <w:rPr>
          <w:rFonts w:ascii="Times New Roman" w:hAnsi="Times New Roman" w:cs="Times New Roman"/>
          <w:sz w:val="24"/>
          <w:szCs w:val="24"/>
        </w:rPr>
        <w:t xml:space="preserve"> of first order codes</w:t>
      </w:r>
      <w:r w:rsidR="000C10C3" w:rsidRPr="00D12DBC">
        <w:rPr>
          <w:rFonts w:ascii="Times New Roman" w:hAnsi="Times New Roman" w:cs="Times New Roman"/>
          <w:sz w:val="24"/>
          <w:szCs w:val="24"/>
        </w:rPr>
        <w:t>. The</w:t>
      </w:r>
      <w:r w:rsidR="001D499B" w:rsidRPr="00D12DBC">
        <w:rPr>
          <w:rFonts w:ascii="Times New Roman" w:hAnsi="Times New Roman" w:cs="Times New Roman"/>
          <w:sz w:val="24"/>
          <w:szCs w:val="24"/>
        </w:rPr>
        <w:t xml:space="preserve"> 4</w:t>
      </w:r>
      <w:r w:rsidR="001D499B" w:rsidRPr="00D12DBC">
        <w:rPr>
          <w:rFonts w:ascii="Times New Roman" w:hAnsi="Times New Roman" w:cs="Times New Roman"/>
          <w:sz w:val="24"/>
          <w:szCs w:val="24"/>
          <w:vertAlign w:val="superscript"/>
        </w:rPr>
        <w:t>th</w:t>
      </w:r>
      <w:r w:rsidR="001D499B" w:rsidRPr="00D12DBC">
        <w:rPr>
          <w:rFonts w:ascii="Times New Roman" w:hAnsi="Times New Roman" w:cs="Times New Roman"/>
          <w:sz w:val="24"/>
          <w:szCs w:val="24"/>
        </w:rPr>
        <w:t xml:space="preserve"> wave of </w:t>
      </w:r>
      <w:r w:rsidRPr="00D12DBC">
        <w:rPr>
          <w:rFonts w:ascii="Times New Roman" w:hAnsi="Times New Roman" w:cs="Times New Roman"/>
          <w:sz w:val="24"/>
          <w:szCs w:val="24"/>
        </w:rPr>
        <w:t xml:space="preserve">GT </w:t>
      </w:r>
      <w:r w:rsidR="00FB4086" w:rsidRPr="00D12DBC">
        <w:rPr>
          <w:rFonts w:ascii="Times New Roman" w:hAnsi="Times New Roman" w:cs="Times New Roman"/>
          <w:sz w:val="24"/>
          <w:szCs w:val="24"/>
        </w:rPr>
        <w:t xml:space="preserve">does this by </w:t>
      </w:r>
      <w:r w:rsidR="00286629" w:rsidRPr="00D12DBC">
        <w:rPr>
          <w:rFonts w:ascii="Times New Roman" w:hAnsi="Times New Roman" w:cs="Times New Roman"/>
          <w:sz w:val="24"/>
          <w:szCs w:val="24"/>
        </w:rPr>
        <w:t xml:space="preserve">recognizing that </w:t>
      </w:r>
      <w:r w:rsidR="00100FDF" w:rsidRPr="00D12DBC">
        <w:rPr>
          <w:rFonts w:ascii="Times New Roman" w:hAnsi="Times New Roman" w:cs="Times New Roman"/>
          <w:sz w:val="24"/>
          <w:szCs w:val="24"/>
        </w:rPr>
        <w:t>functional and formal theory emerge from different historical aims, thus allowing for sensemaking that also advances applicability</w:t>
      </w:r>
      <w:r w:rsidR="00286629" w:rsidRPr="00D12DBC">
        <w:rPr>
          <w:rFonts w:ascii="Times New Roman" w:hAnsi="Times New Roman" w:cs="Times New Roman"/>
          <w:sz w:val="24"/>
          <w:szCs w:val="24"/>
        </w:rPr>
        <w:t>. Having presented</w:t>
      </w:r>
      <w:r w:rsidR="000C10C3" w:rsidRPr="00D12DBC">
        <w:rPr>
          <w:rFonts w:ascii="Times New Roman" w:hAnsi="Times New Roman" w:cs="Times New Roman"/>
          <w:sz w:val="24"/>
          <w:szCs w:val="24"/>
        </w:rPr>
        <w:t xml:space="preserve"> the</w:t>
      </w:r>
      <w:r w:rsidR="001D499B" w:rsidRPr="00D12DBC">
        <w:rPr>
          <w:rFonts w:ascii="Times New Roman" w:hAnsi="Times New Roman" w:cs="Times New Roman"/>
          <w:sz w:val="24"/>
          <w:szCs w:val="24"/>
        </w:rPr>
        <w:t xml:space="preserve"> 4</w:t>
      </w:r>
      <w:r w:rsidR="001D499B" w:rsidRPr="00D12DBC">
        <w:rPr>
          <w:rFonts w:ascii="Times New Roman" w:hAnsi="Times New Roman" w:cs="Times New Roman"/>
          <w:sz w:val="24"/>
          <w:szCs w:val="24"/>
          <w:vertAlign w:val="superscript"/>
        </w:rPr>
        <w:t>th</w:t>
      </w:r>
      <w:r w:rsidR="001D499B" w:rsidRPr="00D12DBC">
        <w:rPr>
          <w:rFonts w:ascii="Times New Roman" w:hAnsi="Times New Roman" w:cs="Times New Roman"/>
          <w:sz w:val="24"/>
          <w:szCs w:val="24"/>
        </w:rPr>
        <w:t xml:space="preserve"> wave of </w:t>
      </w:r>
      <w:r w:rsidRPr="00D12DBC">
        <w:rPr>
          <w:rFonts w:ascii="Times New Roman" w:hAnsi="Times New Roman" w:cs="Times New Roman"/>
          <w:sz w:val="24"/>
          <w:szCs w:val="24"/>
        </w:rPr>
        <w:t xml:space="preserve">GT </w:t>
      </w:r>
      <w:r w:rsidR="00286629" w:rsidRPr="00D12DBC">
        <w:rPr>
          <w:rFonts w:ascii="Times New Roman" w:hAnsi="Times New Roman" w:cs="Times New Roman"/>
          <w:sz w:val="24"/>
          <w:szCs w:val="24"/>
        </w:rPr>
        <w:t xml:space="preserve">as </w:t>
      </w:r>
      <w:r w:rsidR="00A92CC7" w:rsidRPr="00D12DBC">
        <w:rPr>
          <w:rFonts w:ascii="Times New Roman" w:hAnsi="Times New Roman" w:cs="Times New Roman"/>
          <w:sz w:val="24"/>
          <w:szCs w:val="24"/>
        </w:rPr>
        <w:t>a</w:t>
      </w:r>
      <w:r w:rsidR="00286629" w:rsidRPr="00D12DBC">
        <w:rPr>
          <w:rFonts w:ascii="Times New Roman" w:hAnsi="Times New Roman" w:cs="Times New Roman"/>
          <w:sz w:val="24"/>
          <w:szCs w:val="24"/>
        </w:rPr>
        <w:t xml:space="preserve"> course of action </w:t>
      </w:r>
      <w:r w:rsidR="00100FDF" w:rsidRPr="00D12DBC">
        <w:rPr>
          <w:rFonts w:ascii="Times New Roman" w:hAnsi="Times New Roman" w:cs="Times New Roman"/>
          <w:sz w:val="24"/>
          <w:szCs w:val="24"/>
        </w:rPr>
        <w:t xml:space="preserve">enabling management to take a turn toward RPOs, we now move on to some </w:t>
      </w:r>
      <w:r w:rsidR="00FD712D" w:rsidRPr="00D12DBC">
        <w:rPr>
          <w:rFonts w:ascii="Times New Roman" w:hAnsi="Times New Roman" w:cs="Times New Roman"/>
          <w:sz w:val="24"/>
          <w:szCs w:val="24"/>
        </w:rPr>
        <w:t>forward-looking</w:t>
      </w:r>
      <w:r w:rsidR="00100FDF" w:rsidRPr="00D12DBC">
        <w:rPr>
          <w:rFonts w:ascii="Times New Roman" w:hAnsi="Times New Roman" w:cs="Times New Roman"/>
          <w:sz w:val="24"/>
          <w:szCs w:val="24"/>
        </w:rPr>
        <w:t xml:space="preserve"> conclusions.</w:t>
      </w:r>
    </w:p>
    <w:p w14:paraId="3DDE4ADB" w14:textId="77777777" w:rsidR="00962D78" w:rsidRPr="00D12DBC" w:rsidRDefault="00962D78" w:rsidP="00D12DBC">
      <w:pPr>
        <w:spacing w:after="0" w:line="240" w:lineRule="auto"/>
        <w:jc w:val="both"/>
        <w:rPr>
          <w:rFonts w:ascii="Times New Roman" w:hAnsi="Times New Roman" w:cs="Times New Roman"/>
          <w:sz w:val="24"/>
          <w:szCs w:val="24"/>
        </w:rPr>
      </w:pPr>
    </w:p>
    <w:p w14:paraId="76D3A59A" w14:textId="71A0852E" w:rsidR="004A6BB2" w:rsidRPr="00D12DBC" w:rsidRDefault="004A6BB2" w:rsidP="00D12DBC">
      <w:pPr>
        <w:spacing w:after="0" w:line="240" w:lineRule="auto"/>
        <w:jc w:val="both"/>
        <w:rPr>
          <w:rFonts w:ascii="Times New Roman" w:hAnsi="Times New Roman" w:cs="Times New Roman"/>
          <w:b/>
          <w:sz w:val="24"/>
          <w:szCs w:val="24"/>
        </w:rPr>
      </w:pPr>
      <w:r w:rsidRPr="00D12DBC">
        <w:rPr>
          <w:rFonts w:ascii="Times New Roman" w:hAnsi="Times New Roman" w:cs="Times New Roman"/>
          <w:b/>
          <w:sz w:val="24"/>
          <w:szCs w:val="24"/>
        </w:rPr>
        <w:t>C</w:t>
      </w:r>
      <w:r w:rsidR="00962D78" w:rsidRPr="00D12DBC">
        <w:rPr>
          <w:rFonts w:ascii="Times New Roman" w:hAnsi="Times New Roman" w:cs="Times New Roman"/>
          <w:b/>
          <w:sz w:val="24"/>
          <w:szCs w:val="24"/>
        </w:rPr>
        <w:t xml:space="preserve">onclusion </w:t>
      </w:r>
    </w:p>
    <w:p w14:paraId="275058C5" w14:textId="29219AFD" w:rsidR="00286629" w:rsidRPr="00D12DBC" w:rsidRDefault="00286629" w:rsidP="00D12DBC">
      <w:pPr>
        <w:spacing w:after="0" w:line="240" w:lineRule="auto"/>
        <w:jc w:val="both"/>
        <w:rPr>
          <w:rFonts w:ascii="Times New Roman" w:hAnsi="Times New Roman" w:cs="Times New Roman"/>
          <w:sz w:val="24"/>
          <w:szCs w:val="24"/>
        </w:rPr>
      </w:pPr>
      <w:r w:rsidRPr="00D12DBC">
        <w:rPr>
          <w:rFonts w:ascii="Times New Roman" w:hAnsi="Times New Roman" w:cs="Times New Roman"/>
          <w:sz w:val="24"/>
          <w:szCs w:val="24"/>
        </w:rPr>
        <w:t>We h</w:t>
      </w:r>
      <w:r w:rsidR="00A92CC7" w:rsidRPr="00D12DBC">
        <w:rPr>
          <w:rFonts w:ascii="Times New Roman" w:hAnsi="Times New Roman" w:cs="Times New Roman"/>
          <w:sz w:val="24"/>
          <w:szCs w:val="24"/>
        </w:rPr>
        <w:t xml:space="preserve">ave shown where scholars </w:t>
      </w:r>
      <w:r w:rsidR="00B06979" w:rsidRPr="00D12DBC">
        <w:rPr>
          <w:rFonts w:ascii="Times New Roman" w:hAnsi="Times New Roman" w:cs="Times New Roman"/>
          <w:sz w:val="24"/>
          <w:szCs w:val="24"/>
        </w:rPr>
        <w:t xml:space="preserve">claiming to enact GT often </w:t>
      </w:r>
      <w:r w:rsidRPr="00D12DBC">
        <w:rPr>
          <w:rFonts w:ascii="Times New Roman" w:hAnsi="Times New Roman" w:cs="Times New Roman"/>
          <w:sz w:val="24"/>
          <w:szCs w:val="24"/>
        </w:rPr>
        <w:t>use examples</w:t>
      </w:r>
      <w:r w:rsidR="00B06979" w:rsidRPr="00D12DBC">
        <w:rPr>
          <w:rFonts w:ascii="Times New Roman" w:hAnsi="Times New Roman" w:cs="Times New Roman"/>
          <w:sz w:val="24"/>
          <w:szCs w:val="24"/>
        </w:rPr>
        <w:t xml:space="preserve"> to</w:t>
      </w:r>
      <w:r w:rsidRPr="00D12DBC">
        <w:rPr>
          <w:rFonts w:ascii="Times New Roman" w:hAnsi="Times New Roman" w:cs="Times New Roman"/>
          <w:sz w:val="24"/>
          <w:szCs w:val="24"/>
        </w:rPr>
        <w:t xml:space="preserve"> fit data to</w:t>
      </w:r>
      <w:r w:rsidR="00B06979" w:rsidRPr="00D12DBC">
        <w:rPr>
          <w:rFonts w:ascii="Times New Roman" w:hAnsi="Times New Roman" w:cs="Times New Roman"/>
          <w:sz w:val="24"/>
          <w:szCs w:val="24"/>
        </w:rPr>
        <w:t xml:space="preserve"> theory while ignoring historic power</w:t>
      </w:r>
      <w:r w:rsidR="00E20541" w:rsidRPr="00D12DBC">
        <w:rPr>
          <w:rFonts w:ascii="Times New Roman" w:hAnsi="Times New Roman" w:cs="Times New Roman"/>
          <w:sz w:val="24"/>
          <w:szCs w:val="24"/>
        </w:rPr>
        <w:t xml:space="preserve"> relations</w:t>
      </w:r>
      <w:r w:rsidRPr="00D12DBC">
        <w:rPr>
          <w:rFonts w:ascii="Times New Roman" w:hAnsi="Times New Roman" w:cs="Times New Roman"/>
          <w:sz w:val="24"/>
          <w:szCs w:val="24"/>
        </w:rPr>
        <w:t xml:space="preserve">. </w:t>
      </w:r>
      <w:r w:rsidR="00B06979" w:rsidRPr="00D12DBC">
        <w:rPr>
          <w:rFonts w:ascii="Times New Roman" w:hAnsi="Times New Roman" w:cs="Times New Roman"/>
          <w:sz w:val="24"/>
          <w:szCs w:val="24"/>
        </w:rPr>
        <w:t>T</w:t>
      </w:r>
      <w:r w:rsidRPr="00D12DBC">
        <w:rPr>
          <w:rFonts w:ascii="Times New Roman" w:hAnsi="Times New Roman" w:cs="Times New Roman"/>
          <w:sz w:val="24"/>
          <w:szCs w:val="24"/>
        </w:rPr>
        <w:t>his leaves scholars without</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oretically solid ground and thus no grounds</w:t>
      </w:r>
      <w:r w:rsidR="002D2BDD" w:rsidRPr="00D12DBC">
        <w:rPr>
          <w:rFonts w:ascii="Times New Roman" w:hAnsi="Times New Roman" w:cs="Times New Roman"/>
          <w:sz w:val="24"/>
          <w:szCs w:val="24"/>
        </w:rPr>
        <w:t xml:space="preserve"> for</w:t>
      </w:r>
      <w:r w:rsidRPr="00D12DBC">
        <w:rPr>
          <w:rFonts w:ascii="Times New Roman" w:hAnsi="Times New Roman" w:cs="Times New Roman"/>
          <w:sz w:val="24"/>
          <w:szCs w:val="24"/>
        </w:rPr>
        <w:t xml:space="preserve"> </w:t>
      </w:r>
      <w:r w:rsidR="00B06979" w:rsidRPr="00D12DBC">
        <w:rPr>
          <w:rFonts w:ascii="Times New Roman" w:hAnsi="Times New Roman" w:cs="Times New Roman"/>
          <w:sz w:val="24"/>
          <w:szCs w:val="24"/>
        </w:rPr>
        <w:t>theory discovery</w:t>
      </w:r>
      <w:r w:rsidRPr="00D12DBC">
        <w:rPr>
          <w:rFonts w:ascii="Times New Roman" w:hAnsi="Times New Roman" w:cs="Times New Roman"/>
          <w:sz w:val="24"/>
          <w:szCs w:val="24"/>
        </w:rPr>
        <w:t>. When</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ory is not allowed to emerge from</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 xml:space="preserve"> data</w:t>
      </w:r>
      <w:r w:rsidR="00813E21" w:rsidRPr="00D12DBC">
        <w:rPr>
          <w:rFonts w:ascii="Times New Roman" w:hAnsi="Times New Roman" w:cs="Times New Roman"/>
          <w:sz w:val="24"/>
          <w:szCs w:val="24"/>
        </w:rPr>
        <w:t>,</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 xml:space="preserve">ories both fail to reveal any </w:t>
      </w:r>
      <w:proofErr w:type="gramStart"/>
      <w:r w:rsidRPr="00D12DBC">
        <w:rPr>
          <w:rFonts w:ascii="Times New Roman" w:hAnsi="Times New Roman" w:cs="Times New Roman"/>
          <w:sz w:val="24"/>
          <w:szCs w:val="24"/>
        </w:rPr>
        <w:t>particular slice</w:t>
      </w:r>
      <w:proofErr w:type="gramEnd"/>
      <w:r w:rsidRPr="00D12DBC">
        <w:rPr>
          <w:rFonts w:ascii="Times New Roman" w:hAnsi="Times New Roman" w:cs="Times New Roman"/>
          <w:sz w:val="24"/>
          <w:szCs w:val="24"/>
        </w:rPr>
        <w:t xml:space="preserve"> of life and fail to reveal</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 xml:space="preserve"> </w:t>
      </w:r>
      <w:r w:rsidR="00E20541" w:rsidRPr="00D12DBC">
        <w:rPr>
          <w:rFonts w:ascii="Times New Roman" w:hAnsi="Times New Roman" w:cs="Times New Roman"/>
          <w:sz w:val="24"/>
          <w:szCs w:val="24"/>
        </w:rPr>
        <w:t>historic aims</w:t>
      </w:r>
      <w:r w:rsidRPr="00D12DBC">
        <w:rPr>
          <w:rFonts w:ascii="Times New Roman" w:hAnsi="Times New Roman" w:cs="Times New Roman"/>
          <w:sz w:val="24"/>
          <w:szCs w:val="24"/>
        </w:rPr>
        <w:t xml:space="preserve"> that drive</w:t>
      </w:r>
      <w:r w:rsidR="000C10C3" w:rsidRPr="00D12DBC">
        <w:rPr>
          <w:rFonts w:ascii="Times New Roman" w:hAnsi="Times New Roman" w:cs="Times New Roman"/>
          <w:sz w:val="24"/>
          <w:szCs w:val="24"/>
        </w:rPr>
        <w:t xml:space="preserve"> the</w:t>
      </w:r>
      <w:r w:rsidR="00813E21" w:rsidRPr="00D12DBC">
        <w:rPr>
          <w:rFonts w:ascii="Times New Roman" w:hAnsi="Times New Roman" w:cs="Times New Roman"/>
          <w:sz w:val="24"/>
          <w:szCs w:val="24"/>
        </w:rPr>
        <w:t xml:space="preserve">orizing. </w:t>
      </w:r>
      <w:r w:rsidR="00E20541" w:rsidRPr="00D12DBC">
        <w:rPr>
          <w:rFonts w:ascii="Times New Roman" w:hAnsi="Times New Roman" w:cs="Times New Roman"/>
          <w:sz w:val="24"/>
          <w:szCs w:val="24"/>
        </w:rPr>
        <w:t>This has left GT unable to engage in the task of enabling management to take a turn toward RPOs</w:t>
      </w:r>
      <w:r w:rsidR="00813E21" w:rsidRPr="00D12DBC">
        <w:rPr>
          <w:rFonts w:ascii="Times New Roman" w:hAnsi="Times New Roman" w:cs="Times New Roman"/>
          <w:sz w:val="24"/>
          <w:szCs w:val="24"/>
        </w:rPr>
        <w:t>. T</w:t>
      </w:r>
      <w:r w:rsidR="000C10C3" w:rsidRPr="00D12DBC">
        <w:rPr>
          <w:rFonts w:ascii="Times New Roman" w:hAnsi="Times New Roman" w:cs="Times New Roman"/>
          <w:sz w:val="24"/>
          <w:szCs w:val="24"/>
        </w:rPr>
        <w:t>he</w:t>
      </w:r>
      <w:r w:rsidR="001D499B" w:rsidRPr="00D12DBC">
        <w:rPr>
          <w:rFonts w:ascii="Times New Roman" w:hAnsi="Times New Roman" w:cs="Times New Roman"/>
          <w:sz w:val="24"/>
          <w:szCs w:val="24"/>
        </w:rPr>
        <w:t xml:space="preserve"> </w:t>
      </w:r>
      <w:r w:rsidR="00813E21" w:rsidRPr="00D12DBC">
        <w:rPr>
          <w:rFonts w:ascii="Times New Roman" w:hAnsi="Times New Roman" w:cs="Times New Roman"/>
          <w:sz w:val="24"/>
          <w:szCs w:val="24"/>
        </w:rPr>
        <w:t>RPO</w:t>
      </w:r>
      <w:r w:rsidR="00E20541" w:rsidRPr="00D12DBC">
        <w:rPr>
          <w:rFonts w:ascii="Times New Roman" w:hAnsi="Times New Roman" w:cs="Times New Roman"/>
          <w:sz w:val="24"/>
          <w:szCs w:val="24"/>
        </w:rPr>
        <w:t>s</w:t>
      </w:r>
      <w:r w:rsidR="00813E21" w:rsidRPr="00D12DBC">
        <w:rPr>
          <w:rFonts w:ascii="Times New Roman" w:hAnsi="Times New Roman" w:cs="Times New Roman"/>
          <w:sz w:val="24"/>
          <w:szCs w:val="24"/>
        </w:rPr>
        <w:t xml:space="preserve"> of </w:t>
      </w:r>
      <w:r w:rsidR="001D499B" w:rsidRPr="00D12DBC">
        <w:rPr>
          <w:rFonts w:ascii="Times New Roman" w:hAnsi="Times New Roman" w:cs="Times New Roman"/>
          <w:sz w:val="24"/>
          <w:szCs w:val="24"/>
        </w:rPr>
        <w:t>4</w:t>
      </w:r>
      <w:r w:rsidR="001D499B" w:rsidRPr="00D12DBC">
        <w:rPr>
          <w:rFonts w:ascii="Times New Roman" w:hAnsi="Times New Roman" w:cs="Times New Roman"/>
          <w:sz w:val="24"/>
          <w:szCs w:val="24"/>
          <w:vertAlign w:val="superscript"/>
        </w:rPr>
        <w:t>th</w:t>
      </w:r>
      <w:r w:rsidR="001D499B" w:rsidRPr="00D12DBC">
        <w:rPr>
          <w:rFonts w:ascii="Times New Roman" w:hAnsi="Times New Roman" w:cs="Times New Roman"/>
          <w:sz w:val="24"/>
          <w:szCs w:val="24"/>
        </w:rPr>
        <w:t xml:space="preserve"> wave </w:t>
      </w:r>
      <w:r w:rsidR="00813E21" w:rsidRPr="00D12DBC">
        <w:rPr>
          <w:rFonts w:ascii="Times New Roman" w:hAnsi="Times New Roman" w:cs="Times New Roman"/>
          <w:sz w:val="24"/>
          <w:szCs w:val="24"/>
        </w:rPr>
        <w:t>GT</w:t>
      </w:r>
      <w:r w:rsidR="002D2BDD" w:rsidRPr="00D12DBC">
        <w:rPr>
          <w:rFonts w:ascii="Times New Roman" w:hAnsi="Times New Roman" w:cs="Times New Roman"/>
          <w:sz w:val="24"/>
          <w:szCs w:val="24"/>
        </w:rPr>
        <w:t xml:space="preserve"> stand</w:t>
      </w:r>
      <w:r w:rsidRPr="00D12DBC">
        <w:rPr>
          <w:rFonts w:ascii="Times New Roman" w:hAnsi="Times New Roman" w:cs="Times New Roman"/>
          <w:sz w:val="24"/>
          <w:szCs w:val="24"/>
        </w:rPr>
        <w:t xml:space="preserve"> </w:t>
      </w:r>
      <w:r w:rsidR="00D62F0A" w:rsidRPr="00D12DBC">
        <w:rPr>
          <w:rFonts w:ascii="Times New Roman" w:hAnsi="Times New Roman" w:cs="Times New Roman"/>
          <w:sz w:val="24"/>
          <w:szCs w:val="24"/>
        </w:rPr>
        <w:t>alongside, not in opposition to,</w:t>
      </w:r>
      <w:r w:rsidR="000C10C3" w:rsidRPr="00D12DBC">
        <w:rPr>
          <w:rFonts w:ascii="Times New Roman" w:hAnsi="Times New Roman" w:cs="Times New Roman"/>
          <w:sz w:val="24"/>
          <w:szCs w:val="24"/>
        </w:rPr>
        <w:t xml:space="preserve"> </w:t>
      </w:r>
      <w:r w:rsidRPr="00D12DBC">
        <w:rPr>
          <w:rFonts w:ascii="Times New Roman" w:hAnsi="Times New Roman" w:cs="Times New Roman"/>
          <w:sz w:val="24"/>
          <w:szCs w:val="24"/>
        </w:rPr>
        <w:t xml:space="preserve">previous waves of </w:t>
      </w:r>
      <w:r w:rsidR="00427D82" w:rsidRPr="00D12DBC">
        <w:rPr>
          <w:rFonts w:ascii="Times New Roman" w:hAnsi="Times New Roman" w:cs="Times New Roman"/>
          <w:sz w:val="24"/>
          <w:szCs w:val="24"/>
        </w:rPr>
        <w:t>GT</w:t>
      </w:r>
      <w:r w:rsidRPr="00D12DBC">
        <w:rPr>
          <w:rFonts w:ascii="Times New Roman" w:hAnsi="Times New Roman" w:cs="Times New Roman"/>
          <w:sz w:val="24"/>
          <w:szCs w:val="24"/>
        </w:rPr>
        <w:t xml:space="preserve">, </w:t>
      </w:r>
      <w:r w:rsidR="00E20541" w:rsidRPr="00D12DBC">
        <w:rPr>
          <w:rFonts w:ascii="Times New Roman" w:hAnsi="Times New Roman" w:cs="Times New Roman"/>
          <w:sz w:val="24"/>
          <w:szCs w:val="24"/>
        </w:rPr>
        <w:t>by</w:t>
      </w:r>
      <w:r w:rsidRPr="00D12DBC">
        <w:rPr>
          <w:rFonts w:ascii="Times New Roman" w:hAnsi="Times New Roman" w:cs="Times New Roman"/>
          <w:sz w:val="24"/>
          <w:szCs w:val="24"/>
        </w:rPr>
        <w:t xml:space="preserve"> addressing different questions and contributing </w:t>
      </w:r>
      <w:r w:rsidR="00E20541" w:rsidRPr="00D12DBC">
        <w:rPr>
          <w:rFonts w:ascii="Times New Roman" w:hAnsi="Times New Roman" w:cs="Times New Roman"/>
          <w:sz w:val="24"/>
          <w:szCs w:val="24"/>
        </w:rPr>
        <w:t>different forms of knowledge.</w:t>
      </w:r>
    </w:p>
    <w:p w14:paraId="2436B56D" w14:textId="3BC4BD38" w:rsidR="00286629" w:rsidRPr="00D12DBC" w:rsidRDefault="00286629" w:rsidP="00D12DBC">
      <w:pPr>
        <w:spacing w:after="0" w:line="240" w:lineRule="auto"/>
        <w:ind w:firstLine="720"/>
        <w:jc w:val="both"/>
        <w:rPr>
          <w:rFonts w:ascii="Times New Roman" w:hAnsi="Times New Roman" w:cs="Times New Roman"/>
          <w:sz w:val="24"/>
          <w:szCs w:val="24"/>
        </w:rPr>
      </w:pPr>
      <w:r w:rsidRPr="00D12DBC">
        <w:rPr>
          <w:rFonts w:ascii="Times New Roman" w:hAnsi="Times New Roman" w:cs="Times New Roman"/>
          <w:sz w:val="24"/>
          <w:szCs w:val="24"/>
        </w:rPr>
        <w:t xml:space="preserve">By </w:t>
      </w:r>
      <w:r w:rsidR="00D62F0A" w:rsidRPr="00D12DBC">
        <w:rPr>
          <w:rFonts w:ascii="Times New Roman" w:hAnsi="Times New Roman" w:cs="Times New Roman"/>
          <w:sz w:val="24"/>
          <w:szCs w:val="24"/>
        </w:rPr>
        <w:t>thinking of</w:t>
      </w:r>
      <w:r w:rsidR="000C10C3" w:rsidRPr="00D12DBC">
        <w:rPr>
          <w:rFonts w:ascii="Times New Roman" w:hAnsi="Times New Roman" w:cs="Times New Roman"/>
          <w:sz w:val="24"/>
          <w:szCs w:val="24"/>
        </w:rPr>
        <w:t xml:space="preserve"> the</w:t>
      </w:r>
      <w:r w:rsidR="00D62F0A" w:rsidRPr="00D12DBC">
        <w:rPr>
          <w:rFonts w:ascii="Times New Roman" w:hAnsi="Times New Roman" w:cs="Times New Roman"/>
          <w:sz w:val="24"/>
          <w:szCs w:val="24"/>
        </w:rPr>
        <w:t>ory as historical</w:t>
      </w:r>
      <w:r w:rsidRPr="00D12DBC">
        <w:rPr>
          <w:rFonts w:ascii="Times New Roman" w:hAnsi="Times New Roman" w:cs="Times New Roman"/>
          <w:sz w:val="24"/>
          <w:szCs w:val="24"/>
        </w:rPr>
        <w:t>,</w:t>
      </w:r>
      <w:r w:rsidR="000C10C3" w:rsidRPr="00D12DBC">
        <w:rPr>
          <w:rFonts w:ascii="Times New Roman" w:hAnsi="Times New Roman" w:cs="Times New Roman"/>
          <w:sz w:val="24"/>
          <w:szCs w:val="24"/>
        </w:rPr>
        <w:t xml:space="preserve"> the</w:t>
      </w:r>
      <w:r w:rsidR="001D499B" w:rsidRPr="00D12DBC">
        <w:rPr>
          <w:rFonts w:ascii="Times New Roman" w:hAnsi="Times New Roman" w:cs="Times New Roman"/>
          <w:sz w:val="24"/>
          <w:szCs w:val="24"/>
        </w:rPr>
        <w:t xml:space="preserve"> 4</w:t>
      </w:r>
      <w:r w:rsidR="001D499B" w:rsidRPr="00D12DBC">
        <w:rPr>
          <w:rFonts w:ascii="Times New Roman" w:hAnsi="Times New Roman" w:cs="Times New Roman"/>
          <w:sz w:val="24"/>
          <w:szCs w:val="24"/>
          <w:vertAlign w:val="superscript"/>
        </w:rPr>
        <w:t>th</w:t>
      </w:r>
      <w:r w:rsidR="001D499B" w:rsidRPr="00D12DBC">
        <w:rPr>
          <w:rFonts w:ascii="Times New Roman" w:hAnsi="Times New Roman" w:cs="Times New Roman"/>
          <w:sz w:val="24"/>
          <w:szCs w:val="24"/>
        </w:rPr>
        <w:t xml:space="preserve"> wave of </w:t>
      </w:r>
      <w:r w:rsidR="000B5B96" w:rsidRPr="00D12DBC">
        <w:rPr>
          <w:rFonts w:ascii="Times New Roman" w:hAnsi="Times New Roman" w:cs="Times New Roman"/>
          <w:sz w:val="24"/>
          <w:szCs w:val="24"/>
        </w:rPr>
        <w:t xml:space="preserve">GT </w:t>
      </w:r>
      <w:r w:rsidRPr="00D12DBC">
        <w:rPr>
          <w:rFonts w:ascii="Times New Roman" w:hAnsi="Times New Roman" w:cs="Times New Roman"/>
          <w:sz w:val="24"/>
          <w:szCs w:val="24"/>
        </w:rPr>
        <w:t xml:space="preserve">also allows </w:t>
      </w:r>
      <w:r w:rsidR="00F62CBD" w:rsidRPr="00D12DBC">
        <w:rPr>
          <w:rFonts w:ascii="Times New Roman" w:hAnsi="Times New Roman" w:cs="Times New Roman"/>
          <w:sz w:val="24"/>
          <w:szCs w:val="24"/>
        </w:rPr>
        <w:t>organizational scientist</w:t>
      </w:r>
      <w:r w:rsidRPr="00D12DBC">
        <w:rPr>
          <w:rFonts w:ascii="Times New Roman" w:hAnsi="Times New Roman" w:cs="Times New Roman"/>
          <w:sz w:val="24"/>
          <w:szCs w:val="24"/>
        </w:rPr>
        <w:t>s to reveal complexities</w:t>
      </w:r>
      <w:r w:rsidR="00664962" w:rsidRPr="00D12DBC">
        <w:rPr>
          <w:rFonts w:ascii="Times New Roman" w:hAnsi="Times New Roman" w:cs="Times New Roman"/>
          <w:sz w:val="24"/>
          <w:szCs w:val="24"/>
        </w:rPr>
        <w:t xml:space="preserve"> (</w:t>
      </w:r>
      <w:proofErr w:type="spellStart"/>
      <w:r w:rsidR="00664962" w:rsidRPr="00D12DBC">
        <w:rPr>
          <w:rFonts w:ascii="Times New Roman" w:eastAsia="Times New Roman" w:hAnsi="Times New Roman" w:cs="Times New Roman"/>
          <w:sz w:val="24"/>
          <w:szCs w:val="24"/>
        </w:rPr>
        <w:t>D’Adderio</w:t>
      </w:r>
      <w:proofErr w:type="spellEnd"/>
      <w:r w:rsidR="00664962" w:rsidRPr="00D12DBC">
        <w:rPr>
          <w:rFonts w:ascii="Times New Roman" w:eastAsia="Times New Roman" w:hAnsi="Times New Roman" w:cs="Times New Roman"/>
          <w:sz w:val="24"/>
          <w:szCs w:val="24"/>
        </w:rPr>
        <w:t>, 2014)</w:t>
      </w:r>
      <w:r w:rsidRPr="00D12DBC">
        <w:rPr>
          <w:rFonts w:ascii="Times New Roman" w:hAnsi="Times New Roman" w:cs="Times New Roman"/>
          <w:sz w:val="24"/>
          <w:szCs w:val="24"/>
        </w:rPr>
        <w:t xml:space="preserve"> within common </w:t>
      </w:r>
      <w:r w:rsidR="00D62F0A" w:rsidRPr="00D12DBC">
        <w:rPr>
          <w:rFonts w:ascii="Times New Roman" w:hAnsi="Times New Roman" w:cs="Times New Roman"/>
          <w:sz w:val="24"/>
          <w:szCs w:val="24"/>
        </w:rPr>
        <w:t>functional and formal</w:t>
      </w:r>
      <w:r w:rsidR="000C10C3" w:rsidRPr="00D12DBC">
        <w:rPr>
          <w:rFonts w:ascii="Times New Roman" w:hAnsi="Times New Roman" w:cs="Times New Roman"/>
          <w:sz w:val="24"/>
          <w:szCs w:val="24"/>
        </w:rPr>
        <w:t xml:space="preserve"> the</w:t>
      </w:r>
      <w:r w:rsidR="00D62F0A" w:rsidRPr="00D12DBC">
        <w:rPr>
          <w:rFonts w:ascii="Times New Roman" w:hAnsi="Times New Roman" w:cs="Times New Roman"/>
          <w:sz w:val="24"/>
          <w:szCs w:val="24"/>
        </w:rPr>
        <w:t>ory</w:t>
      </w:r>
      <w:r w:rsidRPr="00D12DBC">
        <w:rPr>
          <w:rFonts w:ascii="Times New Roman" w:hAnsi="Times New Roman" w:cs="Times New Roman"/>
          <w:sz w:val="24"/>
          <w:szCs w:val="24"/>
        </w:rPr>
        <w:t>. More importantly,</w:t>
      </w:r>
      <w:r w:rsidR="000C10C3" w:rsidRPr="00D12DBC">
        <w:rPr>
          <w:rFonts w:ascii="Times New Roman" w:hAnsi="Times New Roman" w:cs="Times New Roman"/>
          <w:sz w:val="24"/>
          <w:szCs w:val="24"/>
        </w:rPr>
        <w:t xml:space="preserve"> the</w:t>
      </w:r>
      <w:r w:rsidR="001D499B" w:rsidRPr="00D12DBC">
        <w:rPr>
          <w:rFonts w:ascii="Times New Roman" w:hAnsi="Times New Roman" w:cs="Times New Roman"/>
          <w:sz w:val="24"/>
          <w:szCs w:val="24"/>
        </w:rPr>
        <w:t xml:space="preserve"> 4</w:t>
      </w:r>
      <w:r w:rsidR="001D499B" w:rsidRPr="00D12DBC">
        <w:rPr>
          <w:rFonts w:ascii="Times New Roman" w:hAnsi="Times New Roman" w:cs="Times New Roman"/>
          <w:sz w:val="24"/>
          <w:szCs w:val="24"/>
          <w:vertAlign w:val="superscript"/>
        </w:rPr>
        <w:t>th</w:t>
      </w:r>
      <w:r w:rsidR="001D499B" w:rsidRPr="00D12DBC">
        <w:rPr>
          <w:rFonts w:ascii="Times New Roman" w:hAnsi="Times New Roman" w:cs="Times New Roman"/>
          <w:sz w:val="24"/>
          <w:szCs w:val="24"/>
        </w:rPr>
        <w:t xml:space="preserve"> wave of </w:t>
      </w:r>
      <w:r w:rsidR="000B5B96" w:rsidRPr="00D12DBC">
        <w:rPr>
          <w:rFonts w:ascii="Times New Roman" w:hAnsi="Times New Roman" w:cs="Times New Roman"/>
          <w:sz w:val="24"/>
          <w:szCs w:val="24"/>
        </w:rPr>
        <w:t xml:space="preserve">GT </w:t>
      </w:r>
      <w:r w:rsidRPr="00D12DBC">
        <w:rPr>
          <w:rFonts w:ascii="Times New Roman" w:hAnsi="Times New Roman" w:cs="Times New Roman"/>
          <w:sz w:val="24"/>
          <w:szCs w:val="24"/>
        </w:rPr>
        <w:t xml:space="preserve">explains why such complexities should be of deep concern to </w:t>
      </w:r>
      <w:r w:rsidR="00D62F0A" w:rsidRPr="00D12DBC">
        <w:rPr>
          <w:rFonts w:ascii="Times New Roman" w:hAnsi="Times New Roman" w:cs="Times New Roman"/>
          <w:sz w:val="24"/>
          <w:szCs w:val="24"/>
        </w:rPr>
        <w:t>management</w:t>
      </w:r>
      <w:r w:rsidRPr="00D12DBC">
        <w:rPr>
          <w:rFonts w:ascii="Times New Roman" w:hAnsi="Times New Roman" w:cs="Times New Roman"/>
          <w:sz w:val="24"/>
          <w:szCs w:val="24"/>
        </w:rPr>
        <w:t xml:space="preserve"> scholars. </w:t>
      </w:r>
      <w:r w:rsidR="002E19B9" w:rsidRPr="00D12DBC">
        <w:rPr>
          <w:rFonts w:ascii="Times New Roman" w:hAnsi="Times New Roman" w:cs="Times New Roman"/>
          <w:sz w:val="24"/>
          <w:szCs w:val="24"/>
        </w:rPr>
        <w:t>Specifically, because historic aims are essential</w:t>
      </w:r>
      <w:r w:rsidR="002D2BDD" w:rsidRPr="00D12DBC">
        <w:rPr>
          <w:rFonts w:ascii="Times New Roman" w:hAnsi="Times New Roman" w:cs="Times New Roman"/>
          <w:sz w:val="24"/>
          <w:szCs w:val="24"/>
        </w:rPr>
        <w:t>, but</w:t>
      </w:r>
      <w:r w:rsidR="002E19B9" w:rsidRPr="00D12DBC">
        <w:rPr>
          <w:rFonts w:ascii="Times New Roman" w:hAnsi="Times New Roman" w:cs="Times New Roman"/>
          <w:sz w:val="24"/>
          <w:szCs w:val="24"/>
        </w:rPr>
        <w:t xml:space="preserve"> untheorized</w:t>
      </w:r>
      <w:r w:rsidR="002D2BDD" w:rsidRPr="00D12DBC">
        <w:rPr>
          <w:rFonts w:ascii="Times New Roman" w:hAnsi="Times New Roman" w:cs="Times New Roman"/>
          <w:sz w:val="24"/>
          <w:szCs w:val="24"/>
        </w:rPr>
        <w:t>,</w:t>
      </w:r>
      <w:r w:rsidR="002E19B9" w:rsidRPr="00D12DBC">
        <w:rPr>
          <w:rFonts w:ascii="Times New Roman" w:hAnsi="Times New Roman" w:cs="Times New Roman"/>
          <w:sz w:val="24"/>
          <w:szCs w:val="24"/>
        </w:rPr>
        <w:t xml:space="preserve"> parts of previous theorizing</w:t>
      </w:r>
      <w:r w:rsidRPr="00D12DBC">
        <w:rPr>
          <w:rFonts w:ascii="Times New Roman" w:hAnsi="Times New Roman" w:cs="Times New Roman"/>
          <w:sz w:val="24"/>
          <w:szCs w:val="24"/>
        </w:rPr>
        <w:t>.</w:t>
      </w:r>
      <w:r w:rsidR="00D62F0A" w:rsidRPr="00D12DBC">
        <w:rPr>
          <w:rFonts w:ascii="Times New Roman" w:hAnsi="Times New Roman" w:cs="Times New Roman"/>
          <w:sz w:val="24"/>
          <w:szCs w:val="24"/>
        </w:rPr>
        <w:t xml:space="preserve"> </w:t>
      </w:r>
      <w:r w:rsidR="002E19B9" w:rsidRPr="00D12DBC">
        <w:rPr>
          <w:rFonts w:ascii="Times New Roman" w:hAnsi="Times New Roman" w:cs="Times New Roman"/>
          <w:sz w:val="24"/>
          <w:szCs w:val="24"/>
        </w:rPr>
        <w:t>Further, historic complexity adds complexity to inadequate theoretical simplifications</w:t>
      </w:r>
      <w:r w:rsidR="00D62F0A" w:rsidRPr="00D12DBC">
        <w:rPr>
          <w:rFonts w:ascii="Times New Roman" w:hAnsi="Times New Roman" w:cs="Times New Roman"/>
          <w:sz w:val="24"/>
          <w:szCs w:val="24"/>
        </w:rPr>
        <w:t xml:space="preserve"> (Tsoukas, 2017).</w:t>
      </w:r>
      <w:r w:rsidRPr="00D12DBC">
        <w:rPr>
          <w:rFonts w:ascii="Times New Roman" w:hAnsi="Times New Roman" w:cs="Times New Roman"/>
          <w:sz w:val="24"/>
          <w:szCs w:val="24"/>
        </w:rPr>
        <w:t xml:space="preserve"> In addressing</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ory in this way</w:t>
      </w:r>
      <w:r w:rsidR="0069713A" w:rsidRPr="00D12DBC">
        <w:rPr>
          <w:rFonts w:ascii="Times New Roman" w:hAnsi="Times New Roman" w:cs="Times New Roman"/>
          <w:sz w:val="24"/>
          <w:szCs w:val="24"/>
        </w:rPr>
        <w:t>,</w:t>
      </w:r>
      <w:r w:rsidR="000C10C3" w:rsidRPr="00D12DBC">
        <w:rPr>
          <w:rFonts w:ascii="Times New Roman" w:hAnsi="Times New Roman" w:cs="Times New Roman"/>
          <w:sz w:val="24"/>
          <w:szCs w:val="24"/>
        </w:rPr>
        <w:t xml:space="preserve"> the</w:t>
      </w:r>
      <w:r w:rsidR="001D499B" w:rsidRPr="00D12DBC">
        <w:rPr>
          <w:rFonts w:ascii="Times New Roman" w:hAnsi="Times New Roman" w:cs="Times New Roman"/>
          <w:sz w:val="24"/>
          <w:szCs w:val="24"/>
        </w:rPr>
        <w:t xml:space="preserve"> 4</w:t>
      </w:r>
      <w:r w:rsidR="001D499B" w:rsidRPr="00D12DBC">
        <w:rPr>
          <w:rFonts w:ascii="Times New Roman" w:hAnsi="Times New Roman" w:cs="Times New Roman"/>
          <w:sz w:val="24"/>
          <w:szCs w:val="24"/>
          <w:vertAlign w:val="superscript"/>
        </w:rPr>
        <w:t>th</w:t>
      </w:r>
      <w:r w:rsidR="001D499B" w:rsidRPr="00D12DBC">
        <w:rPr>
          <w:rFonts w:ascii="Times New Roman" w:hAnsi="Times New Roman" w:cs="Times New Roman"/>
          <w:sz w:val="24"/>
          <w:szCs w:val="24"/>
        </w:rPr>
        <w:t xml:space="preserve"> wave of </w:t>
      </w:r>
      <w:r w:rsidR="000B5B96" w:rsidRPr="00D12DBC">
        <w:rPr>
          <w:rFonts w:ascii="Times New Roman" w:hAnsi="Times New Roman" w:cs="Times New Roman"/>
          <w:sz w:val="24"/>
          <w:szCs w:val="24"/>
        </w:rPr>
        <w:t xml:space="preserve">GT </w:t>
      </w:r>
      <w:r w:rsidR="00D62F0A" w:rsidRPr="00D12DBC">
        <w:rPr>
          <w:rFonts w:ascii="Times New Roman" w:hAnsi="Times New Roman" w:cs="Times New Roman"/>
          <w:sz w:val="24"/>
          <w:szCs w:val="24"/>
        </w:rPr>
        <w:t>allows for</w:t>
      </w:r>
      <w:r w:rsidR="000C10C3" w:rsidRPr="00D12DBC">
        <w:rPr>
          <w:rFonts w:ascii="Times New Roman" w:hAnsi="Times New Roman" w:cs="Times New Roman"/>
          <w:sz w:val="24"/>
          <w:szCs w:val="24"/>
        </w:rPr>
        <w:t xml:space="preserve"> the</w:t>
      </w:r>
      <w:r w:rsidR="00D62F0A" w:rsidRPr="00D12DBC">
        <w:rPr>
          <w:rFonts w:ascii="Times New Roman" w:hAnsi="Times New Roman" w:cs="Times New Roman"/>
          <w:sz w:val="24"/>
          <w:szCs w:val="24"/>
        </w:rPr>
        <w:t>ories that</w:t>
      </w:r>
      <w:r w:rsidR="005951AE" w:rsidRPr="00D12DBC">
        <w:rPr>
          <w:rFonts w:ascii="Times New Roman" w:hAnsi="Times New Roman" w:cs="Times New Roman"/>
          <w:sz w:val="24"/>
          <w:szCs w:val="24"/>
        </w:rPr>
        <w:t xml:space="preserve"> contribute </w:t>
      </w:r>
      <w:r w:rsidR="00A92CC7" w:rsidRPr="00D12DBC">
        <w:rPr>
          <w:rFonts w:ascii="Times New Roman" w:hAnsi="Times New Roman" w:cs="Times New Roman"/>
          <w:sz w:val="24"/>
          <w:szCs w:val="24"/>
        </w:rPr>
        <w:t xml:space="preserve">in </w:t>
      </w:r>
      <w:r w:rsidRPr="00D12DBC">
        <w:rPr>
          <w:rFonts w:ascii="Times New Roman" w:hAnsi="Times New Roman" w:cs="Times New Roman"/>
          <w:sz w:val="24"/>
          <w:szCs w:val="24"/>
        </w:rPr>
        <w:t>ways unseen in</w:t>
      </w:r>
      <w:r w:rsidR="000C10C3" w:rsidRPr="00D12DBC">
        <w:rPr>
          <w:rFonts w:ascii="Times New Roman" w:hAnsi="Times New Roman" w:cs="Times New Roman"/>
          <w:sz w:val="24"/>
          <w:szCs w:val="24"/>
        </w:rPr>
        <w:t xml:space="preserve"> the</w:t>
      </w:r>
      <w:r w:rsidRPr="00D12DBC">
        <w:rPr>
          <w:rFonts w:ascii="Times New Roman" w:hAnsi="Times New Roman" w:cs="Times New Roman"/>
          <w:sz w:val="24"/>
          <w:szCs w:val="24"/>
        </w:rPr>
        <w:t xml:space="preserve"> first three waves of GT.</w:t>
      </w:r>
    </w:p>
    <w:p w14:paraId="12EA6C2F" w14:textId="77777777" w:rsidR="00D12DBC" w:rsidRDefault="000C10C3" w:rsidP="00D12DBC">
      <w:pPr>
        <w:spacing w:after="0" w:line="240" w:lineRule="auto"/>
        <w:ind w:firstLine="720"/>
        <w:jc w:val="both"/>
        <w:rPr>
          <w:rFonts w:ascii="Times New Roman" w:hAnsi="Times New Roman" w:cs="Times New Roman"/>
          <w:sz w:val="24"/>
          <w:szCs w:val="24"/>
        </w:rPr>
      </w:pPr>
      <w:r w:rsidRPr="00D12DBC">
        <w:rPr>
          <w:rFonts w:ascii="Times New Roman" w:hAnsi="Times New Roman" w:cs="Times New Roman"/>
          <w:b/>
          <w:sz w:val="24"/>
          <w:szCs w:val="24"/>
        </w:rPr>
        <w:t xml:space="preserve"> </w:t>
      </w:r>
      <w:r w:rsidRPr="00D12DBC">
        <w:rPr>
          <w:rFonts w:ascii="Times New Roman" w:hAnsi="Times New Roman" w:cs="Times New Roman"/>
          <w:sz w:val="24"/>
          <w:szCs w:val="24"/>
        </w:rPr>
        <w:t>The</w:t>
      </w:r>
      <w:r w:rsidR="001D499B" w:rsidRPr="00D12DBC">
        <w:rPr>
          <w:rFonts w:ascii="Times New Roman" w:hAnsi="Times New Roman" w:cs="Times New Roman"/>
          <w:sz w:val="24"/>
          <w:szCs w:val="24"/>
        </w:rPr>
        <w:t xml:space="preserve"> 4</w:t>
      </w:r>
      <w:r w:rsidR="001D499B" w:rsidRPr="00D12DBC">
        <w:rPr>
          <w:rFonts w:ascii="Times New Roman" w:hAnsi="Times New Roman" w:cs="Times New Roman"/>
          <w:sz w:val="24"/>
          <w:szCs w:val="24"/>
          <w:vertAlign w:val="superscript"/>
        </w:rPr>
        <w:t>th</w:t>
      </w:r>
      <w:r w:rsidR="001D499B" w:rsidRPr="00D12DBC">
        <w:rPr>
          <w:rFonts w:ascii="Times New Roman" w:hAnsi="Times New Roman" w:cs="Times New Roman"/>
          <w:sz w:val="24"/>
          <w:szCs w:val="24"/>
        </w:rPr>
        <w:t xml:space="preserve"> wave of </w:t>
      </w:r>
      <w:r w:rsidR="000B5B96" w:rsidRPr="00D12DBC">
        <w:rPr>
          <w:rFonts w:ascii="Times New Roman" w:hAnsi="Times New Roman" w:cs="Times New Roman"/>
          <w:sz w:val="24"/>
          <w:szCs w:val="24"/>
        </w:rPr>
        <w:t xml:space="preserve">GT </w:t>
      </w:r>
      <w:r w:rsidR="00286629" w:rsidRPr="00D12DBC">
        <w:rPr>
          <w:rFonts w:ascii="Times New Roman" w:hAnsi="Times New Roman" w:cs="Times New Roman"/>
          <w:sz w:val="24"/>
          <w:szCs w:val="24"/>
        </w:rPr>
        <w:t>cont</w:t>
      </w:r>
      <w:r w:rsidR="005951AE" w:rsidRPr="00D12DBC">
        <w:rPr>
          <w:rFonts w:ascii="Times New Roman" w:hAnsi="Times New Roman" w:cs="Times New Roman"/>
          <w:sz w:val="24"/>
          <w:szCs w:val="24"/>
        </w:rPr>
        <w:t xml:space="preserve">ributes an extension to </w:t>
      </w:r>
      <w:r w:rsidR="00D545D9" w:rsidRPr="00D12DBC">
        <w:rPr>
          <w:rFonts w:ascii="Times New Roman" w:hAnsi="Times New Roman" w:cs="Times New Roman"/>
          <w:sz w:val="24"/>
          <w:szCs w:val="24"/>
        </w:rPr>
        <w:t>the forms of knowledge that constitute</w:t>
      </w:r>
      <w:r w:rsidR="00CA1BF3" w:rsidRPr="00D12DBC">
        <w:rPr>
          <w:rFonts w:ascii="Times New Roman" w:hAnsi="Times New Roman" w:cs="Times New Roman"/>
          <w:sz w:val="24"/>
          <w:szCs w:val="24"/>
        </w:rPr>
        <w:t xml:space="preserve"> theoretically solid ground and grounds for theory</w:t>
      </w:r>
      <w:r w:rsidR="00E06C1E" w:rsidRPr="00D12DBC">
        <w:rPr>
          <w:rFonts w:ascii="Times New Roman" w:hAnsi="Times New Roman" w:cs="Times New Roman"/>
          <w:sz w:val="24"/>
          <w:szCs w:val="24"/>
        </w:rPr>
        <w:t xml:space="preserve"> discovery</w:t>
      </w:r>
      <w:r w:rsidR="00286629" w:rsidRPr="00D12DBC">
        <w:rPr>
          <w:rFonts w:ascii="Times New Roman" w:hAnsi="Times New Roman" w:cs="Times New Roman"/>
          <w:sz w:val="24"/>
          <w:szCs w:val="24"/>
        </w:rPr>
        <w:t>. In recognizing</w:t>
      </w:r>
      <w:r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 xml:space="preserve"> role of historical </w:t>
      </w:r>
      <w:r w:rsidR="00D545D9" w:rsidRPr="00D12DBC">
        <w:rPr>
          <w:rFonts w:ascii="Times New Roman" w:hAnsi="Times New Roman" w:cs="Times New Roman"/>
          <w:sz w:val="24"/>
          <w:szCs w:val="24"/>
        </w:rPr>
        <w:t>aims</w:t>
      </w:r>
      <w:r w:rsidR="00286629" w:rsidRPr="00D12DBC">
        <w:rPr>
          <w:rFonts w:ascii="Times New Roman" w:hAnsi="Times New Roman" w:cs="Times New Roman"/>
          <w:sz w:val="24"/>
          <w:szCs w:val="24"/>
        </w:rPr>
        <w:t xml:space="preserve"> in previous formal</w:t>
      </w:r>
      <w:r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ory,</w:t>
      </w:r>
      <w:r w:rsidRPr="00D12DBC">
        <w:rPr>
          <w:rFonts w:ascii="Times New Roman" w:hAnsi="Times New Roman" w:cs="Times New Roman"/>
          <w:sz w:val="24"/>
          <w:szCs w:val="24"/>
        </w:rPr>
        <w:t xml:space="preserve"> the</w:t>
      </w:r>
      <w:r w:rsidR="001D499B" w:rsidRPr="00D12DBC">
        <w:rPr>
          <w:rFonts w:ascii="Times New Roman" w:hAnsi="Times New Roman" w:cs="Times New Roman"/>
          <w:sz w:val="24"/>
          <w:szCs w:val="24"/>
        </w:rPr>
        <w:t xml:space="preserve"> 4</w:t>
      </w:r>
      <w:r w:rsidR="001D499B" w:rsidRPr="00D12DBC">
        <w:rPr>
          <w:rFonts w:ascii="Times New Roman" w:hAnsi="Times New Roman" w:cs="Times New Roman"/>
          <w:sz w:val="24"/>
          <w:szCs w:val="24"/>
          <w:vertAlign w:val="superscript"/>
        </w:rPr>
        <w:t>th</w:t>
      </w:r>
      <w:r w:rsidR="001D499B" w:rsidRPr="00D12DBC">
        <w:rPr>
          <w:rFonts w:ascii="Times New Roman" w:hAnsi="Times New Roman" w:cs="Times New Roman"/>
          <w:sz w:val="24"/>
          <w:szCs w:val="24"/>
        </w:rPr>
        <w:t xml:space="preserve"> wave of </w:t>
      </w:r>
      <w:r w:rsidR="000B5B96" w:rsidRPr="00D12DBC">
        <w:rPr>
          <w:rFonts w:ascii="Times New Roman" w:hAnsi="Times New Roman" w:cs="Times New Roman"/>
          <w:sz w:val="24"/>
          <w:szCs w:val="24"/>
        </w:rPr>
        <w:t xml:space="preserve">GT </w:t>
      </w:r>
      <w:r w:rsidR="00286629" w:rsidRPr="00D12DBC">
        <w:rPr>
          <w:rFonts w:ascii="Times New Roman" w:hAnsi="Times New Roman" w:cs="Times New Roman"/>
          <w:sz w:val="24"/>
          <w:szCs w:val="24"/>
        </w:rPr>
        <w:t>opens previous g</w:t>
      </w:r>
      <w:r w:rsidR="005951AE" w:rsidRPr="00D12DBC">
        <w:rPr>
          <w:rFonts w:ascii="Times New Roman" w:hAnsi="Times New Roman" w:cs="Times New Roman"/>
          <w:sz w:val="24"/>
          <w:szCs w:val="24"/>
        </w:rPr>
        <w:t>rounded</w:t>
      </w:r>
      <w:r w:rsidRPr="00D12DBC">
        <w:rPr>
          <w:rFonts w:ascii="Times New Roman" w:hAnsi="Times New Roman" w:cs="Times New Roman"/>
          <w:sz w:val="24"/>
          <w:szCs w:val="24"/>
        </w:rPr>
        <w:t xml:space="preserve"> </w:t>
      </w:r>
      <w:r w:rsidR="00427D82" w:rsidRPr="00D12DBC">
        <w:rPr>
          <w:rFonts w:ascii="Times New Roman" w:hAnsi="Times New Roman" w:cs="Times New Roman"/>
          <w:sz w:val="24"/>
          <w:szCs w:val="24"/>
        </w:rPr>
        <w:t>theorizing</w:t>
      </w:r>
      <w:r w:rsidR="005951AE" w:rsidRPr="00D12DBC">
        <w:rPr>
          <w:rFonts w:ascii="Times New Roman" w:hAnsi="Times New Roman" w:cs="Times New Roman"/>
          <w:sz w:val="24"/>
          <w:szCs w:val="24"/>
        </w:rPr>
        <w:t xml:space="preserve"> to </w:t>
      </w:r>
      <w:r w:rsidR="00286629" w:rsidRPr="00D12DBC">
        <w:rPr>
          <w:rFonts w:ascii="Times New Roman" w:hAnsi="Times New Roman" w:cs="Times New Roman"/>
          <w:sz w:val="24"/>
          <w:szCs w:val="24"/>
        </w:rPr>
        <w:t>alternative readings. Similarly,</w:t>
      </w:r>
      <w:r w:rsidRPr="00D12DBC">
        <w:rPr>
          <w:rFonts w:ascii="Times New Roman" w:hAnsi="Times New Roman" w:cs="Times New Roman"/>
          <w:sz w:val="24"/>
          <w:szCs w:val="24"/>
        </w:rPr>
        <w:t xml:space="preserve"> the</w:t>
      </w:r>
      <w:r w:rsidR="001D499B" w:rsidRPr="00D12DBC">
        <w:rPr>
          <w:rFonts w:ascii="Times New Roman" w:hAnsi="Times New Roman" w:cs="Times New Roman"/>
          <w:sz w:val="24"/>
          <w:szCs w:val="24"/>
        </w:rPr>
        <w:t xml:space="preserve"> 4</w:t>
      </w:r>
      <w:r w:rsidR="001D499B" w:rsidRPr="00D12DBC">
        <w:rPr>
          <w:rFonts w:ascii="Times New Roman" w:hAnsi="Times New Roman" w:cs="Times New Roman"/>
          <w:sz w:val="24"/>
          <w:szCs w:val="24"/>
          <w:vertAlign w:val="superscript"/>
        </w:rPr>
        <w:t>th</w:t>
      </w:r>
      <w:r w:rsidR="001D499B" w:rsidRPr="00D12DBC">
        <w:rPr>
          <w:rFonts w:ascii="Times New Roman" w:hAnsi="Times New Roman" w:cs="Times New Roman"/>
          <w:sz w:val="24"/>
          <w:szCs w:val="24"/>
        </w:rPr>
        <w:t xml:space="preserve"> wave of </w:t>
      </w:r>
      <w:r w:rsidR="000B5B96" w:rsidRPr="00D12DBC">
        <w:rPr>
          <w:rFonts w:ascii="Times New Roman" w:hAnsi="Times New Roman" w:cs="Times New Roman"/>
          <w:sz w:val="24"/>
          <w:szCs w:val="24"/>
        </w:rPr>
        <w:t xml:space="preserve">GT </w:t>
      </w:r>
      <w:r w:rsidR="00286629" w:rsidRPr="00D12DBC">
        <w:rPr>
          <w:rFonts w:ascii="Times New Roman" w:hAnsi="Times New Roman" w:cs="Times New Roman"/>
          <w:sz w:val="24"/>
          <w:szCs w:val="24"/>
        </w:rPr>
        <w:t>contributes a</w:t>
      </w:r>
      <w:r w:rsidR="005951AE" w:rsidRPr="00D12DBC">
        <w:rPr>
          <w:rFonts w:ascii="Times New Roman" w:hAnsi="Times New Roman" w:cs="Times New Roman"/>
          <w:sz w:val="24"/>
          <w:szCs w:val="24"/>
        </w:rPr>
        <w:t xml:space="preserve"> means by which to explore where</w:t>
      </w:r>
      <w:r w:rsidRPr="00D12DBC">
        <w:rPr>
          <w:rFonts w:ascii="Times New Roman" w:hAnsi="Times New Roman" w:cs="Times New Roman"/>
          <w:sz w:val="24"/>
          <w:szCs w:val="24"/>
        </w:rPr>
        <w:t xml:space="preserve"> the</w:t>
      </w:r>
      <w:r w:rsidR="00D545D9" w:rsidRPr="00D12DBC">
        <w:rPr>
          <w:rFonts w:ascii="Times New Roman" w:hAnsi="Times New Roman" w:cs="Times New Roman"/>
          <w:sz w:val="24"/>
          <w:szCs w:val="24"/>
        </w:rPr>
        <w:t xml:space="preserve"> concept of function</w:t>
      </w:r>
      <w:r w:rsidR="005951AE" w:rsidRPr="00D12DBC">
        <w:rPr>
          <w:rFonts w:ascii="Times New Roman" w:hAnsi="Times New Roman" w:cs="Times New Roman"/>
          <w:sz w:val="24"/>
          <w:szCs w:val="24"/>
        </w:rPr>
        <w:t xml:space="preserve"> comes from in functional</w:t>
      </w:r>
      <w:r w:rsidRPr="00D12DBC">
        <w:rPr>
          <w:rFonts w:ascii="Times New Roman" w:hAnsi="Times New Roman" w:cs="Times New Roman"/>
          <w:sz w:val="24"/>
          <w:szCs w:val="24"/>
        </w:rPr>
        <w:t xml:space="preserve"> the</w:t>
      </w:r>
      <w:r w:rsidR="00286629" w:rsidRPr="00D12DBC">
        <w:rPr>
          <w:rFonts w:ascii="Times New Roman" w:hAnsi="Times New Roman" w:cs="Times New Roman"/>
          <w:sz w:val="24"/>
          <w:szCs w:val="24"/>
        </w:rPr>
        <w:t>ory</w:t>
      </w:r>
      <w:r w:rsidR="00D545D9" w:rsidRPr="00D12DBC">
        <w:rPr>
          <w:rFonts w:ascii="Times New Roman" w:hAnsi="Times New Roman" w:cs="Times New Roman"/>
          <w:sz w:val="24"/>
          <w:szCs w:val="24"/>
        </w:rPr>
        <w:t xml:space="preserve"> </w:t>
      </w:r>
      <w:r w:rsidR="009F65C2" w:rsidRPr="00D12DBC">
        <w:rPr>
          <w:rFonts w:ascii="Times New Roman" w:hAnsi="Times New Roman" w:cs="Times New Roman"/>
          <w:sz w:val="24"/>
          <w:szCs w:val="24"/>
        </w:rPr>
        <w:t>thus</w:t>
      </w:r>
      <w:r w:rsidR="00D545D9" w:rsidRPr="00D12DBC">
        <w:rPr>
          <w:rFonts w:ascii="Times New Roman" w:hAnsi="Times New Roman" w:cs="Times New Roman"/>
          <w:sz w:val="24"/>
          <w:szCs w:val="24"/>
        </w:rPr>
        <w:t xml:space="preserve"> enabling us to ask: “For whom does the theory function?”</w:t>
      </w:r>
      <w:r w:rsidRPr="00D12DBC">
        <w:rPr>
          <w:rFonts w:ascii="Times New Roman" w:hAnsi="Times New Roman" w:cs="Times New Roman"/>
          <w:sz w:val="24"/>
          <w:szCs w:val="24"/>
        </w:rPr>
        <w:t xml:space="preserve"> The</w:t>
      </w:r>
      <w:r w:rsidR="009C208A" w:rsidRPr="00D12DBC">
        <w:rPr>
          <w:rFonts w:ascii="Times New Roman" w:hAnsi="Times New Roman" w:cs="Times New Roman"/>
          <w:sz w:val="24"/>
          <w:szCs w:val="24"/>
        </w:rPr>
        <w:t>re are ma</w:t>
      </w:r>
      <w:r w:rsidR="00A92CC7" w:rsidRPr="00D12DBC">
        <w:rPr>
          <w:rFonts w:ascii="Times New Roman" w:hAnsi="Times New Roman" w:cs="Times New Roman"/>
          <w:sz w:val="24"/>
          <w:szCs w:val="24"/>
        </w:rPr>
        <w:t>n</w:t>
      </w:r>
      <w:r w:rsidR="009C208A" w:rsidRPr="00D12DBC">
        <w:rPr>
          <w:rFonts w:ascii="Times New Roman" w:hAnsi="Times New Roman" w:cs="Times New Roman"/>
          <w:sz w:val="24"/>
          <w:szCs w:val="24"/>
        </w:rPr>
        <w:t xml:space="preserve">y </w:t>
      </w:r>
      <w:r w:rsidR="00E06C1E" w:rsidRPr="00D12DBC">
        <w:rPr>
          <w:rFonts w:ascii="Times New Roman" w:hAnsi="Times New Roman" w:cs="Times New Roman"/>
          <w:sz w:val="24"/>
          <w:szCs w:val="24"/>
        </w:rPr>
        <w:t>RPOs</w:t>
      </w:r>
      <w:r w:rsidR="009C208A" w:rsidRPr="00D12DBC">
        <w:rPr>
          <w:rFonts w:ascii="Times New Roman" w:hAnsi="Times New Roman" w:cs="Times New Roman"/>
          <w:sz w:val="24"/>
          <w:szCs w:val="24"/>
        </w:rPr>
        <w:t xml:space="preserve">, we have selected but one: </w:t>
      </w:r>
      <w:r w:rsidR="00EB25C1" w:rsidRPr="00D12DBC">
        <w:rPr>
          <w:rFonts w:ascii="Times New Roman" w:hAnsi="Times New Roman" w:cs="Times New Roman"/>
          <w:sz w:val="24"/>
          <w:szCs w:val="24"/>
        </w:rPr>
        <w:t>Bhaskar</w:t>
      </w:r>
      <w:r w:rsidR="009C208A" w:rsidRPr="00D12DBC">
        <w:rPr>
          <w:rFonts w:ascii="Times New Roman" w:hAnsi="Times New Roman" w:cs="Times New Roman"/>
          <w:sz w:val="24"/>
          <w:szCs w:val="24"/>
        </w:rPr>
        <w:t xml:space="preserve">’s. Despite this, </w:t>
      </w:r>
      <w:r w:rsidR="00316D1D" w:rsidRPr="00D12DBC">
        <w:rPr>
          <w:rFonts w:ascii="Times New Roman" w:hAnsi="Times New Roman" w:cs="Times New Roman"/>
          <w:sz w:val="24"/>
          <w:szCs w:val="24"/>
        </w:rPr>
        <w:t>we think further developing</w:t>
      </w:r>
      <w:r w:rsidRPr="00D12DBC">
        <w:rPr>
          <w:rFonts w:ascii="Times New Roman" w:hAnsi="Times New Roman" w:cs="Times New Roman"/>
          <w:sz w:val="24"/>
          <w:szCs w:val="24"/>
        </w:rPr>
        <w:t xml:space="preserve"> the</w:t>
      </w:r>
      <w:r w:rsidR="001D499B" w:rsidRPr="00D12DBC">
        <w:rPr>
          <w:rFonts w:ascii="Times New Roman" w:hAnsi="Times New Roman" w:cs="Times New Roman"/>
          <w:sz w:val="24"/>
          <w:szCs w:val="24"/>
        </w:rPr>
        <w:t xml:space="preserve"> 4</w:t>
      </w:r>
      <w:r w:rsidR="001D499B" w:rsidRPr="00D12DBC">
        <w:rPr>
          <w:rFonts w:ascii="Times New Roman" w:hAnsi="Times New Roman" w:cs="Times New Roman"/>
          <w:sz w:val="24"/>
          <w:szCs w:val="24"/>
          <w:vertAlign w:val="superscript"/>
        </w:rPr>
        <w:t>th</w:t>
      </w:r>
      <w:r w:rsidR="001D499B" w:rsidRPr="00D12DBC">
        <w:rPr>
          <w:rFonts w:ascii="Times New Roman" w:hAnsi="Times New Roman" w:cs="Times New Roman"/>
          <w:sz w:val="24"/>
          <w:szCs w:val="24"/>
        </w:rPr>
        <w:t xml:space="preserve"> wave of </w:t>
      </w:r>
      <w:r w:rsidR="000B5B96" w:rsidRPr="00D12DBC">
        <w:rPr>
          <w:rFonts w:ascii="Times New Roman" w:hAnsi="Times New Roman" w:cs="Times New Roman"/>
          <w:sz w:val="24"/>
          <w:szCs w:val="24"/>
        </w:rPr>
        <w:t xml:space="preserve">GT </w:t>
      </w:r>
      <w:r w:rsidR="00316D1D" w:rsidRPr="00D12DBC">
        <w:rPr>
          <w:rFonts w:ascii="Times New Roman" w:hAnsi="Times New Roman" w:cs="Times New Roman"/>
          <w:sz w:val="24"/>
          <w:szCs w:val="24"/>
        </w:rPr>
        <w:t xml:space="preserve">to embrace other </w:t>
      </w:r>
      <w:r w:rsidR="00AC1246" w:rsidRPr="00D12DBC">
        <w:rPr>
          <w:rFonts w:ascii="Times New Roman" w:hAnsi="Times New Roman" w:cs="Times New Roman"/>
          <w:sz w:val="24"/>
          <w:szCs w:val="24"/>
        </w:rPr>
        <w:t>RPOs</w:t>
      </w:r>
      <w:r w:rsidR="00316D1D" w:rsidRPr="00D12DBC">
        <w:rPr>
          <w:rFonts w:ascii="Times New Roman" w:hAnsi="Times New Roman" w:cs="Times New Roman"/>
          <w:sz w:val="24"/>
          <w:szCs w:val="24"/>
        </w:rPr>
        <w:t xml:space="preserve"> would be quite valuabl</w:t>
      </w:r>
      <w:r w:rsidR="00C275BA" w:rsidRPr="00D12DBC">
        <w:rPr>
          <w:rFonts w:ascii="Times New Roman" w:hAnsi="Times New Roman" w:cs="Times New Roman"/>
          <w:sz w:val="24"/>
          <w:szCs w:val="24"/>
        </w:rPr>
        <w:t xml:space="preserve">e. </w:t>
      </w:r>
      <w:r w:rsidR="00F67620" w:rsidRPr="00D12DBC">
        <w:rPr>
          <w:rFonts w:ascii="Times New Roman" w:hAnsi="Times New Roman" w:cs="Times New Roman"/>
          <w:sz w:val="24"/>
          <w:szCs w:val="24"/>
        </w:rPr>
        <w:t>In this we seek a full enactment of GT. One that iterates between</w:t>
      </w:r>
      <w:r w:rsidRPr="00D12DBC">
        <w:rPr>
          <w:rFonts w:ascii="Times New Roman" w:hAnsi="Times New Roman" w:cs="Times New Roman"/>
          <w:sz w:val="24"/>
          <w:szCs w:val="24"/>
        </w:rPr>
        <w:t xml:space="preserve"> </w:t>
      </w:r>
      <w:r w:rsidR="00D545D9" w:rsidRPr="00D12DBC">
        <w:rPr>
          <w:rFonts w:ascii="Times New Roman" w:hAnsi="Times New Roman" w:cs="Times New Roman"/>
          <w:sz w:val="24"/>
          <w:szCs w:val="24"/>
        </w:rPr>
        <w:t>slices</w:t>
      </w:r>
      <w:r w:rsidR="00F67620" w:rsidRPr="00D12DBC">
        <w:rPr>
          <w:rFonts w:ascii="Times New Roman" w:hAnsi="Times New Roman" w:cs="Times New Roman"/>
          <w:sz w:val="24"/>
          <w:szCs w:val="24"/>
        </w:rPr>
        <w:t xml:space="preserve"> of life, building ideas slowly, </w:t>
      </w:r>
      <w:r w:rsidR="009F65C2" w:rsidRPr="00D12DBC">
        <w:rPr>
          <w:rFonts w:ascii="Times New Roman" w:hAnsi="Times New Roman" w:cs="Times New Roman"/>
          <w:sz w:val="24"/>
          <w:szCs w:val="24"/>
        </w:rPr>
        <w:t xml:space="preserve">and </w:t>
      </w:r>
      <w:r w:rsidR="00F67620" w:rsidRPr="00D12DBC">
        <w:rPr>
          <w:rFonts w:ascii="Times New Roman" w:hAnsi="Times New Roman" w:cs="Times New Roman"/>
          <w:sz w:val="24"/>
          <w:szCs w:val="24"/>
        </w:rPr>
        <w:t>respecting that</w:t>
      </w:r>
      <w:r w:rsidRPr="00D12DBC">
        <w:rPr>
          <w:rFonts w:ascii="Times New Roman" w:hAnsi="Times New Roman" w:cs="Times New Roman"/>
          <w:sz w:val="24"/>
          <w:szCs w:val="24"/>
        </w:rPr>
        <w:t xml:space="preserve"> the</w:t>
      </w:r>
      <w:r w:rsidR="00F67620" w:rsidRPr="00D12DBC">
        <w:rPr>
          <w:rFonts w:ascii="Times New Roman" w:hAnsi="Times New Roman" w:cs="Times New Roman"/>
          <w:sz w:val="24"/>
          <w:szCs w:val="24"/>
        </w:rPr>
        <w:t>re are many ways of being in</w:t>
      </w:r>
      <w:r w:rsidRPr="00D12DBC">
        <w:rPr>
          <w:rFonts w:ascii="Times New Roman" w:hAnsi="Times New Roman" w:cs="Times New Roman"/>
          <w:sz w:val="24"/>
          <w:szCs w:val="24"/>
        </w:rPr>
        <w:t xml:space="preserve"> the</w:t>
      </w:r>
      <w:r w:rsidR="00F67620" w:rsidRPr="00D12DBC">
        <w:rPr>
          <w:rFonts w:ascii="Times New Roman" w:hAnsi="Times New Roman" w:cs="Times New Roman"/>
          <w:sz w:val="24"/>
          <w:szCs w:val="24"/>
        </w:rPr>
        <w:t xml:space="preserve"> world. We call for integrity in</w:t>
      </w:r>
      <w:r w:rsidRPr="00D12DBC">
        <w:rPr>
          <w:rFonts w:ascii="Times New Roman" w:hAnsi="Times New Roman" w:cs="Times New Roman"/>
          <w:sz w:val="24"/>
          <w:szCs w:val="24"/>
        </w:rPr>
        <w:t xml:space="preserve"> the the</w:t>
      </w:r>
      <w:r w:rsidR="00F67620" w:rsidRPr="00D12DBC">
        <w:rPr>
          <w:rFonts w:ascii="Times New Roman" w:hAnsi="Times New Roman" w:cs="Times New Roman"/>
          <w:sz w:val="24"/>
          <w:szCs w:val="24"/>
        </w:rPr>
        <w:t xml:space="preserve">orizing process. </w:t>
      </w:r>
      <w:r w:rsidR="00D545D9" w:rsidRPr="00D12DBC">
        <w:rPr>
          <w:rFonts w:ascii="Times New Roman" w:hAnsi="Times New Roman" w:cs="Times New Roman"/>
          <w:sz w:val="24"/>
          <w:szCs w:val="24"/>
        </w:rPr>
        <w:t>Thus,</w:t>
      </w:r>
      <w:r w:rsidR="009F65C2" w:rsidRPr="00D12DBC">
        <w:rPr>
          <w:rFonts w:ascii="Times New Roman" w:hAnsi="Times New Roman" w:cs="Times New Roman"/>
          <w:sz w:val="24"/>
          <w:szCs w:val="24"/>
        </w:rPr>
        <w:t xml:space="preserve"> we</w:t>
      </w:r>
      <w:r w:rsidR="00D545D9" w:rsidRPr="00D12DBC">
        <w:rPr>
          <w:rFonts w:ascii="Times New Roman" w:hAnsi="Times New Roman" w:cs="Times New Roman"/>
          <w:sz w:val="24"/>
          <w:szCs w:val="24"/>
        </w:rPr>
        <w:t xml:space="preserve"> </w:t>
      </w:r>
      <w:r w:rsidR="004B1DF7" w:rsidRPr="00D12DBC">
        <w:rPr>
          <w:rFonts w:ascii="Times New Roman" w:hAnsi="Times New Roman" w:cs="Times New Roman"/>
          <w:sz w:val="24"/>
          <w:szCs w:val="24"/>
        </w:rPr>
        <w:t>foresee</w:t>
      </w:r>
      <w:r w:rsidR="00993104" w:rsidRPr="00D12DBC">
        <w:rPr>
          <w:rFonts w:ascii="Times New Roman" w:hAnsi="Times New Roman" w:cs="Times New Roman"/>
          <w:sz w:val="24"/>
          <w:szCs w:val="24"/>
        </w:rPr>
        <w:t xml:space="preserve"> </w:t>
      </w:r>
      <w:r w:rsidR="00D545D9" w:rsidRPr="00D12DBC">
        <w:rPr>
          <w:rFonts w:ascii="Times New Roman" w:hAnsi="Times New Roman" w:cs="Times New Roman"/>
          <w:sz w:val="24"/>
          <w:szCs w:val="24"/>
        </w:rPr>
        <w:t>future research that</w:t>
      </w:r>
      <w:r w:rsidR="004B1DF7" w:rsidRPr="00D12DBC">
        <w:rPr>
          <w:rFonts w:ascii="Times New Roman" w:hAnsi="Times New Roman" w:cs="Times New Roman"/>
          <w:sz w:val="24"/>
          <w:szCs w:val="24"/>
        </w:rPr>
        <w:t xml:space="preserve"> embraces </w:t>
      </w:r>
      <w:proofErr w:type="spellStart"/>
      <w:r w:rsidR="004B1DF7" w:rsidRPr="00D12DBC">
        <w:rPr>
          <w:rFonts w:ascii="Times New Roman" w:hAnsi="Times New Roman" w:cs="Times New Roman"/>
          <w:sz w:val="24"/>
          <w:szCs w:val="24"/>
        </w:rPr>
        <w:t>spacetimemattering</w:t>
      </w:r>
      <w:proofErr w:type="spellEnd"/>
      <w:r w:rsidR="004B1DF7" w:rsidRPr="00D12DBC">
        <w:rPr>
          <w:rFonts w:ascii="Times New Roman" w:hAnsi="Times New Roman" w:cs="Times New Roman"/>
          <w:sz w:val="24"/>
          <w:szCs w:val="24"/>
        </w:rPr>
        <w:t xml:space="preserve"> (Barad, 2003, 2007), </w:t>
      </w:r>
      <w:r w:rsidR="00D545D9" w:rsidRPr="00D12DBC">
        <w:rPr>
          <w:rFonts w:ascii="Times New Roman" w:hAnsi="Times New Roman" w:cs="Times New Roman"/>
          <w:sz w:val="24"/>
          <w:szCs w:val="24"/>
        </w:rPr>
        <w:t>engage</w:t>
      </w:r>
      <w:r w:rsidR="009F65C2" w:rsidRPr="00D12DBC">
        <w:rPr>
          <w:rFonts w:ascii="Times New Roman" w:hAnsi="Times New Roman" w:cs="Times New Roman"/>
          <w:sz w:val="24"/>
          <w:szCs w:val="24"/>
        </w:rPr>
        <w:t>s</w:t>
      </w:r>
      <w:r w:rsidR="00D545D9" w:rsidRPr="00D12DBC">
        <w:rPr>
          <w:rFonts w:ascii="Times New Roman" w:hAnsi="Times New Roman" w:cs="Times New Roman"/>
          <w:sz w:val="24"/>
          <w:szCs w:val="24"/>
        </w:rPr>
        <w:t xml:space="preserve"> in antenarrative dialectics (Boje, 2015, 2016), and</w:t>
      </w:r>
      <w:r w:rsidR="004B1DF7" w:rsidRPr="00D12DBC">
        <w:rPr>
          <w:rFonts w:ascii="Times New Roman" w:hAnsi="Times New Roman" w:cs="Times New Roman"/>
          <w:sz w:val="24"/>
          <w:szCs w:val="24"/>
        </w:rPr>
        <w:t xml:space="preserve"> shares the multiple ways people </w:t>
      </w:r>
      <w:r w:rsidR="004B1DF7" w:rsidRPr="00D12DBC">
        <w:rPr>
          <w:rFonts w:ascii="Times New Roman" w:hAnsi="Times New Roman" w:cs="Times New Roman"/>
          <w:sz w:val="24"/>
          <w:szCs w:val="24"/>
        </w:rPr>
        <w:lastRenderedPageBreak/>
        <w:t>can exist in subject positions (</w:t>
      </w:r>
      <w:proofErr w:type="spellStart"/>
      <w:r w:rsidR="004B1DF7" w:rsidRPr="00D12DBC">
        <w:rPr>
          <w:rFonts w:ascii="Times New Roman" w:hAnsi="Times New Roman" w:cs="Times New Roman"/>
          <w:sz w:val="24"/>
          <w:szCs w:val="24"/>
        </w:rPr>
        <w:t>Hultin</w:t>
      </w:r>
      <w:proofErr w:type="spellEnd"/>
      <w:r w:rsidR="004B1DF7" w:rsidRPr="00D12DBC">
        <w:rPr>
          <w:rFonts w:ascii="Times New Roman" w:hAnsi="Times New Roman" w:cs="Times New Roman"/>
          <w:sz w:val="24"/>
          <w:szCs w:val="24"/>
        </w:rPr>
        <w:t xml:space="preserve"> &amp; </w:t>
      </w:r>
      <w:proofErr w:type="spellStart"/>
      <w:r w:rsidR="004B1DF7" w:rsidRPr="00D12DBC">
        <w:rPr>
          <w:rFonts w:ascii="Times New Roman" w:hAnsi="Times New Roman" w:cs="Times New Roman"/>
          <w:sz w:val="24"/>
          <w:szCs w:val="24"/>
        </w:rPr>
        <w:t>Mähring</w:t>
      </w:r>
      <w:proofErr w:type="spellEnd"/>
      <w:r w:rsidR="004B1DF7" w:rsidRPr="00D12DBC">
        <w:rPr>
          <w:rFonts w:ascii="Times New Roman" w:hAnsi="Times New Roman" w:cs="Times New Roman"/>
          <w:sz w:val="24"/>
          <w:szCs w:val="24"/>
        </w:rPr>
        <w:t>, 2017)</w:t>
      </w:r>
      <w:r w:rsidR="00F67620" w:rsidRPr="00D12DBC">
        <w:rPr>
          <w:rFonts w:ascii="Times New Roman" w:hAnsi="Times New Roman" w:cs="Times New Roman"/>
          <w:sz w:val="24"/>
          <w:szCs w:val="24"/>
        </w:rPr>
        <w:t xml:space="preserve">. </w:t>
      </w:r>
      <w:r w:rsidR="00AF4E18" w:rsidRPr="00D12DBC">
        <w:rPr>
          <w:rFonts w:ascii="Times New Roman" w:hAnsi="Times New Roman" w:cs="Times New Roman"/>
          <w:sz w:val="24"/>
          <w:szCs w:val="24"/>
        </w:rPr>
        <w:t>Thus,</w:t>
      </w:r>
      <w:r w:rsidR="001A4DD3" w:rsidRPr="00D12DBC">
        <w:rPr>
          <w:rFonts w:ascii="Times New Roman" w:hAnsi="Times New Roman" w:cs="Times New Roman"/>
          <w:sz w:val="24"/>
          <w:szCs w:val="24"/>
        </w:rPr>
        <w:t xml:space="preserve"> our primary advancement is to explicitly justify and call for research that intends to create theories that perform better organizations (</w:t>
      </w:r>
      <w:proofErr w:type="spellStart"/>
      <w:r w:rsidR="001A4DD3" w:rsidRPr="00D12DBC">
        <w:rPr>
          <w:rFonts w:ascii="Times New Roman" w:hAnsi="Times New Roman" w:cs="Times New Roman"/>
          <w:sz w:val="24"/>
          <w:szCs w:val="24"/>
        </w:rPr>
        <w:t>D’Adderio</w:t>
      </w:r>
      <w:proofErr w:type="spellEnd"/>
      <w:r w:rsidR="001A4DD3" w:rsidRPr="00D12DBC">
        <w:rPr>
          <w:rFonts w:ascii="Times New Roman" w:hAnsi="Times New Roman" w:cs="Times New Roman"/>
          <w:sz w:val="24"/>
          <w:szCs w:val="24"/>
        </w:rPr>
        <w:t>, &amp; Pollock, 2014)</w:t>
      </w:r>
      <w:r w:rsidR="00AF4E18" w:rsidRPr="00D12DBC">
        <w:rPr>
          <w:rFonts w:ascii="Times New Roman" w:hAnsi="Times New Roman" w:cs="Times New Roman"/>
          <w:sz w:val="24"/>
          <w:szCs w:val="24"/>
        </w:rPr>
        <w:t xml:space="preserve">, thus creating a world where people have more positive </w:t>
      </w:r>
      <w:proofErr w:type="spellStart"/>
      <w:r w:rsidR="00AF4E18" w:rsidRPr="00D12DBC">
        <w:rPr>
          <w:rFonts w:ascii="Times New Roman" w:hAnsi="Times New Roman" w:cs="Times New Roman"/>
          <w:sz w:val="24"/>
          <w:szCs w:val="24"/>
        </w:rPr>
        <w:t>asperations</w:t>
      </w:r>
      <w:proofErr w:type="spellEnd"/>
      <w:r w:rsidR="00AF4E18" w:rsidRPr="00D12DBC">
        <w:rPr>
          <w:rFonts w:ascii="Times New Roman" w:hAnsi="Times New Roman" w:cs="Times New Roman"/>
          <w:sz w:val="24"/>
          <w:szCs w:val="24"/>
        </w:rPr>
        <w:t>.</w:t>
      </w:r>
    </w:p>
    <w:p w14:paraId="2D9657BF" w14:textId="77777777" w:rsidR="00D12DBC" w:rsidRDefault="00D12DBC" w:rsidP="00D12DBC">
      <w:pPr>
        <w:spacing w:after="0" w:line="240" w:lineRule="auto"/>
        <w:ind w:firstLine="720"/>
        <w:jc w:val="both"/>
        <w:rPr>
          <w:rFonts w:ascii="Times New Roman" w:hAnsi="Times New Roman" w:cs="Times New Roman"/>
          <w:sz w:val="24"/>
          <w:szCs w:val="24"/>
        </w:rPr>
      </w:pPr>
    </w:p>
    <w:p w14:paraId="3F44D90A" w14:textId="545720E8" w:rsidR="00043AE7" w:rsidRPr="00D12DBC" w:rsidRDefault="00043AE7" w:rsidP="00D12DBC">
      <w:pPr>
        <w:spacing w:after="0" w:line="240" w:lineRule="auto"/>
        <w:rPr>
          <w:rFonts w:ascii="Times New Roman" w:hAnsi="Times New Roman" w:cs="Times New Roman"/>
          <w:sz w:val="24"/>
          <w:szCs w:val="24"/>
        </w:rPr>
      </w:pPr>
      <w:r w:rsidRPr="00D12DBC">
        <w:rPr>
          <w:rFonts w:ascii="Times New Roman" w:eastAsia="Times New Roman" w:hAnsi="Times New Roman" w:cs="Times New Roman"/>
          <w:b/>
          <w:sz w:val="24"/>
          <w:szCs w:val="24"/>
        </w:rPr>
        <w:t>A</w:t>
      </w:r>
      <w:r w:rsidR="00962D78" w:rsidRPr="00D12DBC">
        <w:rPr>
          <w:rFonts w:ascii="Times New Roman" w:eastAsia="Times New Roman" w:hAnsi="Times New Roman" w:cs="Times New Roman"/>
          <w:b/>
          <w:sz w:val="24"/>
          <w:szCs w:val="24"/>
        </w:rPr>
        <w:t xml:space="preserve">ppendix A – Seven Relational Process Ontologies </w:t>
      </w:r>
    </w:p>
    <w:p w14:paraId="4F472B19" w14:textId="005E4A83" w:rsidR="00043AE7" w:rsidRPr="00D12DBC" w:rsidRDefault="00043AE7" w:rsidP="00D12DBC">
      <w:pPr>
        <w:spacing w:after="0" w:line="240" w:lineRule="auto"/>
        <w:ind w:left="450" w:hanging="450"/>
        <w:jc w:val="both"/>
        <w:rPr>
          <w:rFonts w:ascii="Times New Roman" w:eastAsia="Times New Roman" w:hAnsi="Times New Roman" w:cs="Times New Roman"/>
          <w:sz w:val="24"/>
          <w:szCs w:val="24"/>
        </w:rPr>
      </w:pPr>
      <w:r w:rsidRPr="00D12DBC">
        <w:rPr>
          <w:rFonts w:ascii="Times New Roman" w:eastAsia="Times New Roman" w:hAnsi="Times New Roman" w:cs="Times New Roman"/>
          <w:sz w:val="24"/>
          <w:szCs w:val="24"/>
        </w:rPr>
        <w:t>1.</w:t>
      </w:r>
      <w:r w:rsidRPr="00D12DBC">
        <w:rPr>
          <w:rFonts w:ascii="Times New Roman" w:eastAsia="Times New Roman" w:hAnsi="Times New Roman" w:cs="Times New Roman"/>
          <w:sz w:val="24"/>
          <w:szCs w:val="24"/>
        </w:rPr>
        <w:tab/>
        <w:t xml:space="preserve">RPO1 - Mary Parker Follett's 'relational process ontology' is being rediscovered (Stout &amp; Love, 2014, 2017). She did </w:t>
      </w:r>
      <w:proofErr w:type="gramStart"/>
      <w:r w:rsidRPr="00D12DBC">
        <w:rPr>
          <w:rFonts w:ascii="Times New Roman" w:eastAsia="Times New Roman" w:hAnsi="Times New Roman" w:cs="Times New Roman"/>
          <w:sz w:val="24"/>
          <w:szCs w:val="24"/>
        </w:rPr>
        <w:t>pioneering</w:t>
      </w:r>
      <w:proofErr w:type="gramEnd"/>
      <w:r w:rsidRPr="00D12DBC">
        <w:rPr>
          <w:rFonts w:ascii="Times New Roman" w:eastAsia="Times New Roman" w:hAnsi="Times New Roman" w:cs="Times New Roman"/>
          <w:sz w:val="24"/>
          <w:szCs w:val="24"/>
        </w:rPr>
        <w:t xml:space="preserve"> work in systems</w:t>
      </w:r>
      <w:r w:rsidR="000C10C3" w:rsidRPr="00D12DBC">
        <w:rPr>
          <w:rFonts w:ascii="Times New Roman" w:eastAsia="Times New Roman" w:hAnsi="Times New Roman" w:cs="Times New Roman"/>
          <w:sz w:val="24"/>
          <w:szCs w:val="24"/>
        </w:rPr>
        <w:t xml:space="preserve"> the</w:t>
      </w:r>
      <w:r w:rsidRPr="00D12DBC">
        <w:rPr>
          <w:rFonts w:ascii="Times New Roman" w:eastAsia="Times New Roman" w:hAnsi="Times New Roman" w:cs="Times New Roman"/>
          <w:sz w:val="24"/>
          <w:szCs w:val="24"/>
        </w:rPr>
        <w:t>ory in</w:t>
      </w:r>
      <w:r w:rsidR="000C10C3" w:rsidRPr="00D12DBC">
        <w:rPr>
          <w:rFonts w:ascii="Times New Roman" w:eastAsia="Times New Roman" w:hAnsi="Times New Roman" w:cs="Times New Roman"/>
          <w:sz w:val="24"/>
          <w:szCs w:val="24"/>
        </w:rPr>
        <w:t xml:space="preserve"> the</w:t>
      </w:r>
      <w:r w:rsidRPr="00D12DBC">
        <w:rPr>
          <w:rFonts w:ascii="Times New Roman" w:eastAsia="Times New Roman" w:hAnsi="Times New Roman" w:cs="Times New Roman"/>
          <w:sz w:val="24"/>
          <w:szCs w:val="24"/>
        </w:rPr>
        <w:t xml:space="preserve"> late 1800's, early 1900s that was subsequently ignored by</w:t>
      </w:r>
      <w:r w:rsidR="000C10C3" w:rsidRPr="00D12DBC">
        <w:rPr>
          <w:rFonts w:ascii="Times New Roman" w:eastAsia="Times New Roman" w:hAnsi="Times New Roman" w:cs="Times New Roman"/>
          <w:sz w:val="24"/>
          <w:szCs w:val="24"/>
        </w:rPr>
        <w:t xml:space="preserve"> the</w:t>
      </w:r>
      <w:r w:rsidRPr="00D12DBC">
        <w:rPr>
          <w:rFonts w:ascii="Times New Roman" w:eastAsia="Times New Roman" w:hAnsi="Times New Roman" w:cs="Times New Roman"/>
          <w:sz w:val="24"/>
          <w:szCs w:val="24"/>
        </w:rPr>
        <w:t xml:space="preserve"> wave of </w:t>
      </w:r>
      <w:proofErr w:type="spellStart"/>
      <w:r w:rsidRPr="00D12DBC">
        <w:rPr>
          <w:rFonts w:ascii="Times New Roman" w:eastAsia="Times New Roman" w:hAnsi="Times New Roman" w:cs="Times New Roman"/>
          <w:sz w:val="24"/>
          <w:szCs w:val="24"/>
        </w:rPr>
        <w:t>Tayloristic</w:t>
      </w:r>
      <w:proofErr w:type="spellEnd"/>
      <w:r w:rsidRPr="00D12DBC">
        <w:rPr>
          <w:rFonts w:ascii="Times New Roman" w:eastAsia="Times New Roman" w:hAnsi="Times New Roman" w:cs="Times New Roman"/>
          <w:sz w:val="24"/>
          <w:szCs w:val="24"/>
        </w:rPr>
        <w:t xml:space="preserve"> Scientific Management (mechanistic systems) and by open systems. </w:t>
      </w:r>
      <w:proofErr w:type="spellStart"/>
      <w:r w:rsidRPr="00D12DBC">
        <w:rPr>
          <w:rFonts w:ascii="Times New Roman" w:eastAsia="Times New Roman" w:hAnsi="Times New Roman" w:cs="Times New Roman"/>
          <w:sz w:val="24"/>
          <w:szCs w:val="24"/>
        </w:rPr>
        <w:t>Follettian</w:t>
      </w:r>
      <w:proofErr w:type="spellEnd"/>
      <w:r w:rsidRPr="00D12DBC">
        <w:rPr>
          <w:rFonts w:ascii="Times New Roman" w:eastAsia="Times New Roman" w:hAnsi="Times New Roman" w:cs="Times New Roman"/>
          <w:sz w:val="24"/>
          <w:szCs w:val="24"/>
        </w:rPr>
        <w:t xml:space="preserve"> RPO1 has interweaving of social and material aspects in</w:t>
      </w:r>
      <w:r w:rsidR="000C10C3" w:rsidRPr="00D12DBC">
        <w:rPr>
          <w:rFonts w:ascii="Times New Roman" w:eastAsia="Times New Roman" w:hAnsi="Times New Roman" w:cs="Times New Roman"/>
          <w:sz w:val="24"/>
          <w:szCs w:val="24"/>
        </w:rPr>
        <w:t xml:space="preserve"> the</w:t>
      </w:r>
      <w:r w:rsidRPr="00D12DBC">
        <w:rPr>
          <w:rFonts w:ascii="Times New Roman" w:eastAsia="Times New Roman" w:hAnsi="Times New Roman" w:cs="Times New Roman"/>
          <w:sz w:val="24"/>
          <w:szCs w:val="24"/>
        </w:rPr>
        <w:t xml:space="preserve"> ‘Law of</w:t>
      </w:r>
      <w:r w:rsidR="000C10C3" w:rsidRPr="00D12DBC">
        <w:rPr>
          <w:rFonts w:ascii="Times New Roman" w:eastAsia="Times New Roman" w:hAnsi="Times New Roman" w:cs="Times New Roman"/>
          <w:sz w:val="24"/>
          <w:szCs w:val="24"/>
        </w:rPr>
        <w:t xml:space="preserve"> the</w:t>
      </w:r>
      <w:r w:rsidRPr="00D12DBC">
        <w:rPr>
          <w:rFonts w:ascii="Times New Roman" w:eastAsia="Times New Roman" w:hAnsi="Times New Roman" w:cs="Times New Roman"/>
          <w:sz w:val="24"/>
          <w:szCs w:val="24"/>
        </w:rPr>
        <w:t xml:space="preserve"> Situation.’ Her work begins with revisions to Hegel’s dialectic. Her solution is to harmonize dialectical differences by a network of interacting local groups in</w:t>
      </w:r>
      <w:r w:rsidR="000C10C3" w:rsidRPr="00D12DBC">
        <w:rPr>
          <w:rFonts w:ascii="Times New Roman" w:eastAsia="Times New Roman" w:hAnsi="Times New Roman" w:cs="Times New Roman"/>
          <w:sz w:val="24"/>
          <w:szCs w:val="24"/>
        </w:rPr>
        <w:t xml:space="preserve"> the</w:t>
      </w:r>
      <w:r w:rsidRPr="00D12DBC">
        <w:rPr>
          <w:rFonts w:ascii="Times New Roman" w:eastAsia="Times New Roman" w:hAnsi="Times New Roman" w:cs="Times New Roman"/>
          <w:sz w:val="24"/>
          <w:szCs w:val="24"/>
        </w:rPr>
        <w:t xml:space="preserve"> community, and local networking groups working through differences in public and business organizations. Since ‘social’ and ‘material’ </w:t>
      </w:r>
      <w:r w:rsidR="00476ED6" w:rsidRPr="00D12DBC">
        <w:rPr>
          <w:rFonts w:ascii="Times New Roman" w:eastAsia="Times New Roman" w:hAnsi="Times New Roman" w:cs="Times New Roman"/>
          <w:sz w:val="24"/>
          <w:szCs w:val="24"/>
        </w:rPr>
        <w:t>are treated as interactive, int</w:t>
      </w:r>
      <w:r w:rsidRPr="00D12DBC">
        <w:rPr>
          <w:rFonts w:ascii="Times New Roman" w:eastAsia="Times New Roman" w:hAnsi="Times New Roman" w:cs="Times New Roman"/>
          <w:sz w:val="24"/>
          <w:szCs w:val="24"/>
        </w:rPr>
        <w:t>ra</w:t>
      </w:r>
      <w:r w:rsidR="00476ED6" w:rsidRPr="00D12DBC">
        <w:rPr>
          <w:rFonts w:ascii="Times New Roman" w:eastAsia="Times New Roman" w:hAnsi="Times New Roman" w:cs="Times New Roman"/>
          <w:sz w:val="24"/>
          <w:szCs w:val="24"/>
        </w:rPr>
        <w:t>-a</w:t>
      </w:r>
      <w:r w:rsidRPr="00D12DBC">
        <w:rPr>
          <w:rFonts w:ascii="Times New Roman" w:eastAsia="Times New Roman" w:hAnsi="Times New Roman" w:cs="Times New Roman"/>
          <w:sz w:val="24"/>
          <w:szCs w:val="24"/>
        </w:rPr>
        <w:t>ctive, and interweaving rather than inseparable (or entangled as in RPO3),</w:t>
      </w:r>
      <w:r w:rsidR="000C10C3" w:rsidRPr="00D12DBC">
        <w:rPr>
          <w:rFonts w:ascii="Times New Roman" w:eastAsia="Times New Roman" w:hAnsi="Times New Roman" w:cs="Times New Roman"/>
          <w:sz w:val="24"/>
          <w:szCs w:val="24"/>
        </w:rPr>
        <w:t xml:space="preserve"> the</w:t>
      </w:r>
      <w:r w:rsidRPr="00D12DBC">
        <w:rPr>
          <w:rFonts w:ascii="Times New Roman" w:eastAsia="Times New Roman" w:hAnsi="Times New Roman" w:cs="Times New Roman"/>
          <w:sz w:val="24"/>
          <w:szCs w:val="24"/>
        </w:rPr>
        <w:t xml:space="preserve"> </w:t>
      </w:r>
      <w:proofErr w:type="spellStart"/>
      <w:r w:rsidRPr="00D12DBC">
        <w:rPr>
          <w:rFonts w:ascii="Times New Roman" w:eastAsia="Times New Roman" w:hAnsi="Times New Roman" w:cs="Times New Roman"/>
          <w:sz w:val="24"/>
          <w:szCs w:val="24"/>
        </w:rPr>
        <w:t>Follettian</w:t>
      </w:r>
      <w:proofErr w:type="spellEnd"/>
      <w:r w:rsidRPr="00D12DBC">
        <w:rPr>
          <w:rFonts w:ascii="Times New Roman" w:eastAsia="Times New Roman" w:hAnsi="Times New Roman" w:cs="Times New Roman"/>
          <w:sz w:val="24"/>
          <w:szCs w:val="24"/>
        </w:rPr>
        <w:t xml:space="preserve"> RPO1 fits with Substantialism paradigm (RPO4)</w:t>
      </w:r>
      <w:r w:rsidR="000C10C3" w:rsidRPr="00D12DBC">
        <w:rPr>
          <w:rFonts w:ascii="Times New Roman" w:eastAsia="Times New Roman" w:hAnsi="Times New Roman" w:cs="Times New Roman"/>
          <w:sz w:val="24"/>
          <w:szCs w:val="24"/>
        </w:rPr>
        <w:t>. The</w:t>
      </w:r>
      <w:r w:rsidRPr="00D12DBC">
        <w:rPr>
          <w:rFonts w:ascii="Times New Roman" w:eastAsia="Times New Roman" w:hAnsi="Times New Roman" w:cs="Times New Roman"/>
          <w:sz w:val="24"/>
          <w:szCs w:val="24"/>
        </w:rPr>
        <w:t xml:space="preserve"> Situation is treated as ‘agential’ and</w:t>
      </w:r>
      <w:r w:rsidR="000C10C3" w:rsidRPr="00D12DBC">
        <w:rPr>
          <w:rFonts w:ascii="Times New Roman" w:eastAsia="Times New Roman" w:hAnsi="Times New Roman" w:cs="Times New Roman"/>
          <w:sz w:val="24"/>
          <w:szCs w:val="24"/>
        </w:rPr>
        <w:t xml:space="preserve"> the</w:t>
      </w:r>
      <w:r w:rsidRPr="00D12DBC">
        <w:rPr>
          <w:rFonts w:ascii="Times New Roman" w:eastAsia="Times New Roman" w:hAnsi="Times New Roman" w:cs="Times New Roman"/>
          <w:sz w:val="24"/>
          <w:szCs w:val="24"/>
        </w:rPr>
        <w:t xml:space="preserve"> ‘invisible leader’ of participative decisions. Conflict resolution is by integrative unity</w:t>
      </w:r>
      <w:r w:rsidR="000C10C3" w:rsidRPr="00D12DBC">
        <w:rPr>
          <w:rFonts w:ascii="Times New Roman" w:eastAsia="Times New Roman" w:hAnsi="Times New Roman" w:cs="Times New Roman"/>
          <w:sz w:val="24"/>
          <w:szCs w:val="24"/>
        </w:rPr>
        <w:t>. The</w:t>
      </w:r>
      <w:r w:rsidRPr="00D12DBC">
        <w:rPr>
          <w:rFonts w:ascii="Times New Roman" w:eastAsia="Times New Roman" w:hAnsi="Times New Roman" w:cs="Times New Roman"/>
          <w:sz w:val="24"/>
          <w:szCs w:val="24"/>
        </w:rPr>
        <w:t xml:space="preserve"> focus on power is to enact ‘power with’ as an alternative to ‘power over’ in </w:t>
      </w:r>
      <w:proofErr w:type="spellStart"/>
      <w:r w:rsidRPr="00D12DBC">
        <w:rPr>
          <w:rFonts w:ascii="Times New Roman" w:eastAsia="Times New Roman" w:hAnsi="Times New Roman" w:cs="Times New Roman"/>
          <w:sz w:val="24"/>
          <w:szCs w:val="24"/>
        </w:rPr>
        <w:t>Tayloristic</w:t>
      </w:r>
      <w:proofErr w:type="spellEnd"/>
      <w:r w:rsidRPr="00D12DBC">
        <w:rPr>
          <w:rFonts w:ascii="Times New Roman" w:eastAsia="Times New Roman" w:hAnsi="Times New Roman" w:cs="Times New Roman"/>
          <w:sz w:val="24"/>
          <w:szCs w:val="24"/>
        </w:rPr>
        <w:t xml:space="preserve"> central planning and managerial hierarchy of command and control. Like Follett, Arendt (1958), has an RPO, one that is quite different from Heidegger, and other sorts of ontologies we are reviewing here.</w:t>
      </w:r>
    </w:p>
    <w:p w14:paraId="784D4F72" w14:textId="15BB36D3" w:rsidR="00043AE7" w:rsidRPr="00D12DBC" w:rsidRDefault="00043AE7" w:rsidP="00D12DBC">
      <w:pPr>
        <w:spacing w:after="0" w:line="240" w:lineRule="auto"/>
        <w:ind w:left="450" w:hanging="450"/>
        <w:jc w:val="both"/>
        <w:rPr>
          <w:rFonts w:ascii="Times New Roman" w:eastAsia="Times New Roman" w:hAnsi="Times New Roman" w:cs="Times New Roman"/>
          <w:sz w:val="24"/>
          <w:szCs w:val="24"/>
        </w:rPr>
      </w:pPr>
      <w:r w:rsidRPr="00D12DBC">
        <w:rPr>
          <w:rFonts w:ascii="Times New Roman" w:eastAsia="Times New Roman" w:hAnsi="Times New Roman" w:cs="Times New Roman"/>
          <w:sz w:val="24"/>
          <w:szCs w:val="24"/>
        </w:rPr>
        <w:t>2.</w:t>
      </w:r>
      <w:r w:rsidRPr="00D12DBC">
        <w:rPr>
          <w:rFonts w:ascii="Times New Roman" w:eastAsia="Times New Roman" w:hAnsi="Times New Roman" w:cs="Times New Roman"/>
          <w:sz w:val="24"/>
          <w:szCs w:val="24"/>
        </w:rPr>
        <w:tab/>
        <w:t>RPO2 - Heidegger's relational process ontology, rooted in Heidegger (1962), a text that begins and ends with problematizing Hegelian dialectics for having a linear construct of temporality, and being too ideal about synthesizing</w:t>
      </w:r>
      <w:r w:rsidR="000C10C3" w:rsidRPr="00D12DBC">
        <w:rPr>
          <w:rFonts w:ascii="Times New Roman" w:eastAsia="Times New Roman" w:hAnsi="Times New Roman" w:cs="Times New Roman"/>
          <w:sz w:val="24"/>
          <w:szCs w:val="24"/>
        </w:rPr>
        <w:t xml:space="preserve"> the</w:t>
      </w:r>
      <w:r w:rsidRPr="00D12DBC">
        <w:rPr>
          <w:rFonts w:ascii="Times New Roman" w:eastAsia="Times New Roman" w:hAnsi="Times New Roman" w:cs="Times New Roman"/>
          <w:sz w:val="24"/>
          <w:szCs w:val="24"/>
        </w:rPr>
        <w:t>sis and antithesis forces. Heideggerian RPO2 has been ably applied in</w:t>
      </w:r>
      <w:r w:rsidR="000C10C3" w:rsidRPr="00D12DBC">
        <w:rPr>
          <w:rFonts w:ascii="Times New Roman" w:eastAsia="Times New Roman" w:hAnsi="Times New Roman" w:cs="Times New Roman"/>
          <w:sz w:val="24"/>
          <w:szCs w:val="24"/>
        </w:rPr>
        <w:t xml:space="preserve"> the</w:t>
      </w:r>
      <w:r w:rsidRPr="00D12DBC">
        <w:rPr>
          <w:rFonts w:ascii="Times New Roman" w:eastAsia="Times New Roman" w:hAnsi="Times New Roman" w:cs="Times New Roman"/>
          <w:sz w:val="24"/>
          <w:szCs w:val="24"/>
        </w:rPr>
        <w:t xml:space="preserve"> strategy-as-process standpoint (Chia, 1999; Langley, Smallman, Tsoukas, &amp; Van de Ven, 2013; Chia &amp; MacKay, 2007). It is also prominent in (Boje, 2014) and is basis of antenarrative</w:t>
      </w:r>
      <w:r w:rsidR="000C10C3" w:rsidRPr="00D12DBC">
        <w:rPr>
          <w:rFonts w:ascii="Times New Roman" w:eastAsia="Times New Roman" w:hAnsi="Times New Roman" w:cs="Times New Roman"/>
          <w:sz w:val="24"/>
          <w:szCs w:val="24"/>
        </w:rPr>
        <w:t xml:space="preserve"> the</w:t>
      </w:r>
      <w:r w:rsidRPr="00D12DBC">
        <w:rPr>
          <w:rFonts w:ascii="Times New Roman" w:eastAsia="Times New Roman" w:hAnsi="Times New Roman" w:cs="Times New Roman"/>
          <w:sz w:val="24"/>
          <w:szCs w:val="24"/>
        </w:rPr>
        <w:t>ory of ‘fore-caring’ (</w:t>
      </w:r>
      <w:proofErr w:type="spellStart"/>
      <w:r w:rsidRPr="00D12DBC">
        <w:rPr>
          <w:rFonts w:ascii="Times New Roman" w:eastAsia="Times New Roman" w:hAnsi="Times New Roman" w:cs="Times New Roman"/>
          <w:sz w:val="24"/>
          <w:szCs w:val="24"/>
        </w:rPr>
        <w:t>Boje</w:t>
      </w:r>
      <w:proofErr w:type="spellEnd"/>
      <w:r w:rsidRPr="00D12DBC">
        <w:rPr>
          <w:rFonts w:ascii="Times New Roman" w:eastAsia="Times New Roman" w:hAnsi="Times New Roman" w:cs="Times New Roman"/>
          <w:sz w:val="24"/>
          <w:szCs w:val="24"/>
        </w:rPr>
        <w:t xml:space="preserve">, Haley, &amp; </w:t>
      </w:r>
      <w:proofErr w:type="spellStart"/>
      <w:r w:rsidRPr="00D12DBC">
        <w:rPr>
          <w:rFonts w:ascii="Times New Roman" w:eastAsia="Times New Roman" w:hAnsi="Times New Roman" w:cs="Times New Roman"/>
          <w:sz w:val="24"/>
          <w:szCs w:val="24"/>
        </w:rPr>
        <w:t>Saylors</w:t>
      </w:r>
      <w:proofErr w:type="spellEnd"/>
      <w:r w:rsidRPr="00D12DBC">
        <w:rPr>
          <w:rFonts w:ascii="Times New Roman" w:eastAsia="Times New Roman" w:hAnsi="Times New Roman" w:cs="Times New Roman"/>
          <w:sz w:val="24"/>
          <w:szCs w:val="24"/>
        </w:rPr>
        <w:t xml:space="preserve">, 2016; </w:t>
      </w:r>
      <w:proofErr w:type="spellStart"/>
      <w:r w:rsidRPr="00D12DBC">
        <w:rPr>
          <w:rFonts w:ascii="Times New Roman" w:eastAsia="Times New Roman" w:hAnsi="Times New Roman" w:cs="Times New Roman"/>
          <w:sz w:val="24"/>
          <w:szCs w:val="24"/>
        </w:rPr>
        <w:t>Boje</w:t>
      </w:r>
      <w:proofErr w:type="spellEnd"/>
      <w:r w:rsidRPr="00D12DBC">
        <w:rPr>
          <w:rFonts w:ascii="Times New Roman" w:eastAsia="Times New Roman" w:hAnsi="Times New Roman" w:cs="Times New Roman"/>
          <w:sz w:val="24"/>
          <w:szCs w:val="24"/>
        </w:rPr>
        <w:t xml:space="preserve">, </w:t>
      </w:r>
      <w:proofErr w:type="spellStart"/>
      <w:r w:rsidRPr="00D12DBC">
        <w:rPr>
          <w:rFonts w:ascii="Times New Roman" w:eastAsia="Times New Roman" w:hAnsi="Times New Roman" w:cs="Times New Roman"/>
          <w:sz w:val="24"/>
          <w:szCs w:val="24"/>
        </w:rPr>
        <w:t>Svane</w:t>
      </w:r>
      <w:proofErr w:type="spellEnd"/>
      <w:r w:rsidRPr="00D12DBC">
        <w:rPr>
          <w:rFonts w:ascii="Times New Roman" w:eastAsia="Times New Roman" w:hAnsi="Times New Roman" w:cs="Times New Roman"/>
          <w:sz w:val="24"/>
          <w:szCs w:val="24"/>
        </w:rPr>
        <w:t xml:space="preserve">, &amp; </w:t>
      </w:r>
      <w:proofErr w:type="spellStart"/>
      <w:r w:rsidRPr="00D12DBC">
        <w:rPr>
          <w:rFonts w:ascii="Times New Roman" w:eastAsia="Times New Roman" w:hAnsi="Times New Roman" w:cs="Times New Roman"/>
          <w:sz w:val="24"/>
          <w:szCs w:val="24"/>
        </w:rPr>
        <w:t>Gergerich</w:t>
      </w:r>
      <w:proofErr w:type="spellEnd"/>
      <w:r w:rsidRPr="00D12DBC">
        <w:rPr>
          <w:rFonts w:ascii="Times New Roman" w:eastAsia="Times New Roman" w:hAnsi="Times New Roman" w:cs="Times New Roman"/>
          <w:sz w:val="24"/>
          <w:szCs w:val="24"/>
        </w:rPr>
        <w:t>, 2016). ‘Fore-caring’ includes fore-having, fore-conception, fore-structuring, and fore-sight.</w:t>
      </w:r>
      <w:r w:rsidR="00476ED6" w:rsidRPr="00D12DBC">
        <w:rPr>
          <w:rFonts w:ascii="Times New Roman" w:eastAsia="Times New Roman" w:hAnsi="Times New Roman" w:cs="Times New Roman"/>
          <w:sz w:val="24"/>
          <w:szCs w:val="24"/>
        </w:rPr>
        <w:t xml:space="preserve"> </w:t>
      </w:r>
      <w:r w:rsidRPr="00D12DBC">
        <w:rPr>
          <w:rFonts w:ascii="Times New Roman" w:eastAsia="Times New Roman" w:hAnsi="Times New Roman" w:cs="Times New Roman"/>
          <w:sz w:val="24"/>
          <w:szCs w:val="24"/>
        </w:rPr>
        <w:t>Heideggerian RPO2 lacks</w:t>
      </w:r>
      <w:r w:rsidR="000C10C3" w:rsidRPr="00D12DBC">
        <w:rPr>
          <w:rFonts w:ascii="Times New Roman" w:eastAsia="Times New Roman" w:hAnsi="Times New Roman" w:cs="Times New Roman"/>
          <w:sz w:val="24"/>
          <w:szCs w:val="24"/>
        </w:rPr>
        <w:t xml:space="preserve"> the</w:t>
      </w:r>
      <w:r w:rsidRPr="00D12DBC">
        <w:rPr>
          <w:rFonts w:ascii="Times New Roman" w:eastAsia="Times New Roman" w:hAnsi="Times New Roman" w:cs="Times New Roman"/>
          <w:sz w:val="24"/>
          <w:szCs w:val="24"/>
        </w:rPr>
        <w:t xml:space="preserve"> focus on</w:t>
      </w:r>
      <w:r w:rsidR="000C10C3" w:rsidRPr="00D12DBC">
        <w:rPr>
          <w:rFonts w:ascii="Times New Roman" w:eastAsia="Times New Roman" w:hAnsi="Times New Roman" w:cs="Times New Roman"/>
          <w:sz w:val="24"/>
          <w:szCs w:val="24"/>
        </w:rPr>
        <w:t xml:space="preserve"> the</w:t>
      </w:r>
      <w:r w:rsidRPr="00D12DBC">
        <w:rPr>
          <w:rFonts w:ascii="Times New Roman" w:eastAsia="Times New Roman" w:hAnsi="Times New Roman" w:cs="Times New Roman"/>
          <w:sz w:val="24"/>
          <w:szCs w:val="24"/>
        </w:rPr>
        <w:t xml:space="preserve"> political found in work by Arendt (1958) and </w:t>
      </w:r>
      <w:proofErr w:type="spellStart"/>
      <w:r w:rsidRPr="00D12DBC">
        <w:rPr>
          <w:rFonts w:ascii="Times New Roman" w:eastAsia="Times New Roman" w:hAnsi="Times New Roman" w:cs="Times New Roman"/>
          <w:sz w:val="24"/>
          <w:szCs w:val="24"/>
        </w:rPr>
        <w:t>Follettian</w:t>
      </w:r>
      <w:proofErr w:type="spellEnd"/>
      <w:r w:rsidRPr="00D12DBC">
        <w:rPr>
          <w:rFonts w:ascii="Times New Roman" w:eastAsia="Times New Roman" w:hAnsi="Times New Roman" w:cs="Times New Roman"/>
          <w:sz w:val="24"/>
          <w:szCs w:val="24"/>
        </w:rPr>
        <w:t xml:space="preserve"> PRO2.  </w:t>
      </w:r>
    </w:p>
    <w:p w14:paraId="48EDC1CC" w14:textId="1AF9914D" w:rsidR="00043AE7" w:rsidRPr="00D12DBC" w:rsidRDefault="00043AE7" w:rsidP="00D12DBC">
      <w:pPr>
        <w:spacing w:after="0" w:line="240" w:lineRule="auto"/>
        <w:ind w:left="450" w:hanging="450"/>
        <w:jc w:val="both"/>
        <w:rPr>
          <w:rFonts w:ascii="Times New Roman" w:eastAsia="Times New Roman" w:hAnsi="Times New Roman" w:cs="Times New Roman"/>
          <w:sz w:val="24"/>
          <w:szCs w:val="24"/>
        </w:rPr>
      </w:pPr>
      <w:r w:rsidRPr="00D12DBC">
        <w:rPr>
          <w:rFonts w:ascii="Times New Roman" w:eastAsia="Times New Roman" w:hAnsi="Times New Roman" w:cs="Times New Roman"/>
          <w:sz w:val="24"/>
          <w:szCs w:val="24"/>
        </w:rPr>
        <w:t>3.</w:t>
      </w:r>
      <w:r w:rsidRPr="00D12DBC">
        <w:rPr>
          <w:rFonts w:ascii="Times New Roman" w:eastAsia="Times New Roman" w:hAnsi="Times New Roman" w:cs="Times New Roman"/>
          <w:sz w:val="24"/>
          <w:szCs w:val="24"/>
        </w:rPr>
        <w:tab/>
        <w:t xml:space="preserve">RPO3- Karen Barad's (1998, 2003, 2007) </w:t>
      </w:r>
      <w:proofErr w:type="spellStart"/>
      <w:r w:rsidRPr="00D12DBC">
        <w:rPr>
          <w:rFonts w:ascii="Times New Roman" w:eastAsia="Times New Roman" w:hAnsi="Times New Roman" w:cs="Times New Roman"/>
          <w:sz w:val="24"/>
          <w:szCs w:val="24"/>
        </w:rPr>
        <w:t>sociomateriality</w:t>
      </w:r>
      <w:proofErr w:type="spellEnd"/>
      <w:r w:rsidRPr="00D12DBC">
        <w:rPr>
          <w:rFonts w:ascii="Times New Roman" w:eastAsia="Times New Roman" w:hAnsi="Times New Roman" w:cs="Times New Roman"/>
          <w:sz w:val="24"/>
          <w:szCs w:val="24"/>
        </w:rPr>
        <w:t xml:space="preserve"> of entanglement inseparability of social with materiality, called 'agential realism</w:t>
      </w:r>
      <w:r w:rsidR="00476ED6" w:rsidRPr="00D12DBC">
        <w:rPr>
          <w:rFonts w:ascii="Times New Roman" w:eastAsia="Times New Roman" w:hAnsi="Times New Roman" w:cs="Times New Roman"/>
          <w:sz w:val="24"/>
          <w:szCs w:val="24"/>
        </w:rPr>
        <w:t xml:space="preserve">’ which relies on </w:t>
      </w:r>
      <w:proofErr w:type="spellStart"/>
      <w:r w:rsidR="00476ED6" w:rsidRPr="00D12DBC">
        <w:rPr>
          <w:rFonts w:ascii="Times New Roman" w:eastAsia="Times New Roman" w:hAnsi="Times New Roman" w:cs="Times New Roman"/>
          <w:sz w:val="24"/>
          <w:szCs w:val="24"/>
        </w:rPr>
        <w:t>spacetimemattering</w:t>
      </w:r>
      <w:proofErr w:type="spellEnd"/>
      <w:r w:rsidR="00476ED6" w:rsidRPr="00D12DBC">
        <w:rPr>
          <w:rFonts w:ascii="Times New Roman" w:eastAsia="Times New Roman" w:hAnsi="Times New Roman" w:cs="Times New Roman"/>
          <w:sz w:val="24"/>
          <w:szCs w:val="24"/>
        </w:rPr>
        <w:t xml:space="preserve"> (all one word)</w:t>
      </w:r>
      <w:r w:rsidRPr="00D12DBC">
        <w:rPr>
          <w:rFonts w:ascii="Times New Roman" w:eastAsia="Times New Roman" w:hAnsi="Times New Roman" w:cs="Times New Roman"/>
          <w:sz w:val="24"/>
          <w:szCs w:val="24"/>
        </w:rPr>
        <w:t xml:space="preserve">. For Barad ‘social’ and ‘material’ are in an inseparable entanglement, ‘intra-activity’ rather than an interaction of separate entities.  Barad eschews Hegelian or any dialectic, but </w:t>
      </w:r>
      <w:proofErr w:type="spellStart"/>
      <w:r w:rsidRPr="00D12DBC">
        <w:rPr>
          <w:rFonts w:ascii="Times New Roman" w:eastAsia="Times New Roman" w:hAnsi="Times New Roman" w:cs="Times New Roman"/>
          <w:sz w:val="24"/>
          <w:szCs w:val="24"/>
        </w:rPr>
        <w:t>Žižek</w:t>
      </w:r>
      <w:proofErr w:type="spellEnd"/>
      <w:r w:rsidRPr="00D12DBC">
        <w:rPr>
          <w:rFonts w:ascii="Times New Roman" w:eastAsia="Times New Roman" w:hAnsi="Times New Roman" w:cs="Times New Roman"/>
          <w:sz w:val="24"/>
          <w:szCs w:val="24"/>
        </w:rPr>
        <w:t xml:space="preserve"> (2014) in his opus work on Hegel, reviews Barad’s agential realism standpoint, and makes some wiggle room for a dialectic of materiality with discourse. Wanda </w:t>
      </w:r>
      <w:proofErr w:type="spellStart"/>
      <w:r w:rsidRPr="00D12DBC">
        <w:rPr>
          <w:rFonts w:ascii="Times New Roman" w:eastAsia="Times New Roman" w:hAnsi="Times New Roman" w:cs="Times New Roman"/>
          <w:sz w:val="24"/>
          <w:szCs w:val="24"/>
        </w:rPr>
        <w:t>Orlikowski</w:t>
      </w:r>
      <w:proofErr w:type="spellEnd"/>
      <w:r w:rsidRPr="00D12DBC">
        <w:rPr>
          <w:rFonts w:ascii="Times New Roman" w:eastAsia="Times New Roman" w:hAnsi="Times New Roman" w:cs="Times New Roman"/>
          <w:sz w:val="24"/>
          <w:szCs w:val="24"/>
        </w:rPr>
        <w:t xml:space="preserve"> and Susan Scott applied </w:t>
      </w:r>
      <w:proofErr w:type="spellStart"/>
      <w:r w:rsidRPr="00D12DBC">
        <w:rPr>
          <w:rFonts w:ascii="Times New Roman" w:eastAsia="Times New Roman" w:hAnsi="Times New Roman" w:cs="Times New Roman"/>
          <w:sz w:val="24"/>
          <w:szCs w:val="24"/>
        </w:rPr>
        <w:t>Baradian</w:t>
      </w:r>
      <w:proofErr w:type="spellEnd"/>
      <w:r w:rsidRPr="00D12DBC">
        <w:rPr>
          <w:rFonts w:ascii="Times New Roman" w:eastAsia="Times New Roman" w:hAnsi="Times New Roman" w:cs="Times New Roman"/>
          <w:sz w:val="24"/>
          <w:szCs w:val="24"/>
        </w:rPr>
        <w:t xml:space="preserve"> PPO3 to organization systems (2007, 2010; </w:t>
      </w:r>
      <w:proofErr w:type="spellStart"/>
      <w:r w:rsidRPr="00D12DBC">
        <w:rPr>
          <w:rFonts w:ascii="Times New Roman" w:eastAsia="Times New Roman" w:hAnsi="Times New Roman" w:cs="Times New Roman"/>
          <w:sz w:val="24"/>
          <w:szCs w:val="24"/>
        </w:rPr>
        <w:t>Orlikowski</w:t>
      </w:r>
      <w:proofErr w:type="spellEnd"/>
      <w:r w:rsidRPr="00D12DBC">
        <w:rPr>
          <w:rFonts w:ascii="Times New Roman" w:eastAsia="Times New Roman" w:hAnsi="Times New Roman" w:cs="Times New Roman"/>
          <w:sz w:val="24"/>
          <w:szCs w:val="24"/>
        </w:rPr>
        <w:t xml:space="preserve"> and Scott 2008)</w:t>
      </w:r>
      <w:r w:rsidR="000C10C3" w:rsidRPr="00D12DBC">
        <w:rPr>
          <w:rFonts w:ascii="Times New Roman" w:eastAsia="Times New Roman" w:hAnsi="Times New Roman" w:cs="Times New Roman"/>
          <w:sz w:val="24"/>
          <w:szCs w:val="24"/>
        </w:rPr>
        <w:t>. The</w:t>
      </w:r>
      <w:r w:rsidRPr="00D12DBC">
        <w:rPr>
          <w:rFonts w:ascii="Times New Roman" w:eastAsia="Times New Roman" w:hAnsi="Times New Roman" w:cs="Times New Roman"/>
          <w:sz w:val="24"/>
          <w:szCs w:val="24"/>
        </w:rPr>
        <w:t>ir work has fostered a counter-ontology approach called ‘Substantialism’ (</w:t>
      </w:r>
      <w:proofErr w:type="spellStart"/>
      <w:r w:rsidRPr="00D12DBC">
        <w:rPr>
          <w:rFonts w:ascii="Times New Roman" w:eastAsia="Times New Roman" w:hAnsi="Times New Roman" w:cs="Times New Roman"/>
          <w:sz w:val="24"/>
          <w:szCs w:val="24"/>
        </w:rPr>
        <w:t>Slife</w:t>
      </w:r>
      <w:proofErr w:type="spellEnd"/>
      <w:r w:rsidRPr="00D12DBC">
        <w:rPr>
          <w:rFonts w:ascii="Times New Roman" w:eastAsia="Times New Roman" w:hAnsi="Times New Roman" w:cs="Times New Roman"/>
          <w:sz w:val="24"/>
          <w:szCs w:val="24"/>
        </w:rPr>
        <w:t xml:space="preserve"> 2004).</w:t>
      </w:r>
    </w:p>
    <w:p w14:paraId="643092D6" w14:textId="4123BF80" w:rsidR="00043AE7" w:rsidRPr="00D12DBC" w:rsidRDefault="00043AE7" w:rsidP="00D12DBC">
      <w:pPr>
        <w:spacing w:after="0" w:line="240" w:lineRule="auto"/>
        <w:ind w:left="450" w:hanging="450"/>
        <w:jc w:val="both"/>
        <w:rPr>
          <w:rFonts w:ascii="Times New Roman" w:eastAsia="Times New Roman" w:hAnsi="Times New Roman" w:cs="Times New Roman"/>
          <w:sz w:val="24"/>
          <w:szCs w:val="24"/>
        </w:rPr>
      </w:pPr>
      <w:r w:rsidRPr="00D12DBC">
        <w:rPr>
          <w:rFonts w:ascii="Times New Roman" w:eastAsia="Times New Roman" w:hAnsi="Times New Roman" w:cs="Times New Roman"/>
          <w:sz w:val="24"/>
          <w:szCs w:val="24"/>
        </w:rPr>
        <w:t>4.</w:t>
      </w:r>
      <w:r w:rsidRPr="00D12DBC">
        <w:rPr>
          <w:rFonts w:ascii="Times New Roman" w:eastAsia="Times New Roman" w:hAnsi="Times New Roman" w:cs="Times New Roman"/>
          <w:sz w:val="24"/>
          <w:szCs w:val="24"/>
        </w:rPr>
        <w:tab/>
        <w:t xml:space="preserve">RRO4 - Substantialism </w:t>
      </w:r>
      <w:proofErr w:type="spellStart"/>
      <w:r w:rsidRPr="00D12DBC">
        <w:rPr>
          <w:rFonts w:ascii="Times New Roman" w:eastAsia="Times New Roman" w:hAnsi="Times New Roman" w:cs="Times New Roman"/>
          <w:sz w:val="24"/>
          <w:szCs w:val="24"/>
        </w:rPr>
        <w:t>sociomateriality</w:t>
      </w:r>
      <w:proofErr w:type="spellEnd"/>
      <w:r w:rsidRPr="00D12DBC">
        <w:rPr>
          <w:rFonts w:ascii="Times New Roman" w:eastAsia="Times New Roman" w:hAnsi="Times New Roman" w:cs="Times New Roman"/>
          <w:sz w:val="24"/>
          <w:szCs w:val="24"/>
        </w:rPr>
        <w:t xml:space="preserve"> Substantialism argues that social and material (especially information technologies) are independent and separable in organization systems. (C.F. </w:t>
      </w:r>
      <w:proofErr w:type="spellStart"/>
      <w:r w:rsidRPr="00D12DBC">
        <w:rPr>
          <w:rFonts w:ascii="Times New Roman" w:eastAsia="Times New Roman" w:hAnsi="Times New Roman" w:cs="Times New Roman"/>
          <w:sz w:val="24"/>
          <w:szCs w:val="24"/>
        </w:rPr>
        <w:t>Slife</w:t>
      </w:r>
      <w:proofErr w:type="spellEnd"/>
      <w:r w:rsidRPr="00D12DBC">
        <w:rPr>
          <w:rFonts w:ascii="Times New Roman" w:eastAsia="Times New Roman" w:hAnsi="Times New Roman" w:cs="Times New Roman"/>
          <w:sz w:val="24"/>
          <w:szCs w:val="24"/>
        </w:rPr>
        <w:t xml:space="preserve"> 2004; and</w:t>
      </w:r>
      <w:r w:rsidR="000C10C3" w:rsidRPr="00D12DBC">
        <w:rPr>
          <w:rFonts w:ascii="Times New Roman" w:eastAsia="Times New Roman" w:hAnsi="Times New Roman" w:cs="Times New Roman"/>
          <w:sz w:val="24"/>
          <w:szCs w:val="24"/>
        </w:rPr>
        <w:t xml:space="preserve"> the</w:t>
      </w:r>
      <w:r w:rsidRPr="00D12DBC">
        <w:rPr>
          <w:rFonts w:ascii="Times New Roman" w:eastAsia="Times New Roman" w:hAnsi="Times New Roman" w:cs="Times New Roman"/>
          <w:sz w:val="24"/>
          <w:szCs w:val="24"/>
        </w:rPr>
        <w:t xml:space="preserve"> special issue edited by </w:t>
      </w:r>
      <w:proofErr w:type="spellStart"/>
      <w:r w:rsidRPr="00D12DBC">
        <w:rPr>
          <w:rFonts w:ascii="Times New Roman" w:eastAsia="Times New Roman" w:hAnsi="Times New Roman" w:cs="Times New Roman"/>
          <w:sz w:val="24"/>
          <w:szCs w:val="24"/>
        </w:rPr>
        <w:t>Cecez-Kecmanovic</w:t>
      </w:r>
      <w:proofErr w:type="spellEnd"/>
      <w:r w:rsidRPr="00D12DBC">
        <w:rPr>
          <w:rFonts w:ascii="Times New Roman" w:eastAsia="Times New Roman" w:hAnsi="Times New Roman" w:cs="Times New Roman"/>
          <w:sz w:val="24"/>
          <w:szCs w:val="24"/>
        </w:rPr>
        <w:t xml:space="preserve"> et al., 2014</w:t>
      </w:r>
      <w:r w:rsidR="00962D78" w:rsidRPr="00D12DBC">
        <w:rPr>
          <w:rFonts w:ascii="Times New Roman" w:eastAsia="Times New Roman" w:hAnsi="Times New Roman" w:cs="Times New Roman"/>
          <w:sz w:val="24"/>
          <w:szCs w:val="24"/>
        </w:rPr>
        <w:t>, p.</w:t>
      </w:r>
      <w:r w:rsidRPr="00D12DBC">
        <w:rPr>
          <w:rFonts w:ascii="Times New Roman" w:eastAsia="Times New Roman" w:hAnsi="Times New Roman" w:cs="Times New Roman"/>
          <w:sz w:val="24"/>
          <w:szCs w:val="24"/>
        </w:rPr>
        <w:t xml:space="preserve"> 809). Substantialism is 180 degrees opposite to </w:t>
      </w:r>
      <w:proofErr w:type="spellStart"/>
      <w:r w:rsidRPr="00D12DBC">
        <w:rPr>
          <w:rFonts w:ascii="Times New Roman" w:eastAsia="Times New Roman" w:hAnsi="Times New Roman" w:cs="Times New Roman"/>
          <w:sz w:val="24"/>
          <w:szCs w:val="24"/>
        </w:rPr>
        <w:t>Baradian</w:t>
      </w:r>
      <w:proofErr w:type="spellEnd"/>
      <w:r w:rsidRPr="00D12DBC">
        <w:rPr>
          <w:rFonts w:ascii="Times New Roman" w:eastAsia="Times New Roman" w:hAnsi="Times New Roman" w:cs="Times New Roman"/>
          <w:sz w:val="24"/>
          <w:szCs w:val="24"/>
        </w:rPr>
        <w:t xml:space="preserve"> </w:t>
      </w:r>
      <w:proofErr w:type="gramStart"/>
      <w:r w:rsidRPr="00D12DBC">
        <w:rPr>
          <w:rFonts w:ascii="Times New Roman" w:eastAsia="Times New Roman" w:hAnsi="Times New Roman" w:cs="Times New Roman"/>
          <w:sz w:val="24"/>
          <w:szCs w:val="24"/>
        </w:rPr>
        <w:t>RPO3, and</w:t>
      </w:r>
      <w:proofErr w:type="gramEnd"/>
      <w:r w:rsidRPr="00D12DBC">
        <w:rPr>
          <w:rFonts w:ascii="Times New Roman" w:eastAsia="Times New Roman" w:hAnsi="Times New Roman" w:cs="Times New Roman"/>
          <w:sz w:val="24"/>
          <w:szCs w:val="24"/>
        </w:rPr>
        <w:t xml:space="preserve"> is unrecognizable in </w:t>
      </w:r>
      <w:proofErr w:type="spellStart"/>
      <w:r w:rsidRPr="00D12DBC">
        <w:rPr>
          <w:rFonts w:ascii="Times New Roman" w:eastAsia="Times New Roman" w:hAnsi="Times New Roman" w:cs="Times New Roman"/>
          <w:sz w:val="24"/>
          <w:szCs w:val="24"/>
        </w:rPr>
        <w:t>Deleuzian</w:t>
      </w:r>
      <w:proofErr w:type="spellEnd"/>
      <w:r w:rsidRPr="00D12DBC">
        <w:rPr>
          <w:rFonts w:ascii="Times New Roman" w:eastAsia="Times New Roman" w:hAnsi="Times New Roman" w:cs="Times New Roman"/>
          <w:sz w:val="24"/>
          <w:szCs w:val="24"/>
        </w:rPr>
        <w:t xml:space="preserve"> ontology.</w:t>
      </w:r>
    </w:p>
    <w:p w14:paraId="367E12E1" w14:textId="47A83723" w:rsidR="00043AE7" w:rsidRPr="00D12DBC" w:rsidRDefault="00043AE7" w:rsidP="00D12DBC">
      <w:pPr>
        <w:spacing w:after="0" w:line="240" w:lineRule="auto"/>
        <w:ind w:left="450" w:hanging="450"/>
        <w:jc w:val="both"/>
        <w:rPr>
          <w:rFonts w:ascii="Times New Roman" w:eastAsia="Times New Roman" w:hAnsi="Times New Roman" w:cs="Times New Roman"/>
          <w:sz w:val="24"/>
          <w:szCs w:val="24"/>
        </w:rPr>
      </w:pPr>
      <w:r w:rsidRPr="00D12DBC">
        <w:rPr>
          <w:rFonts w:ascii="Times New Roman" w:eastAsia="Times New Roman" w:hAnsi="Times New Roman" w:cs="Times New Roman"/>
          <w:sz w:val="24"/>
          <w:szCs w:val="24"/>
        </w:rPr>
        <w:t>5.</w:t>
      </w:r>
      <w:r w:rsidRPr="00D12DBC">
        <w:rPr>
          <w:rFonts w:ascii="Times New Roman" w:eastAsia="Times New Roman" w:hAnsi="Times New Roman" w:cs="Times New Roman"/>
          <w:sz w:val="24"/>
          <w:szCs w:val="24"/>
        </w:rPr>
        <w:tab/>
        <w:t xml:space="preserve">RPO5 - </w:t>
      </w:r>
      <w:proofErr w:type="spellStart"/>
      <w:r w:rsidRPr="00D12DBC">
        <w:rPr>
          <w:rFonts w:ascii="Times New Roman" w:eastAsia="Times New Roman" w:hAnsi="Times New Roman" w:cs="Times New Roman"/>
          <w:sz w:val="24"/>
          <w:szCs w:val="24"/>
        </w:rPr>
        <w:t>Deleuzian</w:t>
      </w:r>
      <w:proofErr w:type="spellEnd"/>
      <w:r w:rsidRPr="00D12DBC">
        <w:rPr>
          <w:rFonts w:ascii="Times New Roman" w:eastAsia="Times New Roman" w:hAnsi="Times New Roman" w:cs="Times New Roman"/>
          <w:sz w:val="24"/>
          <w:szCs w:val="24"/>
        </w:rPr>
        <w:t xml:space="preserve"> (work by Deleuze &amp; </w:t>
      </w:r>
      <w:proofErr w:type="spellStart"/>
      <w:r w:rsidRPr="00D12DBC">
        <w:rPr>
          <w:rFonts w:ascii="Times New Roman" w:eastAsia="Times New Roman" w:hAnsi="Times New Roman" w:cs="Times New Roman"/>
          <w:sz w:val="24"/>
          <w:szCs w:val="24"/>
        </w:rPr>
        <w:t>Guattari</w:t>
      </w:r>
      <w:proofErr w:type="spellEnd"/>
      <w:r w:rsidRPr="00D12DBC">
        <w:rPr>
          <w:rFonts w:ascii="Times New Roman" w:eastAsia="Times New Roman" w:hAnsi="Times New Roman" w:cs="Times New Roman"/>
          <w:sz w:val="24"/>
          <w:szCs w:val="24"/>
        </w:rPr>
        <w:t xml:space="preserve">, 1987) develop a </w:t>
      </w:r>
      <w:proofErr w:type="spellStart"/>
      <w:r w:rsidRPr="00D12DBC">
        <w:rPr>
          <w:rFonts w:ascii="Times New Roman" w:eastAsia="Times New Roman" w:hAnsi="Times New Roman" w:cs="Times New Roman"/>
          <w:sz w:val="24"/>
          <w:szCs w:val="24"/>
        </w:rPr>
        <w:t>rhizomatics</w:t>
      </w:r>
      <w:proofErr w:type="spellEnd"/>
      <w:r w:rsidRPr="00D12DBC">
        <w:rPr>
          <w:rFonts w:ascii="Times New Roman" w:eastAsia="Times New Roman" w:hAnsi="Times New Roman" w:cs="Times New Roman"/>
          <w:sz w:val="24"/>
          <w:szCs w:val="24"/>
        </w:rPr>
        <w:t xml:space="preserve"> ontology that is quite different from</w:t>
      </w:r>
      <w:r w:rsidR="000C10C3" w:rsidRPr="00D12DBC">
        <w:rPr>
          <w:rFonts w:ascii="Times New Roman" w:eastAsia="Times New Roman" w:hAnsi="Times New Roman" w:cs="Times New Roman"/>
          <w:sz w:val="24"/>
          <w:szCs w:val="24"/>
        </w:rPr>
        <w:t xml:space="preserve"> the</w:t>
      </w:r>
      <w:r w:rsidRPr="00D12DBC">
        <w:rPr>
          <w:rFonts w:ascii="Times New Roman" w:eastAsia="Times New Roman" w:hAnsi="Times New Roman" w:cs="Times New Roman"/>
          <w:sz w:val="24"/>
          <w:szCs w:val="24"/>
        </w:rPr>
        <w:t xml:space="preserve"> prior four. Deleuze and </w:t>
      </w:r>
      <w:proofErr w:type="spellStart"/>
      <w:r w:rsidRPr="00D12DBC">
        <w:rPr>
          <w:rFonts w:ascii="Times New Roman" w:eastAsia="Times New Roman" w:hAnsi="Times New Roman" w:cs="Times New Roman"/>
          <w:sz w:val="24"/>
          <w:szCs w:val="24"/>
        </w:rPr>
        <w:t>Guattari</w:t>
      </w:r>
      <w:proofErr w:type="spellEnd"/>
      <w:r w:rsidRPr="00D12DBC">
        <w:rPr>
          <w:rFonts w:ascii="Times New Roman" w:eastAsia="Times New Roman" w:hAnsi="Times New Roman" w:cs="Times New Roman"/>
          <w:sz w:val="24"/>
          <w:szCs w:val="24"/>
        </w:rPr>
        <w:t xml:space="preserve"> (1987) have a chapter on spatiality, </w:t>
      </w:r>
      <w:r w:rsidRPr="00D12DBC">
        <w:rPr>
          <w:rFonts w:ascii="Times New Roman" w:eastAsia="Times New Roman" w:hAnsi="Times New Roman" w:cs="Times New Roman"/>
          <w:sz w:val="24"/>
          <w:szCs w:val="24"/>
        </w:rPr>
        <w:lastRenderedPageBreak/>
        <w:t>in which</w:t>
      </w:r>
      <w:r w:rsidR="000C10C3" w:rsidRPr="00D12DBC">
        <w:rPr>
          <w:rFonts w:ascii="Times New Roman" w:eastAsia="Times New Roman" w:hAnsi="Times New Roman" w:cs="Times New Roman"/>
          <w:sz w:val="24"/>
          <w:szCs w:val="24"/>
        </w:rPr>
        <w:t xml:space="preserve"> the</w:t>
      </w:r>
      <w:r w:rsidRPr="00D12DBC">
        <w:rPr>
          <w:rFonts w:ascii="Times New Roman" w:eastAsia="Times New Roman" w:hAnsi="Times New Roman" w:cs="Times New Roman"/>
          <w:sz w:val="24"/>
          <w:szCs w:val="24"/>
        </w:rPr>
        <w:t>y relate Benoit Mandelbrot's multi-fractal</w:t>
      </w:r>
      <w:r w:rsidR="000C10C3" w:rsidRPr="00D12DBC">
        <w:rPr>
          <w:rFonts w:ascii="Times New Roman" w:eastAsia="Times New Roman" w:hAnsi="Times New Roman" w:cs="Times New Roman"/>
          <w:sz w:val="24"/>
          <w:szCs w:val="24"/>
        </w:rPr>
        <w:t xml:space="preserve"> the</w:t>
      </w:r>
      <w:r w:rsidRPr="00D12DBC">
        <w:rPr>
          <w:rFonts w:ascii="Times New Roman" w:eastAsia="Times New Roman" w:hAnsi="Times New Roman" w:cs="Times New Roman"/>
          <w:sz w:val="24"/>
          <w:szCs w:val="24"/>
        </w:rPr>
        <w:t>ory to</w:t>
      </w:r>
      <w:r w:rsidR="000C10C3" w:rsidRPr="00D12DBC">
        <w:rPr>
          <w:rFonts w:ascii="Times New Roman" w:eastAsia="Times New Roman" w:hAnsi="Times New Roman" w:cs="Times New Roman"/>
          <w:sz w:val="24"/>
          <w:szCs w:val="24"/>
        </w:rPr>
        <w:t xml:space="preserve"> the</w:t>
      </w:r>
      <w:r w:rsidRPr="00D12DBC">
        <w:rPr>
          <w:rFonts w:ascii="Times New Roman" w:eastAsia="Times New Roman" w:hAnsi="Times New Roman" w:cs="Times New Roman"/>
          <w:sz w:val="24"/>
          <w:szCs w:val="24"/>
        </w:rPr>
        <w:t xml:space="preserve">ir own rhizomatic ontology. Deleuze would reject Substantialism. </w:t>
      </w:r>
    </w:p>
    <w:p w14:paraId="1DA7143D" w14:textId="512B45DA" w:rsidR="00043AE7" w:rsidRPr="00D12DBC" w:rsidRDefault="00043AE7" w:rsidP="00D12DBC">
      <w:pPr>
        <w:spacing w:after="0" w:line="240" w:lineRule="auto"/>
        <w:ind w:left="450" w:hanging="450"/>
        <w:jc w:val="both"/>
        <w:rPr>
          <w:rFonts w:ascii="Times New Roman" w:eastAsia="Times New Roman" w:hAnsi="Times New Roman" w:cs="Times New Roman"/>
          <w:sz w:val="24"/>
          <w:szCs w:val="24"/>
        </w:rPr>
      </w:pPr>
      <w:r w:rsidRPr="00D12DBC">
        <w:rPr>
          <w:rFonts w:ascii="Times New Roman" w:eastAsia="Times New Roman" w:hAnsi="Times New Roman" w:cs="Times New Roman"/>
          <w:sz w:val="24"/>
          <w:szCs w:val="24"/>
        </w:rPr>
        <w:t>6.</w:t>
      </w:r>
      <w:r w:rsidRPr="00D12DBC">
        <w:rPr>
          <w:rFonts w:ascii="Times New Roman" w:eastAsia="Times New Roman" w:hAnsi="Times New Roman" w:cs="Times New Roman"/>
          <w:sz w:val="24"/>
          <w:szCs w:val="24"/>
        </w:rPr>
        <w:tab/>
        <w:t>RPO6 -</w:t>
      </w:r>
      <w:proofErr w:type="spellStart"/>
      <w:r w:rsidRPr="00D12DBC">
        <w:rPr>
          <w:rFonts w:ascii="Times New Roman" w:eastAsia="Times New Roman" w:hAnsi="Times New Roman" w:cs="Times New Roman"/>
          <w:sz w:val="24"/>
          <w:szCs w:val="24"/>
        </w:rPr>
        <w:t>Søren</w:t>
      </w:r>
      <w:proofErr w:type="spellEnd"/>
      <w:r w:rsidRPr="00D12DBC">
        <w:rPr>
          <w:rFonts w:ascii="Times New Roman" w:eastAsia="Times New Roman" w:hAnsi="Times New Roman" w:cs="Times New Roman"/>
          <w:sz w:val="24"/>
          <w:szCs w:val="24"/>
        </w:rPr>
        <w:t xml:space="preserve"> Brier's - </w:t>
      </w:r>
      <w:bookmarkStart w:id="5" w:name="_Hlk483492219"/>
      <w:proofErr w:type="spellStart"/>
      <w:r w:rsidRPr="00D12DBC">
        <w:rPr>
          <w:rFonts w:ascii="Times New Roman" w:eastAsia="Times New Roman" w:hAnsi="Times New Roman" w:cs="Times New Roman"/>
          <w:sz w:val="24"/>
          <w:szCs w:val="24"/>
        </w:rPr>
        <w:t>Søren</w:t>
      </w:r>
      <w:proofErr w:type="spellEnd"/>
      <w:r w:rsidRPr="00D12DBC">
        <w:rPr>
          <w:rFonts w:ascii="Times New Roman" w:eastAsia="Times New Roman" w:hAnsi="Times New Roman" w:cs="Times New Roman"/>
          <w:sz w:val="24"/>
          <w:szCs w:val="24"/>
        </w:rPr>
        <w:t xml:space="preserve"> Brier </w:t>
      </w:r>
      <w:bookmarkEnd w:id="5"/>
      <w:r w:rsidRPr="00D12DBC">
        <w:rPr>
          <w:rFonts w:ascii="Times New Roman" w:eastAsia="Times New Roman" w:hAnsi="Times New Roman" w:cs="Times New Roman"/>
          <w:sz w:val="24"/>
          <w:szCs w:val="24"/>
        </w:rPr>
        <w:t>is a Peircean scholar. Charles Sanders Peirce, an American Pragmatist philosophy (along with John Dewey, William James, and others, see Boje, 2014), who builds upon Hegel’s triadic, producing many more triads of his own. We embody matter and energy that is physical, chemical, biological, and spiritual. In</w:t>
      </w:r>
      <w:r w:rsidR="000C10C3" w:rsidRPr="00D12DBC">
        <w:rPr>
          <w:rFonts w:ascii="Times New Roman" w:eastAsia="Times New Roman" w:hAnsi="Times New Roman" w:cs="Times New Roman"/>
          <w:sz w:val="24"/>
          <w:szCs w:val="24"/>
        </w:rPr>
        <w:t xml:space="preserve"> the</w:t>
      </w:r>
      <w:r w:rsidRPr="00D12DBC">
        <w:rPr>
          <w:rFonts w:ascii="Times New Roman" w:eastAsia="Times New Roman" w:hAnsi="Times New Roman" w:cs="Times New Roman"/>
          <w:sz w:val="24"/>
          <w:szCs w:val="24"/>
        </w:rPr>
        <w:t xml:space="preserve"> middle of Brier’s (2010) Star Model is</w:t>
      </w:r>
      <w:r w:rsidR="000C10C3" w:rsidRPr="00D12DBC">
        <w:rPr>
          <w:rFonts w:ascii="Times New Roman" w:eastAsia="Times New Roman" w:hAnsi="Times New Roman" w:cs="Times New Roman"/>
          <w:sz w:val="24"/>
          <w:szCs w:val="24"/>
        </w:rPr>
        <w:t xml:space="preserve"> the</w:t>
      </w:r>
      <w:r w:rsidRPr="00D12DBC">
        <w:rPr>
          <w:rFonts w:ascii="Times New Roman" w:eastAsia="Times New Roman" w:hAnsi="Times New Roman" w:cs="Times New Roman"/>
          <w:sz w:val="24"/>
          <w:szCs w:val="24"/>
        </w:rPr>
        <w:t xml:space="preserve"> observing system (</w:t>
      </w:r>
      <w:proofErr w:type="gramStart"/>
      <w:r w:rsidRPr="00D12DBC">
        <w:rPr>
          <w:rFonts w:ascii="Times New Roman" w:eastAsia="Times New Roman" w:hAnsi="Times New Roman" w:cs="Times New Roman"/>
          <w:sz w:val="24"/>
          <w:szCs w:val="24"/>
        </w:rPr>
        <w:t>e.g.</w:t>
      </w:r>
      <w:proofErr w:type="gramEnd"/>
      <w:r w:rsidRPr="00D12DBC">
        <w:rPr>
          <w:rFonts w:ascii="Times New Roman" w:eastAsia="Times New Roman" w:hAnsi="Times New Roman" w:cs="Times New Roman"/>
          <w:sz w:val="24"/>
          <w:szCs w:val="24"/>
        </w:rPr>
        <w:t xml:space="preserve"> an awareness apparatus), which gives</w:t>
      </w:r>
      <w:r w:rsidR="000C10C3" w:rsidRPr="00D12DBC">
        <w:rPr>
          <w:rFonts w:ascii="Times New Roman" w:eastAsia="Times New Roman" w:hAnsi="Times New Roman" w:cs="Times New Roman"/>
          <w:sz w:val="24"/>
          <w:szCs w:val="24"/>
        </w:rPr>
        <w:t xml:space="preserve"> the</w:t>
      </w:r>
      <w:r w:rsidRPr="00D12DBC">
        <w:rPr>
          <w:rFonts w:ascii="Times New Roman" w:eastAsia="Times New Roman" w:hAnsi="Times New Roman" w:cs="Times New Roman"/>
          <w:sz w:val="24"/>
          <w:szCs w:val="24"/>
        </w:rPr>
        <w:t xml:space="preserve"> storytelling account of reality using various methods to capture</w:t>
      </w:r>
      <w:r w:rsidR="000C10C3" w:rsidRPr="00D12DBC">
        <w:rPr>
          <w:rFonts w:ascii="Times New Roman" w:eastAsia="Times New Roman" w:hAnsi="Times New Roman" w:cs="Times New Roman"/>
          <w:sz w:val="24"/>
          <w:szCs w:val="24"/>
        </w:rPr>
        <w:t xml:space="preserve"> the</w:t>
      </w:r>
      <w:r w:rsidRPr="00D12DBC">
        <w:rPr>
          <w:rFonts w:ascii="Times New Roman" w:eastAsia="Times New Roman" w:hAnsi="Times New Roman" w:cs="Times New Roman"/>
          <w:sz w:val="24"/>
          <w:szCs w:val="24"/>
        </w:rPr>
        <w:t xml:space="preserve"> dominant narrative. </w:t>
      </w:r>
      <w:proofErr w:type="spellStart"/>
      <w:r w:rsidRPr="00D12DBC">
        <w:rPr>
          <w:rFonts w:ascii="Times New Roman" w:eastAsia="Times New Roman" w:hAnsi="Times New Roman" w:cs="Times New Roman"/>
          <w:sz w:val="24"/>
          <w:szCs w:val="24"/>
        </w:rPr>
        <w:t>Brierian</w:t>
      </w:r>
      <w:proofErr w:type="spellEnd"/>
      <w:r w:rsidRPr="00D12DBC">
        <w:rPr>
          <w:rFonts w:ascii="Times New Roman" w:eastAsia="Times New Roman" w:hAnsi="Times New Roman" w:cs="Times New Roman"/>
          <w:sz w:val="24"/>
          <w:szCs w:val="24"/>
        </w:rPr>
        <w:t xml:space="preserve"> </w:t>
      </w:r>
      <w:proofErr w:type="spellStart"/>
      <w:r w:rsidRPr="00D12DBC">
        <w:rPr>
          <w:rFonts w:ascii="Times New Roman" w:eastAsia="Times New Roman" w:hAnsi="Times New Roman" w:cs="Times New Roman"/>
          <w:sz w:val="24"/>
          <w:szCs w:val="24"/>
        </w:rPr>
        <w:t>sociomateriality</w:t>
      </w:r>
      <w:proofErr w:type="spellEnd"/>
      <w:r w:rsidRPr="00D12DBC">
        <w:rPr>
          <w:rFonts w:ascii="Times New Roman" w:eastAsia="Times New Roman" w:hAnsi="Times New Roman" w:cs="Times New Roman"/>
          <w:sz w:val="24"/>
          <w:szCs w:val="24"/>
        </w:rPr>
        <w:t xml:space="preserve"> integrates Charles Sanders Peirce's semiology with</w:t>
      </w:r>
      <w:r w:rsidR="000C10C3" w:rsidRPr="00D12DBC">
        <w:rPr>
          <w:rFonts w:ascii="Times New Roman" w:eastAsia="Times New Roman" w:hAnsi="Times New Roman" w:cs="Times New Roman"/>
          <w:sz w:val="24"/>
          <w:szCs w:val="24"/>
        </w:rPr>
        <w:t xml:space="preserve"> the</w:t>
      </w:r>
      <w:r w:rsidRPr="00D12DBC">
        <w:rPr>
          <w:rFonts w:ascii="Times New Roman" w:eastAsia="Times New Roman" w:hAnsi="Times New Roman" w:cs="Times New Roman"/>
          <w:sz w:val="24"/>
          <w:szCs w:val="24"/>
        </w:rPr>
        <w:t xml:space="preserve"> autopoiesis of </w:t>
      </w:r>
      <w:proofErr w:type="spellStart"/>
      <w:r w:rsidRPr="00D12DBC">
        <w:rPr>
          <w:rFonts w:ascii="Times New Roman" w:eastAsia="Times New Roman" w:hAnsi="Times New Roman" w:cs="Times New Roman"/>
          <w:sz w:val="24"/>
          <w:szCs w:val="24"/>
        </w:rPr>
        <w:t>Luhmann's</w:t>
      </w:r>
      <w:proofErr w:type="spellEnd"/>
      <w:r w:rsidRPr="00D12DBC">
        <w:rPr>
          <w:rFonts w:ascii="Times New Roman" w:eastAsia="Times New Roman" w:hAnsi="Times New Roman" w:cs="Times New Roman"/>
          <w:sz w:val="24"/>
          <w:szCs w:val="24"/>
        </w:rPr>
        <w:t xml:space="preserve"> (1995) cybernetic systems</w:t>
      </w:r>
      <w:r w:rsidR="000C10C3" w:rsidRPr="00D12DBC">
        <w:rPr>
          <w:rFonts w:ascii="Times New Roman" w:eastAsia="Times New Roman" w:hAnsi="Times New Roman" w:cs="Times New Roman"/>
          <w:sz w:val="24"/>
          <w:szCs w:val="24"/>
        </w:rPr>
        <w:t xml:space="preserve"> the</w:t>
      </w:r>
      <w:r w:rsidRPr="00D12DBC">
        <w:rPr>
          <w:rFonts w:ascii="Times New Roman" w:eastAsia="Times New Roman" w:hAnsi="Times New Roman" w:cs="Times New Roman"/>
          <w:sz w:val="24"/>
          <w:szCs w:val="24"/>
        </w:rPr>
        <w:t>ory</w:t>
      </w:r>
      <w:r w:rsidR="000C10C3" w:rsidRPr="00D12DBC">
        <w:rPr>
          <w:rFonts w:ascii="Times New Roman" w:eastAsia="Times New Roman" w:hAnsi="Times New Roman" w:cs="Times New Roman"/>
          <w:sz w:val="24"/>
          <w:szCs w:val="24"/>
        </w:rPr>
        <w:t xml:space="preserve">. </w:t>
      </w:r>
      <w:r w:rsidRPr="00D12DBC">
        <w:rPr>
          <w:rFonts w:ascii="Times New Roman" w:eastAsia="Times New Roman" w:hAnsi="Times New Roman" w:cs="Times New Roman"/>
          <w:sz w:val="24"/>
          <w:szCs w:val="24"/>
        </w:rPr>
        <w:t>In Star Model, each organization recreates itself in response to</w:t>
      </w:r>
      <w:r w:rsidR="000C10C3" w:rsidRPr="00D12DBC">
        <w:rPr>
          <w:rFonts w:ascii="Times New Roman" w:eastAsia="Times New Roman" w:hAnsi="Times New Roman" w:cs="Times New Roman"/>
          <w:sz w:val="24"/>
          <w:szCs w:val="24"/>
        </w:rPr>
        <w:t xml:space="preserve"> the</w:t>
      </w:r>
      <w:r w:rsidRPr="00D12DBC">
        <w:rPr>
          <w:rFonts w:ascii="Times New Roman" w:eastAsia="Times New Roman" w:hAnsi="Times New Roman" w:cs="Times New Roman"/>
          <w:sz w:val="24"/>
          <w:szCs w:val="24"/>
        </w:rPr>
        <w:t xml:space="preserve"> waves of</w:t>
      </w:r>
      <w:r w:rsidR="000C10C3" w:rsidRPr="00D12DBC">
        <w:rPr>
          <w:rFonts w:ascii="Times New Roman" w:eastAsia="Times New Roman" w:hAnsi="Times New Roman" w:cs="Times New Roman"/>
          <w:sz w:val="24"/>
          <w:szCs w:val="24"/>
        </w:rPr>
        <w:t xml:space="preserve"> the</w:t>
      </w:r>
      <w:r w:rsidRPr="00D12DBC">
        <w:rPr>
          <w:rFonts w:ascii="Times New Roman" w:eastAsia="Times New Roman" w:hAnsi="Times New Roman" w:cs="Times New Roman"/>
          <w:sz w:val="24"/>
          <w:szCs w:val="24"/>
        </w:rPr>
        <w:t xml:space="preserve"> four domains (1. Matter/Energy, 2. Life/Living System, 3. Inner Life/Consciousness, and 4. Sense/Meaning of</w:t>
      </w:r>
      <w:r w:rsidR="000C10C3" w:rsidRPr="00D12DBC">
        <w:rPr>
          <w:rFonts w:ascii="Times New Roman" w:eastAsia="Times New Roman" w:hAnsi="Times New Roman" w:cs="Times New Roman"/>
          <w:sz w:val="24"/>
          <w:szCs w:val="24"/>
        </w:rPr>
        <w:t xml:space="preserve"> the</w:t>
      </w:r>
      <w:r w:rsidRPr="00D12DBC">
        <w:rPr>
          <w:rFonts w:ascii="Times New Roman" w:eastAsia="Times New Roman" w:hAnsi="Times New Roman" w:cs="Times New Roman"/>
          <w:sz w:val="24"/>
          <w:szCs w:val="24"/>
        </w:rPr>
        <w:t xml:space="preserve"> Social). Brier says, “I believe that we should ground our culture(s) on embodied human living (personal as well as interpersonal), </w:t>
      </w:r>
      <w:proofErr w:type="gramStart"/>
      <w:r w:rsidRPr="00D12DBC">
        <w:rPr>
          <w:rFonts w:ascii="Times New Roman" w:eastAsia="Times New Roman" w:hAnsi="Times New Roman" w:cs="Times New Roman"/>
          <w:sz w:val="24"/>
          <w:szCs w:val="24"/>
        </w:rPr>
        <w:t>i.e.</w:t>
      </w:r>
      <w:proofErr w:type="gramEnd"/>
      <w:r w:rsidRPr="00D12DBC">
        <w:rPr>
          <w:rFonts w:ascii="Times New Roman" w:eastAsia="Times New Roman" w:hAnsi="Times New Roman" w:cs="Times New Roman"/>
          <w:sz w:val="24"/>
          <w:szCs w:val="24"/>
        </w:rPr>
        <w:t xml:space="preserve"> on semiotic intelligence as part of both living nature and human culture, rather than only on</w:t>
      </w:r>
      <w:r w:rsidR="000C10C3" w:rsidRPr="00D12DBC">
        <w:rPr>
          <w:rFonts w:ascii="Times New Roman" w:eastAsia="Times New Roman" w:hAnsi="Times New Roman" w:cs="Times New Roman"/>
          <w:sz w:val="24"/>
          <w:szCs w:val="24"/>
        </w:rPr>
        <w:t xml:space="preserve"> the</w:t>
      </w:r>
      <w:r w:rsidRPr="00D12DBC">
        <w:rPr>
          <w:rFonts w:ascii="Times New Roman" w:eastAsia="Times New Roman" w:hAnsi="Times New Roman" w:cs="Times New Roman"/>
          <w:sz w:val="24"/>
          <w:szCs w:val="24"/>
        </w:rPr>
        <w:t xml:space="preserve"> physical science and</w:t>
      </w:r>
      <w:r w:rsidR="000C10C3" w:rsidRPr="00D12DBC">
        <w:rPr>
          <w:rFonts w:ascii="Times New Roman" w:eastAsia="Times New Roman" w:hAnsi="Times New Roman" w:cs="Times New Roman"/>
          <w:sz w:val="24"/>
          <w:szCs w:val="24"/>
        </w:rPr>
        <w:t xml:space="preserve"> the</w:t>
      </w:r>
      <w:r w:rsidRPr="00D12DBC">
        <w:rPr>
          <w:rFonts w:ascii="Times New Roman" w:eastAsia="Times New Roman" w:hAnsi="Times New Roman" w:cs="Times New Roman"/>
          <w:sz w:val="24"/>
          <w:szCs w:val="24"/>
        </w:rPr>
        <w:t xml:space="preserve"> worldview behind it” (Brier, 2013</w:t>
      </w:r>
      <w:r w:rsidR="00962D78" w:rsidRPr="00D12DBC">
        <w:rPr>
          <w:rFonts w:ascii="Times New Roman" w:eastAsia="Times New Roman" w:hAnsi="Times New Roman" w:cs="Times New Roman"/>
          <w:sz w:val="24"/>
          <w:szCs w:val="24"/>
        </w:rPr>
        <w:t xml:space="preserve">, p. </w:t>
      </w:r>
      <w:r w:rsidRPr="00D12DBC">
        <w:rPr>
          <w:rFonts w:ascii="Times New Roman" w:eastAsia="Times New Roman" w:hAnsi="Times New Roman" w:cs="Times New Roman"/>
          <w:sz w:val="24"/>
          <w:szCs w:val="24"/>
        </w:rPr>
        <w:t xml:space="preserve">222). This has </w:t>
      </w:r>
      <w:proofErr w:type="gramStart"/>
      <w:r w:rsidRPr="00D12DBC">
        <w:rPr>
          <w:rFonts w:ascii="Times New Roman" w:eastAsia="Times New Roman" w:hAnsi="Times New Roman" w:cs="Times New Roman"/>
          <w:sz w:val="24"/>
          <w:szCs w:val="24"/>
        </w:rPr>
        <w:t>an as yet</w:t>
      </w:r>
      <w:proofErr w:type="gramEnd"/>
      <w:r w:rsidRPr="00D12DBC">
        <w:rPr>
          <w:rFonts w:ascii="Times New Roman" w:eastAsia="Times New Roman" w:hAnsi="Times New Roman" w:cs="Times New Roman"/>
          <w:sz w:val="24"/>
          <w:szCs w:val="24"/>
        </w:rPr>
        <w:t xml:space="preserve"> unexplored link to Follett, in that Follett was in</w:t>
      </w:r>
      <w:r w:rsidR="000C10C3" w:rsidRPr="00D12DBC">
        <w:rPr>
          <w:rFonts w:ascii="Times New Roman" w:eastAsia="Times New Roman" w:hAnsi="Times New Roman" w:cs="Times New Roman"/>
          <w:sz w:val="24"/>
          <w:szCs w:val="24"/>
        </w:rPr>
        <w:t xml:space="preserve"> the</w:t>
      </w:r>
      <w:r w:rsidRPr="00D12DBC">
        <w:rPr>
          <w:rFonts w:ascii="Times New Roman" w:eastAsia="Times New Roman" w:hAnsi="Times New Roman" w:cs="Times New Roman"/>
          <w:sz w:val="24"/>
          <w:szCs w:val="24"/>
        </w:rPr>
        <w:t xml:space="preserve"> ‘Cambridge Intellectual’ group that included Peirce as well as Dewey, James. Follett's later work is</w:t>
      </w:r>
      <w:r w:rsidR="000C10C3" w:rsidRPr="00D12DBC">
        <w:rPr>
          <w:rFonts w:ascii="Times New Roman" w:eastAsia="Times New Roman" w:hAnsi="Times New Roman" w:cs="Times New Roman"/>
          <w:sz w:val="24"/>
          <w:szCs w:val="24"/>
        </w:rPr>
        <w:t xml:space="preserve"> the</w:t>
      </w:r>
      <w:r w:rsidRPr="00D12DBC">
        <w:rPr>
          <w:rFonts w:ascii="Times New Roman" w:eastAsia="Times New Roman" w:hAnsi="Times New Roman" w:cs="Times New Roman"/>
          <w:sz w:val="24"/>
          <w:szCs w:val="24"/>
        </w:rPr>
        <w:t xml:space="preserve">refore influenced by </w:t>
      </w:r>
      <w:proofErr w:type="gramStart"/>
      <w:r w:rsidRPr="00D12DBC">
        <w:rPr>
          <w:rFonts w:ascii="Times New Roman" w:eastAsia="Times New Roman" w:hAnsi="Times New Roman" w:cs="Times New Roman"/>
          <w:sz w:val="24"/>
          <w:szCs w:val="24"/>
        </w:rPr>
        <w:t>Peirce, but</w:t>
      </w:r>
      <w:proofErr w:type="gramEnd"/>
      <w:r w:rsidRPr="00D12DBC">
        <w:rPr>
          <w:rFonts w:ascii="Times New Roman" w:eastAsia="Times New Roman" w:hAnsi="Times New Roman" w:cs="Times New Roman"/>
          <w:sz w:val="24"/>
          <w:szCs w:val="24"/>
        </w:rPr>
        <w:t xml:space="preserve"> comes before that of </w:t>
      </w:r>
      <w:proofErr w:type="spellStart"/>
      <w:r w:rsidRPr="00D12DBC">
        <w:rPr>
          <w:rFonts w:ascii="Times New Roman" w:eastAsia="Times New Roman" w:hAnsi="Times New Roman" w:cs="Times New Roman"/>
          <w:sz w:val="24"/>
          <w:szCs w:val="24"/>
        </w:rPr>
        <w:t>Luhmann</w:t>
      </w:r>
      <w:proofErr w:type="spellEnd"/>
      <w:r w:rsidRPr="00D12DBC">
        <w:rPr>
          <w:rFonts w:ascii="Times New Roman" w:eastAsia="Times New Roman" w:hAnsi="Times New Roman" w:cs="Times New Roman"/>
          <w:sz w:val="24"/>
          <w:szCs w:val="24"/>
        </w:rPr>
        <w:t xml:space="preserve"> (1995).  Follett does have an original systems notion of self-organizing, co-power, and conflict integrative differences that has yet to be integrated in RPO6. Brier, by contrast, develops a </w:t>
      </w:r>
      <w:proofErr w:type="spellStart"/>
      <w:r w:rsidRPr="00D12DBC">
        <w:rPr>
          <w:rFonts w:ascii="Times New Roman" w:eastAsia="Times New Roman" w:hAnsi="Times New Roman" w:cs="Times New Roman"/>
          <w:sz w:val="24"/>
          <w:szCs w:val="24"/>
        </w:rPr>
        <w:t>cybersemiotic</w:t>
      </w:r>
      <w:proofErr w:type="spellEnd"/>
      <w:r w:rsidRPr="00D12DBC">
        <w:rPr>
          <w:rFonts w:ascii="Times New Roman" w:eastAsia="Times New Roman" w:hAnsi="Times New Roman" w:cs="Times New Roman"/>
          <w:sz w:val="24"/>
          <w:szCs w:val="24"/>
        </w:rPr>
        <w:t xml:space="preserve"> dialectics out of Peirce’s philosophy, and combines it with </w:t>
      </w:r>
      <w:proofErr w:type="spellStart"/>
      <w:r w:rsidRPr="00D12DBC">
        <w:rPr>
          <w:rFonts w:ascii="Times New Roman" w:eastAsia="Times New Roman" w:hAnsi="Times New Roman" w:cs="Times New Roman"/>
          <w:sz w:val="24"/>
          <w:szCs w:val="24"/>
        </w:rPr>
        <w:t>Luhmann’s</w:t>
      </w:r>
      <w:proofErr w:type="spellEnd"/>
      <w:r w:rsidRPr="00D12DBC">
        <w:rPr>
          <w:rFonts w:ascii="Times New Roman" w:eastAsia="Times New Roman" w:hAnsi="Times New Roman" w:cs="Times New Roman"/>
          <w:sz w:val="24"/>
          <w:szCs w:val="24"/>
        </w:rPr>
        <w:t xml:space="preserve"> autopoietic typology of cybernetic systems.</w:t>
      </w:r>
    </w:p>
    <w:p w14:paraId="2DC01B1D" w14:textId="0423A5D9" w:rsidR="00043AE7" w:rsidRPr="00D12DBC" w:rsidRDefault="00043AE7" w:rsidP="00D12DBC">
      <w:pPr>
        <w:spacing w:after="0" w:line="240" w:lineRule="auto"/>
        <w:ind w:left="450" w:hanging="450"/>
        <w:jc w:val="both"/>
        <w:rPr>
          <w:rFonts w:ascii="Times New Roman" w:eastAsia="Times New Roman" w:hAnsi="Times New Roman" w:cs="Times New Roman"/>
          <w:sz w:val="24"/>
          <w:szCs w:val="24"/>
        </w:rPr>
      </w:pPr>
      <w:r w:rsidRPr="00D12DBC">
        <w:rPr>
          <w:rFonts w:ascii="Times New Roman" w:eastAsia="Times New Roman" w:hAnsi="Times New Roman" w:cs="Times New Roman"/>
          <w:sz w:val="24"/>
          <w:szCs w:val="24"/>
        </w:rPr>
        <w:t>7.</w:t>
      </w:r>
      <w:r w:rsidRPr="00D12DBC">
        <w:rPr>
          <w:rFonts w:ascii="Times New Roman" w:eastAsia="Times New Roman" w:hAnsi="Times New Roman" w:cs="Times New Roman"/>
          <w:sz w:val="24"/>
          <w:szCs w:val="24"/>
        </w:rPr>
        <w:tab/>
        <w:t>RPO7 – Roy Bhaskar - Bhaskar (1993) developed a lifetime of work rescuing Hegelian dialectics from its errors, in ways that he contends run counter to Heideggerian ontology. Despite his criticism of Hegel, Bhaskar picks up</w:t>
      </w:r>
      <w:r w:rsidR="000C10C3" w:rsidRPr="00D12DBC">
        <w:rPr>
          <w:rFonts w:ascii="Times New Roman" w:eastAsia="Times New Roman" w:hAnsi="Times New Roman" w:cs="Times New Roman"/>
          <w:sz w:val="24"/>
          <w:szCs w:val="24"/>
        </w:rPr>
        <w:t xml:space="preserve"> the</w:t>
      </w:r>
      <w:r w:rsidRPr="00D12DBC">
        <w:rPr>
          <w:rFonts w:ascii="Times New Roman" w:eastAsia="Times New Roman" w:hAnsi="Times New Roman" w:cs="Times New Roman"/>
          <w:sz w:val="24"/>
          <w:szCs w:val="24"/>
        </w:rPr>
        <w:t xml:space="preserve"> idea of a dialectical process</w:t>
      </w:r>
      <w:r w:rsidR="000C10C3" w:rsidRPr="00D12DBC">
        <w:rPr>
          <w:rFonts w:ascii="Times New Roman" w:eastAsia="Times New Roman" w:hAnsi="Times New Roman" w:cs="Times New Roman"/>
          <w:sz w:val="24"/>
          <w:szCs w:val="24"/>
        </w:rPr>
        <w:t xml:space="preserve"> the</w:t>
      </w:r>
      <w:r w:rsidRPr="00D12DBC">
        <w:rPr>
          <w:rFonts w:ascii="Times New Roman" w:eastAsia="Times New Roman" w:hAnsi="Times New Roman" w:cs="Times New Roman"/>
          <w:sz w:val="24"/>
          <w:szCs w:val="24"/>
        </w:rPr>
        <w:t>ory of identity-in-difference and ontological transformative being – nothing – becoming dialectics. To some extent,</w:t>
      </w:r>
      <w:r w:rsidR="000C10C3" w:rsidRPr="00D12DBC">
        <w:rPr>
          <w:rFonts w:ascii="Times New Roman" w:eastAsia="Times New Roman" w:hAnsi="Times New Roman" w:cs="Times New Roman"/>
          <w:sz w:val="24"/>
          <w:szCs w:val="24"/>
        </w:rPr>
        <w:t xml:space="preserve"> the</w:t>
      </w:r>
      <w:r w:rsidRPr="00D12DBC">
        <w:rPr>
          <w:rFonts w:ascii="Times New Roman" w:eastAsia="Times New Roman" w:hAnsi="Times New Roman" w:cs="Times New Roman"/>
          <w:sz w:val="24"/>
          <w:szCs w:val="24"/>
        </w:rPr>
        <w:t xml:space="preserve"> Hegelian dialectics thus shines through in</w:t>
      </w:r>
      <w:r w:rsidR="000C10C3" w:rsidRPr="00D12DBC">
        <w:rPr>
          <w:rFonts w:ascii="Times New Roman" w:eastAsia="Times New Roman" w:hAnsi="Times New Roman" w:cs="Times New Roman"/>
          <w:sz w:val="24"/>
          <w:szCs w:val="24"/>
        </w:rPr>
        <w:t xml:space="preserve"> the</w:t>
      </w:r>
      <w:r w:rsidRPr="00D12DBC">
        <w:rPr>
          <w:rFonts w:ascii="Times New Roman" w:eastAsia="Times New Roman" w:hAnsi="Times New Roman" w:cs="Times New Roman"/>
          <w:sz w:val="24"/>
          <w:szCs w:val="24"/>
        </w:rPr>
        <w:t xml:space="preserve"> kinds of dialectics Bhaskar (1993) could bring to GT: 1) Alterity: A dialectic of</w:t>
      </w:r>
      <w:r w:rsidR="000C10C3" w:rsidRPr="00D12DBC">
        <w:rPr>
          <w:rFonts w:ascii="Times New Roman" w:eastAsia="Times New Roman" w:hAnsi="Times New Roman" w:cs="Times New Roman"/>
          <w:sz w:val="24"/>
          <w:szCs w:val="24"/>
        </w:rPr>
        <w:t xml:space="preserve"> the</w:t>
      </w:r>
      <w:r w:rsidRPr="00D12DBC">
        <w:rPr>
          <w:rFonts w:ascii="Times New Roman" w:eastAsia="Times New Roman" w:hAnsi="Times New Roman" w:cs="Times New Roman"/>
          <w:sz w:val="24"/>
          <w:szCs w:val="24"/>
        </w:rPr>
        <w:t xml:space="preserve"> otherness and difference that builds</w:t>
      </w:r>
      <w:r w:rsidR="000C10C3" w:rsidRPr="00D12DBC">
        <w:rPr>
          <w:rFonts w:ascii="Times New Roman" w:eastAsia="Times New Roman" w:hAnsi="Times New Roman" w:cs="Times New Roman"/>
          <w:sz w:val="24"/>
          <w:szCs w:val="24"/>
        </w:rPr>
        <w:t xml:space="preserve"> the</w:t>
      </w:r>
      <w:r w:rsidRPr="00D12DBC">
        <w:rPr>
          <w:rFonts w:ascii="Times New Roman" w:eastAsia="Times New Roman" w:hAnsi="Times New Roman" w:cs="Times New Roman"/>
          <w:sz w:val="24"/>
          <w:szCs w:val="24"/>
        </w:rPr>
        <w:t xml:space="preserve"> stratified levels of Marxist ideological super structures; 2) Nothingness: A dialectic of absence, revealing how what is ignored matters when things change, transition, or transform; 3) Alienation: A dialectic of social isolation, a dialectic which can reveal our social unification as being dismissed or ignored, giving voice to local cultures on a global scale, revealing</w:t>
      </w:r>
      <w:r w:rsidR="000C10C3" w:rsidRPr="00D12DBC">
        <w:rPr>
          <w:rFonts w:ascii="Times New Roman" w:eastAsia="Times New Roman" w:hAnsi="Times New Roman" w:cs="Times New Roman"/>
          <w:sz w:val="24"/>
          <w:szCs w:val="24"/>
        </w:rPr>
        <w:t xml:space="preserve"> the</w:t>
      </w:r>
      <w:r w:rsidRPr="00D12DBC">
        <w:rPr>
          <w:rFonts w:ascii="Times New Roman" w:eastAsia="Times New Roman" w:hAnsi="Times New Roman" w:cs="Times New Roman"/>
          <w:sz w:val="24"/>
          <w:szCs w:val="24"/>
        </w:rPr>
        <w:t xml:space="preserve"> marginalization of</w:t>
      </w:r>
      <w:r w:rsidR="000C10C3" w:rsidRPr="00D12DBC">
        <w:rPr>
          <w:rFonts w:ascii="Times New Roman" w:eastAsia="Times New Roman" w:hAnsi="Times New Roman" w:cs="Times New Roman"/>
          <w:sz w:val="24"/>
          <w:szCs w:val="24"/>
        </w:rPr>
        <w:t xml:space="preserve"> the</w:t>
      </w:r>
      <w:r w:rsidRPr="00D12DBC">
        <w:rPr>
          <w:rFonts w:ascii="Times New Roman" w:eastAsia="Times New Roman" w:hAnsi="Times New Roman" w:cs="Times New Roman"/>
          <w:sz w:val="24"/>
          <w:szCs w:val="24"/>
        </w:rPr>
        <w:t xml:space="preserve"> peoples on</w:t>
      </w:r>
      <w:r w:rsidR="000C10C3" w:rsidRPr="00D12DBC">
        <w:rPr>
          <w:rFonts w:ascii="Times New Roman" w:eastAsia="Times New Roman" w:hAnsi="Times New Roman" w:cs="Times New Roman"/>
          <w:sz w:val="24"/>
          <w:szCs w:val="24"/>
        </w:rPr>
        <w:t xml:space="preserve"> the</w:t>
      </w:r>
      <w:r w:rsidRPr="00D12DBC">
        <w:rPr>
          <w:rFonts w:ascii="Times New Roman" w:eastAsia="Times New Roman" w:hAnsi="Times New Roman" w:cs="Times New Roman"/>
          <w:sz w:val="24"/>
          <w:szCs w:val="24"/>
        </w:rPr>
        <w:t xml:space="preserve"> periphery by those in</w:t>
      </w:r>
      <w:r w:rsidR="000C10C3" w:rsidRPr="00D12DBC">
        <w:rPr>
          <w:rFonts w:ascii="Times New Roman" w:eastAsia="Times New Roman" w:hAnsi="Times New Roman" w:cs="Times New Roman"/>
          <w:sz w:val="24"/>
          <w:szCs w:val="24"/>
        </w:rPr>
        <w:t xml:space="preserve"> the</w:t>
      </w:r>
      <w:r w:rsidRPr="00D12DBC">
        <w:rPr>
          <w:rFonts w:ascii="Times New Roman" w:eastAsia="Times New Roman" w:hAnsi="Times New Roman" w:cs="Times New Roman"/>
          <w:sz w:val="24"/>
          <w:szCs w:val="24"/>
        </w:rPr>
        <w:t xml:space="preserve"> center, integrating fragmented agency through unity; and 4) Voice: A group of dialectics that bring agency back to</w:t>
      </w:r>
      <w:r w:rsidR="000C10C3" w:rsidRPr="00D12DBC">
        <w:rPr>
          <w:rFonts w:ascii="Times New Roman" w:eastAsia="Times New Roman" w:hAnsi="Times New Roman" w:cs="Times New Roman"/>
          <w:sz w:val="24"/>
          <w:szCs w:val="24"/>
        </w:rPr>
        <w:t xml:space="preserve"> the</w:t>
      </w:r>
      <w:r w:rsidRPr="00D12DBC">
        <w:rPr>
          <w:rFonts w:ascii="Times New Roman" w:eastAsia="Times New Roman" w:hAnsi="Times New Roman" w:cs="Times New Roman"/>
          <w:sz w:val="24"/>
          <w:szCs w:val="24"/>
        </w:rPr>
        <w:t xml:space="preserve"> now-totalized periphery, that increase mutual recognition and respect for identity differences, that seek unity through diversity and recentralize transformative praxis, regressing against</w:t>
      </w:r>
      <w:r w:rsidR="000C10C3" w:rsidRPr="00D12DBC">
        <w:rPr>
          <w:rFonts w:ascii="Times New Roman" w:eastAsia="Times New Roman" w:hAnsi="Times New Roman" w:cs="Times New Roman"/>
          <w:sz w:val="24"/>
          <w:szCs w:val="24"/>
        </w:rPr>
        <w:t xml:space="preserve"> the</w:t>
      </w:r>
      <w:r w:rsidRPr="00D12DBC">
        <w:rPr>
          <w:rFonts w:ascii="Times New Roman" w:eastAsia="Times New Roman" w:hAnsi="Times New Roman" w:cs="Times New Roman"/>
          <w:sz w:val="24"/>
          <w:szCs w:val="24"/>
        </w:rPr>
        <w:t xml:space="preserve"> status quo to create</w:t>
      </w:r>
      <w:r w:rsidR="00CA6931" w:rsidRPr="00D12DBC">
        <w:rPr>
          <w:rFonts w:ascii="Times New Roman" w:eastAsia="Times New Roman" w:hAnsi="Times New Roman" w:cs="Times New Roman"/>
          <w:sz w:val="24"/>
          <w:szCs w:val="24"/>
        </w:rPr>
        <w:t xml:space="preserve"> a stalemate against oppressors and thus a way to access different ontologies.</w:t>
      </w:r>
      <w:r w:rsidRPr="00D12DBC">
        <w:rPr>
          <w:rFonts w:ascii="Times New Roman" w:eastAsia="Times New Roman" w:hAnsi="Times New Roman" w:cs="Times New Roman"/>
          <w:sz w:val="24"/>
          <w:szCs w:val="24"/>
        </w:rPr>
        <w:t xml:space="preserve"> In</w:t>
      </w:r>
      <w:r w:rsidR="000C10C3" w:rsidRPr="00D12DBC">
        <w:rPr>
          <w:rFonts w:ascii="Times New Roman" w:eastAsia="Times New Roman" w:hAnsi="Times New Roman" w:cs="Times New Roman"/>
          <w:sz w:val="24"/>
          <w:szCs w:val="24"/>
        </w:rPr>
        <w:t xml:space="preserve"> the</w:t>
      </w:r>
      <w:r w:rsidRPr="00D12DBC">
        <w:rPr>
          <w:rFonts w:ascii="Times New Roman" w:eastAsia="Times New Roman" w:hAnsi="Times New Roman" w:cs="Times New Roman"/>
          <w:sz w:val="24"/>
          <w:szCs w:val="24"/>
        </w:rPr>
        <w:t>se ways,</w:t>
      </w:r>
      <w:r w:rsidR="000C10C3" w:rsidRPr="00D12DBC">
        <w:rPr>
          <w:rFonts w:ascii="Times New Roman" w:eastAsia="Times New Roman" w:hAnsi="Times New Roman" w:cs="Times New Roman"/>
          <w:sz w:val="24"/>
          <w:szCs w:val="24"/>
        </w:rPr>
        <w:t xml:space="preserve"> the</w:t>
      </w:r>
      <w:r w:rsidRPr="00D12DBC">
        <w:rPr>
          <w:rFonts w:ascii="Times New Roman" w:eastAsia="Times New Roman" w:hAnsi="Times New Roman" w:cs="Times New Roman"/>
          <w:sz w:val="24"/>
          <w:szCs w:val="24"/>
        </w:rPr>
        <w:t xml:space="preserve"> </w:t>
      </w:r>
      <w:r w:rsidR="00CA6931" w:rsidRPr="00D12DBC">
        <w:rPr>
          <w:rFonts w:ascii="Times New Roman" w:eastAsia="Times New Roman" w:hAnsi="Times New Roman" w:cs="Times New Roman"/>
          <w:sz w:val="24"/>
          <w:szCs w:val="24"/>
        </w:rPr>
        <w:t>Bhaskar’s RPO</w:t>
      </w:r>
      <w:r w:rsidRPr="00D12DBC">
        <w:rPr>
          <w:rFonts w:ascii="Times New Roman" w:eastAsia="Times New Roman" w:hAnsi="Times New Roman" w:cs="Times New Roman"/>
          <w:sz w:val="24"/>
          <w:szCs w:val="24"/>
        </w:rPr>
        <w:t xml:space="preserve"> offers ground and</w:t>
      </w:r>
      <w:r w:rsidR="000C10C3" w:rsidRPr="00D12DBC">
        <w:rPr>
          <w:rFonts w:ascii="Times New Roman" w:eastAsia="Times New Roman" w:hAnsi="Times New Roman" w:cs="Times New Roman"/>
          <w:sz w:val="24"/>
          <w:szCs w:val="24"/>
        </w:rPr>
        <w:t xml:space="preserve"> the</w:t>
      </w:r>
      <w:r w:rsidRPr="00D12DBC">
        <w:rPr>
          <w:rFonts w:ascii="Times New Roman" w:eastAsia="Times New Roman" w:hAnsi="Times New Roman" w:cs="Times New Roman"/>
          <w:sz w:val="24"/>
          <w:szCs w:val="24"/>
        </w:rPr>
        <w:t>ory GT can use. Grounded</w:t>
      </w:r>
      <w:r w:rsidR="000C10C3" w:rsidRPr="00D12DBC">
        <w:rPr>
          <w:rFonts w:ascii="Times New Roman" w:eastAsia="Times New Roman" w:hAnsi="Times New Roman" w:cs="Times New Roman"/>
          <w:sz w:val="24"/>
          <w:szCs w:val="24"/>
        </w:rPr>
        <w:t xml:space="preserve"> the</w:t>
      </w:r>
      <w:r w:rsidRPr="00D12DBC">
        <w:rPr>
          <w:rFonts w:ascii="Times New Roman" w:eastAsia="Times New Roman" w:hAnsi="Times New Roman" w:cs="Times New Roman"/>
          <w:sz w:val="24"/>
          <w:szCs w:val="24"/>
        </w:rPr>
        <w:t>ory plays in what Bhaskar (1993) calls</w:t>
      </w:r>
      <w:r w:rsidR="000C10C3" w:rsidRPr="00D12DBC">
        <w:rPr>
          <w:rFonts w:ascii="Times New Roman" w:eastAsia="Times New Roman" w:hAnsi="Times New Roman" w:cs="Times New Roman"/>
          <w:sz w:val="24"/>
          <w:szCs w:val="24"/>
        </w:rPr>
        <w:t xml:space="preserve"> the</w:t>
      </w:r>
      <w:r w:rsidRPr="00D12DBC">
        <w:rPr>
          <w:rFonts w:ascii="Times New Roman" w:eastAsia="Times New Roman" w:hAnsi="Times New Roman" w:cs="Times New Roman"/>
          <w:sz w:val="24"/>
          <w:szCs w:val="24"/>
        </w:rPr>
        <w:t xml:space="preserve"> sub-individual psychological level, reduces</w:t>
      </w:r>
      <w:r w:rsidR="000C10C3" w:rsidRPr="00D12DBC">
        <w:rPr>
          <w:rFonts w:ascii="Times New Roman" w:eastAsia="Times New Roman" w:hAnsi="Times New Roman" w:cs="Times New Roman"/>
          <w:sz w:val="24"/>
          <w:szCs w:val="24"/>
        </w:rPr>
        <w:t xml:space="preserve"> the</w:t>
      </w:r>
      <w:r w:rsidRPr="00D12DBC">
        <w:rPr>
          <w:rFonts w:ascii="Times New Roman" w:eastAsia="Times New Roman" w:hAnsi="Times New Roman" w:cs="Times New Roman"/>
          <w:sz w:val="24"/>
          <w:szCs w:val="24"/>
        </w:rPr>
        <w:t xml:space="preserve"> individual biological level to cognitive and language skills, and has yet to venture into remaining levels of scalar reality (Bhaskar, 1993):</w:t>
      </w:r>
    </w:p>
    <w:p w14:paraId="669E2DA7" w14:textId="77777777" w:rsidR="00962D78" w:rsidRPr="00C9499C" w:rsidRDefault="00962D78" w:rsidP="00D12DBC">
      <w:pPr>
        <w:spacing w:after="0" w:line="240" w:lineRule="auto"/>
        <w:ind w:left="450" w:hanging="450"/>
        <w:jc w:val="both"/>
        <w:rPr>
          <w:rFonts w:ascii="Times New Roman" w:eastAsia="Times New Roman" w:hAnsi="Times New Roman" w:cs="Times New Roman"/>
          <w:sz w:val="24"/>
          <w:szCs w:val="24"/>
        </w:rPr>
      </w:pPr>
    </w:p>
    <w:p w14:paraId="3DDCEECB" w14:textId="77777777" w:rsidR="00043AE7" w:rsidRPr="00C9499C" w:rsidRDefault="00043AE7" w:rsidP="00D12DBC">
      <w:pPr>
        <w:spacing w:after="0" w:line="240" w:lineRule="auto"/>
        <w:ind w:left="2610" w:hanging="450"/>
        <w:rPr>
          <w:rFonts w:ascii="Times New Roman" w:eastAsia="Times New Roman" w:hAnsi="Times New Roman" w:cs="Times New Roman"/>
          <w:sz w:val="24"/>
          <w:szCs w:val="24"/>
        </w:rPr>
      </w:pPr>
      <w:r w:rsidRPr="00C9499C">
        <w:rPr>
          <w:rFonts w:ascii="Times New Roman" w:eastAsia="Times New Roman" w:hAnsi="Times New Roman" w:cs="Times New Roman"/>
          <w:sz w:val="24"/>
          <w:szCs w:val="24"/>
        </w:rPr>
        <w:t>1</w:t>
      </w:r>
      <w:r w:rsidRPr="00C9499C">
        <w:rPr>
          <w:rFonts w:ascii="Times New Roman" w:eastAsia="Times New Roman" w:hAnsi="Times New Roman" w:cs="Times New Roman"/>
          <w:sz w:val="24"/>
          <w:szCs w:val="24"/>
          <w:vertAlign w:val="superscript"/>
        </w:rPr>
        <w:t>st</w:t>
      </w:r>
      <w:r w:rsidRPr="00C9499C">
        <w:rPr>
          <w:rFonts w:ascii="Times New Roman" w:eastAsia="Times New Roman" w:hAnsi="Times New Roman" w:cs="Times New Roman"/>
          <w:sz w:val="24"/>
          <w:szCs w:val="24"/>
        </w:rPr>
        <w:t xml:space="preserve"> Sub-individual psychological level</w:t>
      </w:r>
    </w:p>
    <w:p w14:paraId="5FC1B19E" w14:textId="77777777" w:rsidR="00043AE7" w:rsidRPr="00C9499C" w:rsidRDefault="00043AE7" w:rsidP="00D12DBC">
      <w:pPr>
        <w:spacing w:after="0" w:line="240" w:lineRule="auto"/>
        <w:ind w:left="2610" w:hanging="450"/>
        <w:rPr>
          <w:rFonts w:ascii="Times New Roman" w:eastAsia="Times New Roman" w:hAnsi="Times New Roman" w:cs="Times New Roman"/>
          <w:sz w:val="24"/>
          <w:szCs w:val="24"/>
        </w:rPr>
      </w:pPr>
      <w:r w:rsidRPr="00C9499C">
        <w:rPr>
          <w:rFonts w:ascii="Times New Roman" w:eastAsia="Times New Roman" w:hAnsi="Times New Roman" w:cs="Times New Roman"/>
          <w:sz w:val="24"/>
          <w:szCs w:val="24"/>
        </w:rPr>
        <w:t>2</w:t>
      </w:r>
      <w:r w:rsidRPr="00C9499C">
        <w:rPr>
          <w:rFonts w:ascii="Times New Roman" w:eastAsia="Times New Roman" w:hAnsi="Times New Roman" w:cs="Times New Roman"/>
          <w:sz w:val="24"/>
          <w:szCs w:val="24"/>
          <w:vertAlign w:val="superscript"/>
        </w:rPr>
        <w:t>nd</w:t>
      </w:r>
      <w:r w:rsidRPr="00C9499C">
        <w:rPr>
          <w:rFonts w:ascii="Times New Roman" w:eastAsia="Times New Roman" w:hAnsi="Times New Roman" w:cs="Times New Roman"/>
          <w:sz w:val="24"/>
          <w:szCs w:val="24"/>
        </w:rPr>
        <w:t xml:space="preserve"> Individual, biological level</w:t>
      </w:r>
    </w:p>
    <w:p w14:paraId="24C7EC5E" w14:textId="77777777" w:rsidR="00043AE7" w:rsidRPr="00C9499C" w:rsidRDefault="00043AE7" w:rsidP="00D12DBC">
      <w:pPr>
        <w:spacing w:after="0" w:line="240" w:lineRule="auto"/>
        <w:ind w:left="2610" w:hanging="450"/>
        <w:rPr>
          <w:rFonts w:ascii="Times New Roman" w:eastAsia="Times New Roman" w:hAnsi="Times New Roman" w:cs="Times New Roman"/>
          <w:sz w:val="24"/>
          <w:szCs w:val="24"/>
        </w:rPr>
      </w:pPr>
      <w:r w:rsidRPr="00C9499C">
        <w:rPr>
          <w:rFonts w:ascii="Times New Roman" w:eastAsia="Times New Roman" w:hAnsi="Times New Roman" w:cs="Times New Roman"/>
          <w:sz w:val="24"/>
          <w:szCs w:val="24"/>
        </w:rPr>
        <w:t>3</w:t>
      </w:r>
      <w:r w:rsidRPr="00C9499C">
        <w:rPr>
          <w:rFonts w:ascii="Times New Roman" w:eastAsia="Times New Roman" w:hAnsi="Times New Roman" w:cs="Times New Roman"/>
          <w:sz w:val="24"/>
          <w:szCs w:val="24"/>
          <w:vertAlign w:val="superscript"/>
        </w:rPr>
        <w:t>rd</w:t>
      </w:r>
      <w:r w:rsidRPr="00C9499C">
        <w:rPr>
          <w:rFonts w:ascii="Times New Roman" w:eastAsia="Times New Roman" w:hAnsi="Times New Roman" w:cs="Times New Roman"/>
          <w:sz w:val="24"/>
          <w:szCs w:val="24"/>
        </w:rPr>
        <w:t xml:space="preserve"> Micro-level (</w:t>
      </w:r>
      <w:proofErr w:type="gramStart"/>
      <w:r w:rsidRPr="00C9499C">
        <w:rPr>
          <w:rFonts w:ascii="Times New Roman" w:eastAsia="Times New Roman" w:hAnsi="Times New Roman" w:cs="Times New Roman"/>
          <w:sz w:val="24"/>
          <w:szCs w:val="24"/>
        </w:rPr>
        <w:t>e.g.</w:t>
      </w:r>
      <w:proofErr w:type="gramEnd"/>
      <w:r w:rsidRPr="00C9499C">
        <w:rPr>
          <w:rFonts w:ascii="Times New Roman" w:eastAsia="Times New Roman" w:hAnsi="Times New Roman" w:cs="Times New Roman"/>
          <w:sz w:val="24"/>
          <w:szCs w:val="24"/>
        </w:rPr>
        <w:t xml:space="preserve"> ethnomethodology)</w:t>
      </w:r>
    </w:p>
    <w:p w14:paraId="24C39031" w14:textId="77777777" w:rsidR="00043AE7" w:rsidRPr="00C9499C" w:rsidRDefault="00043AE7" w:rsidP="00D12DBC">
      <w:pPr>
        <w:spacing w:after="0" w:line="240" w:lineRule="auto"/>
        <w:ind w:left="2610" w:hanging="450"/>
        <w:rPr>
          <w:rFonts w:ascii="Times New Roman" w:eastAsia="Times New Roman" w:hAnsi="Times New Roman" w:cs="Times New Roman"/>
          <w:sz w:val="24"/>
          <w:szCs w:val="24"/>
        </w:rPr>
      </w:pPr>
      <w:r w:rsidRPr="00C9499C">
        <w:rPr>
          <w:rFonts w:ascii="Times New Roman" w:eastAsia="Times New Roman" w:hAnsi="Times New Roman" w:cs="Times New Roman"/>
          <w:sz w:val="24"/>
          <w:szCs w:val="24"/>
        </w:rPr>
        <w:t>4</w:t>
      </w:r>
      <w:r w:rsidRPr="00C9499C">
        <w:rPr>
          <w:rFonts w:ascii="Times New Roman" w:eastAsia="Times New Roman" w:hAnsi="Times New Roman" w:cs="Times New Roman"/>
          <w:sz w:val="24"/>
          <w:szCs w:val="24"/>
          <w:vertAlign w:val="superscript"/>
        </w:rPr>
        <w:t>th</w:t>
      </w:r>
      <w:r w:rsidRPr="00C9499C">
        <w:rPr>
          <w:rFonts w:ascii="Times New Roman" w:eastAsia="Times New Roman" w:hAnsi="Times New Roman" w:cs="Times New Roman"/>
          <w:sz w:val="24"/>
          <w:szCs w:val="24"/>
        </w:rPr>
        <w:t xml:space="preserve"> Meso-level (functional roles of capitalist and worker)</w:t>
      </w:r>
    </w:p>
    <w:p w14:paraId="7D7F6A8F" w14:textId="77777777" w:rsidR="00043AE7" w:rsidRPr="00C9499C" w:rsidRDefault="00043AE7" w:rsidP="00D12DBC">
      <w:pPr>
        <w:spacing w:after="0" w:line="240" w:lineRule="auto"/>
        <w:ind w:left="2610" w:hanging="450"/>
        <w:rPr>
          <w:rFonts w:ascii="Times New Roman" w:eastAsia="Times New Roman" w:hAnsi="Times New Roman" w:cs="Times New Roman"/>
          <w:sz w:val="24"/>
          <w:szCs w:val="24"/>
        </w:rPr>
      </w:pPr>
      <w:r w:rsidRPr="00C9499C">
        <w:rPr>
          <w:rFonts w:ascii="Times New Roman" w:eastAsia="Times New Roman" w:hAnsi="Times New Roman" w:cs="Times New Roman"/>
          <w:sz w:val="24"/>
          <w:szCs w:val="24"/>
        </w:rPr>
        <w:t>5</w:t>
      </w:r>
      <w:r w:rsidRPr="00C9499C">
        <w:rPr>
          <w:rFonts w:ascii="Times New Roman" w:eastAsia="Times New Roman" w:hAnsi="Times New Roman" w:cs="Times New Roman"/>
          <w:sz w:val="24"/>
          <w:szCs w:val="24"/>
          <w:vertAlign w:val="superscript"/>
        </w:rPr>
        <w:t>th</w:t>
      </w:r>
      <w:r w:rsidRPr="00C9499C">
        <w:rPr>
          <w:rFonts w:ascii="Times New Roman" w:eastAsia="Times New Roman" w:hAnsi="Times New Roman" w:cs="Times New Roman"/>
          <w:sz w:val="24"/>
          <w:szCs w:val="24"/>
        </w:rPr>
        <w:t xml:space="preserve"> Macro-level of whole regions or whole societies</w:t>
      </w:r>
    </w:p>
    <w:p w14:paraId="1C27EA16" w14:textId="77777777" w:rsidR="00043AE7" w:rsidRPr="00C9499C" w:rsidRDefault="00043AE7" w:rsidP="00D12DBC">
      <w:pPr>
        <w:spacing w:after="0" w:line="240" w:lineRule="auto"/>
        <w:ind w:left="2610" w:hanging="450"/>
        <w:rPr>
          <w:rFonts w:ascii="Times New Roman" w:eastAsia="Times New Roman" w:hAnsi="Times New Roman" w:cs="Times New Roman"/>
          <w:sz w:val="24"/>
          <w:szCs w:val="24"/>
        </w:rPr>
      </w:pPr>
      <w:r w:rsidRPr="00C9499C">
        <w:rPr>
          <w:rFonts w:ascii="Times New Roman" w:eastAsia="Times New Roman" w:hAnsi="Times New Roman" w:cs="Times New Roman"/>
          <w:sz w:val="24"/>
          <w:szCs w:val="24"/>
        </w:rPr>
        <w:lastRenderedPageBreak/>
        <w:t>6</w:t>
      </w:r>
      <w:r w:rsidRPr="00C9499C">
        <w:rPr>
          <w:rFonts w:ascii="Times New Roman" w:eastAsia="Times New Roman" w:hAnsi="Times New Roman" w:cs="Times New Roman"/>
          <w:sz w:val="24"/>
          <w:szCs w:val="24"/>
          <w:vertAlign w:val="superscript"/>
        </w:rPr>
        <w:t>th</w:t>
      </w:r>
      <w:r w:rsidRPr="00C9499C">
        <w:rPr>
          <w:rFonts w:ascii="Times New Roman" w:eastAsia="Times New Roman" w:hAnsi="Times New Roman" w:cs="Times New Roman"/>
          <w:sz w:val="24"/>
          <w:szCs w:val="24"/>
        </w:rPr>
        <w:t xml:space="preserve"> Mega-level of whole traditions of civilizations</w:t>
      </w:r>
    </w:p>
    <w:p w14:paraId="43E39C99" w14:textId="77777777" w:rsidR="00962D78" w:rsidRPr="00C9499C" w:rsidRDefault="00043AE7" w:rsidP="00D12DBC">
      <w:pPr>
        <w:spacing w:after="0" w:line="240" w:lineRule="auto"/>
        <w:ind w:left="2610" w:hanging="450"/>
        <w:rPr>
          <w:rFonts w:ascii="Times New Roman" w:eastAsia="Times New Roman" w:hAnsi="Times New Roman" w:cs="Times New Roman"/>
          <w:b/>
          <w:sz w:val="24"/>
          <w:szCs w:val="24"/>
        </w:rPr>
      </w:pPr>
      <w:r w:rsidRPr="00C9499C">
        <w:rPr>
          <w:rFonts w:ascii="Times New Roman" w:eastAsia="Times New Roman" w:hAnsi="Times New Roman" w:cs="Times New Roman"/>
          <w:sz w:val="24"/>
          <w:szCs w:val="24"/>
        </w:rPr>
        <w:t>7</w:t>
      </w:r>
      <w:r w:rsidRPr="00C9499C">
        <w:rPr>
          <w:rFonts w:ascii="Times New Roman" w:eastAsia="Times New Roman" w:hAnsi="Times New Roman" w:cs="Times New Roman"/>
          <w:sz w:val="24"/>
          <w:szCs w:val="24"/>
          <w:vertAlign w:val="superscript"/>
        </w:rPr>
        <w:t>th</w:t>
      </w:r>
      <w:r w:rsidRPr="00C9499C">
        <w:rPr>
          <w:rFonts w:ascii="Times New Roman" w:eastAsia="Times New Roman" w:hAnsi="Times New Roman" w:cs="Times New Roman"/>
          <w:sz w:val="24"/>
          <w:szCs w:val="24"/>
        </w:rPr>
        <w:t xml:space="preserve"> Planetary level of whole cosmos</w:t>
      </w:r>
    </w:p>
    <w:p w14:paraId="7F93C9EA" w14:textId="77777777" w:rsidR="00962D78" w:rsidRPr="00C9499C" w:rsidRDefault="00962D78" w:rsidP="00D12DBC">
      <w:pPr>
        <w:spacing w:after="0" w:line="240" w:lineRule="auto"/>
        <w:ind w:left="450" w:hanging="450"/>
        <w:jc w:val="both"/>
        <w:rPr>
          <w:rFonts w:ascii="Times New Roman" w:eastAsia="Times New Roman" w:hAnsi="Times New Roman" w:cs="Times New Roman"/>
          <w:b/>
          <w:sz w:val="24"/>
          <w:szCs w:val="24"/>
        </w:rPr>
      </w:pPr>
    </w:p>
    <w:p w14:paraId="57322C73" w14:textId="0B29832B" w:rsidR="007B2370" w:rsidRPr="00C9499C" w:rsidRDefault="00060572" w:rsidP="00D12DBC">
      <w:pPr>
        <w:spacing w:after="0" w:line="240" w:lineRule="auto"/>
        <w:ind w:left="450" w:hanging="450"/>
        <w:jc w:val="both"/>
        <w:rPr>
          <w:rFonts w:ascii="Times New Roman" w:eastAsia="Times New Roman" w:hAnsi="Times New Roman" w:cs="Times New Roman"/>
          <w:b/>
          <w:sz w:val="24"/>
          <w:szCs w:val="24"/>
        </w:rPr>
      </w:pPr>
      <w:r w:rsidRPr="00C9499C">
        <w:rPr>
          <w:rFonts w:ascii="Times New Roman" w:eastAsia="Times New Roman" w:hAnsi="Times New Roman" w:cs="Times New Roman"/>
          <w:b/>
          <w:sz w:val="24"/>
          <w:szCs w:val="24"/>
        </w:rPr>
        <w:t>A</w:t>
      </w:r>
      <w:r w:rsidR="003A3B9D" w:rsidRPr="00C9499C">
        <w:rPr>
          <w:rFonts w:ascii="Times New Roman" w:eastAsia="Times New Roman" w:hAnsi="Times New Roman" w:cs="Times New Roman"/>
          <w:b/>
          <w:sz w:val="24"/>
          <w:szCs w:val="24"/>
        </w:rPr>
        <w:t xml:space="preserve">ppendix B – GT Waves outside of Management </w:t>
      </w:r>
    </w:p>
    <w:p w14:paraId="44D88962" w14:textId="097F7FAB" w:rsidR="007B2370" w:rsidRPr="00C9499C" w:rsidRDefault="007B2370" w:rsidP="00D12DBC">
      <w:pPr>
        <w:spacing w:after="0" w:line="240" w:lineRule="auto"/>
        <w:jc w:val="both"/>
        <w:rPr>
          <w:rFonts w:ascii="Times New Roman" w:eastAsia="Times New Roman" w:hAnsi="Times New Roman" w:cs="Times New Roman"/>
          <w:sz w:val="24"/>
          <w:szCs w:val="24"/>
        </w:rPr>
      </w:pPr>
      <w:r w:rsidRPr="00C9499C">
        <w:rPr>
          <w:rFonts w:ascii="Times New Roman" w:eastAsia="Times New Roman" w:hAnsi="Times New Roman" w:cs="Times New Roman"/>
          <w:sz w:val="24"/>
          <w:szCs w:val="24"/>
        </w:rPr>
        <w:t>First wave GT (1967-1993) commits induction fallacy by doing qualitative method to generate theory propositions out of practice that go untested and ignore historical context (Glaser &amp; Strauss, 1967).</w:t>
      </w:r>
      <w:r w:rsidR="0016620F" w:rsidRPr="00C9499C">
        <w:rPr>
          <w:rFonts w:ascii="Times New Roman" w:eastAsia="Times New Roman" w:hAnsi="Times New Roman" w:cs="Times New Roman"/>
          <w:sz w:val="24"/>
          <w:szCs w:val="24"/>
        </w:rPr>
        <w:t xml:space="preserve"> It relies on the epistemic fallacy, which is conflating what we can know with what is.</w:t>
      </w:r>
      <w:r w:rsidRPr="00C9499C">
        <w:rPr>
          <w:rFonts w:ascii="Times New Roman" w:eastAsia="Times New Roman" w:hAnsi="Times New Roman" w:cs="Times New Roman"/>
          <w:sz w:val="24"/>
          <w:szCs w:val="24"/>
        </w:rPr>
        <w:t xml:space="preserve"> It fails Karl Popper's critique of inductive logic for failing to do falsification or verification of inductive proposition</w:t>
      </w:r>
      <w:r w:rsidR="005B0143" w:rsidRPr="00C9499C">
        <w:rPr>
          <w:rFonts w:ascii="Times New Roman" w:eastAsia="Times New Roman" w:hAnsi="Times New Roman" w:cs="Times New Roman"/>
          <w:sz w:val="24"/>
          <w:szCs w:val="24"/>
        </w:rPr>
        <w:t>s. Glaser and Strauss (1967</w:t>
      </w:r>
      <w:r w:rsidR="003A3B9D" w:rsidRPr="00C9499C">
        <w:rPr>
          <w:rFonts w:ascii="Times New Roman" w:eastAsia="Times New Roman" w:hAnsi="Times New Roman" w:cs="Times New Roman"/>
          <w:sz w:val="24"/>
          <w:szCs w:val="24"/>
        </w:rPr>
        <w:t>, pp.</w:t>
      </w:r>
      <w:r w:rsidRPr="00C9499C">
        <w:rPr>
          <w:rFonts w:ascii="Times New Roman" w:eastAsia="Times New Roman" w:hAnsi="Times New Roman" w:cs="Times New Roman"/>
          <w:sz w:val="24"/>
          <w:szCs w:val="24"/>
        </w:rPr>
        <w:t xml:space="preserve"> 2-3) say “the discovery of theory from data systematically obtained from social research” is an idea they picked up from Merton, for whom the meaning of ground is non-theoretical social practice, out of which theory can be generated.  </w:t>
      </w:r>
    </w:p>
    <w:p w14:paraId="2C57BFAE" w14:textId="01C7EF27" w:rsidR="007B2370" w:rsidRPr="00C9499C" w:rsidRDefault="002D76C5" w:rsidP="00D12DBC">
      <w:pPr>
        <w:spacing w:after="0" w:line="240" w:lineRule="auto"/>
        <w:ind w:firstLine="450"/>
        <w:jc w:val="both"/>
        <w:rPr>
          <w:rFonts w:ascii="Times New Roman" w:eastAsia="Times New Roman" w:hAnsi="Times New Roman" w:cs="Times New Roman"/>
          <w:sz w:val="24"/>
          <w:szCs w:val="24"/>
        </w:rPr>
      </w:pPr>
      <w:r w:rsidRPr="00C9499C">
        <w:rPr>
          <w:rFonts w:ascii="Times New Roman" w:eastAsia="Times New Roman" w:hAnsi="Times New Roman" w:cs="Times New Roman"/>
          <w:sz w:val="24"/>
          <w:szCs w:val="24"/>
        </w:rPr>
        <w:t>Second wave GT (1990</w:t>
      </w:r>
      <w:r w:rsidR="007B2370" w:rsidRPr="00C9499C">
        <w:rPr>
          <w:rFonts w:ascii="Times New Roman" w:eastAsia="Times New Roman" w:hAnsi="Times New Roman" w:cs="Times New Roman"/>
          <w:sz w:val="24"/>
          <w:szCs w:val="24"/>
        </w:rPr>
        <w:t>-2009) adds deductive fallacy of logical positivism reductionism.</w:t>
      </w:r>
      <w:r w:rsidR="0016620F" w:rsidRPr="00C9499C">
        <w:rPr>
          <w:rFonts w:ascii="Times New Roman" w:eastAsia="Times New Roman" w:hAnsi="Times New Roman" w:cs="Times New Roman"/>
          <w:sz w:val="24"/>
          <w:szCs w:val="24"/>
        </w:rPr>
        <w:t xml:space="preserve"> It makes relies on the fallacy of positivism. I</w:t>
      </w:r>
      <w:r w:rsidR="007B2370" w:rsidRPr="00C9499C">
        <w:rPr>
          <w:rFonts w:ascii="Times New Roman" w:eastAsia="Times New Roman" w:hAnsi="Times New Roman" w:cs="Times New Roman"/>
          <w:sz w:val="24"/>
          <w:szCs w:val="24"/>
        </w:rPr>
        <w:t>t applies existing theory frameworks, and then uses positivistic coding to fit in interview and observation content into abstract sc</w:t>
      </w:r>
      <w:r w:rsidRPr="00C9499C">
        <w:rPr>
          <w:rFonts w:ascii="Times New Roman" w:eastAsia="Times New Roman" w:hAnsi="Times New Roman" w:cs="Times New Roman"/>
          <w:sz w:val="24"/>
          <w:szCs w:val="24"/>
        </w:rPr>
        <w:t>hemata. Strauss and Corbin (1990</w:t>
      </w:r>
      <w:r w:rsidR="003A3B9D" w:rsidRPr="00C9499C">
        <w:rPr>
          <w:rFonts w:ascii="Times New Roman" w:eastAsia="Times New Roman" w:hAnsi="Times New Roman" w:cs="Times New Roman"/>
          <w:sz w:val="24"/>
          <w:szCs w:val="24"/>
        </w:rPr>
        <w:t xml:space="preserve">, p. </w:t>
      </w:r>
      <w:r w:rsidR="007B2370" w:rsidRPr="00C9499C">
        <w:rPr>
          <w:rFonts w:ascii="Times New Roman" w:eastAsia="Times New Roman" w:hAnsi="Times New Roman" w:cs="Times New Roman"/>
          <w:sz w:val="24"/>
          <w:szCs w:val="24"/>
        </w:rPr>
        <w:t>21)</w:t>
      </w:r>
      <w:r w:rsidRPr="00C9499C">
        <w:rPr>
          <w:rFonts w:ascii="Times New Roman" w:eastAsia="Times New Roman" w:hAnsi="Times New Roman" w:cs="Times New Roman"/>
          <w:sz w:val="24"/>
          <w:szCs w:val="24"/>
        </w:rPr>
        <w:t xml:space="preserve"> gave GT a hermeneutic facelift. </w:t>
      </w:r>
      <w:r w:rsidR="007B2370" w:rsidRPr="00C9499C">
        <w:rPr>
          <w:rFonts w:ascii="Times New Roman" w:eastAsia="Times New Roman" w:hAnsi="Times New Roman" w:cs="Times New Roman"/>
          <w:sz w:val="24"/>
          <w:szCs w:val="24"/>
        </w:rPr>
        <w:t xml:space="preserve">Theory and practice are said to build in a reciprocal relationship with one another. This ‘reciprocal theory/practice’ approach was </w:t>
      </w:r>
      <w:r w:rsidRPr="00C9499C">
        <w:rPr>
          <w:rFonts w:ascii="Times New Roman" w:eastAsia="Times New Roman" w:hAnsi="Times New Roman" w:cs="Times New Roman"/>
          <w:sz w:val="24"/>
          <w:szCs w:val="24"/>
        </w:rPr>
        <w:t xml:space="preserve">relatively </w:t>
      </w:r>
      <w:r w:rsidR="007B2370" w:rsidRPr="00C9499C">
        <w:rPr>
          <w:rFonts w:ascii="Times New Roman" w:eastAsia="Times New Roman" w:hAnsi="Times New Roman" w:cs="Times New Roman"/>
          <w:sz w:val="24"/>
          <w:szCs w:val="24"/>
        </w:rPr>
        <w:t>short lived.</w:t>
      </w:r>
    </w:p>
    <w:p w14:paraId="2E0E0DCC" w14:textId="23E3F40E" w:rsidR="007B2370" w:rsidRPr="00C9499C" w:rsidRDefault="002D76C5" w:rsidP="00D12DBC">
      <w:pPr>
        <w:spacing w:after="0" w:line="240" w:lineRule="auto"/>
        <w:ind w:firstLine="450"/>
        <w:jc w:val="both"/>
        <w:rPr>
          <w:rFonts w:ascii="Times New Roman" w:eastAsia="Times New Roman" w:hAnsi="Times New Roman" w:cs="Times New Roman"/>
          <w:sz w:val="24"/>
          <w:szCs w:val="24"/>
        </w:rPr>
      </w:pPr>
      <w:r w:rsidRPr="00C9499C">
        <w:rPr>
          <w:rFonts w:ascii="Times New Roman" w:eastAsia="Times New Roman" w:hAnsi="Times New Roman" w:cs="Times New Roman"/>
          <w:sz w:val="24"/>
          <w:szCs w:val="24"/>
        </w:rPr>
        <w:t>Third wave GT (2006</w:t>
      </w:r>
      <w:r w:rsidR="007B2370" w:rsidRPr="00C9499C">
        <w:rPr>
          <w:rFonts w:ascii="Times New Roman" w:eastAsia="Times New Roman" w:hAnsi="Times New Roman" w:cs="Times New Roman"/>
          <w:sz w:val="24"/>
          <w:szCs w:val="24"/>
        </w:rPr>
        <w:t>-2017) tries to rescue 1st and 2nd waves (still unfurling) with ‘social constructivism’ epistemology</w:t>
      </w:r>
      <w:r w:rsidRPr="00C9499C">
        <w:rPr>
          <w:rFonts w:ascii="Times New Roman" w:eastAsia="Times New Roman" w:hAnsi="Times New Roman" w:cs="Times New Roman"/>
          <w:sz w:val="24"/>
          <w:szCs w:val="24"/>
        </w:rPr>
        <w:t xml:space="preserve"> (Charmaz, 2006)</w:t>
      </w:r>
      <w:r w:rsidR="007B2370" w:rsidRPr="00C9499C">
        <w:rPr>
          <w:rFonts w:ascii="Times New Roman" w:eastAsia="Times New Roman" w:hAnsi="Times New Roman" w:cs="Times New Roman"/>
          <w:sz w:val="24"/>
          <w:szCs w:val="24"/>
        </w:rPr>
        <w:t xml:space="preserve">. </w:t>
      </w:r>
      <w:r w:rsidR="00DD3661" w:rsidRPr="00C9499C">
        <w:rPr>
          <w:rFonts w:ascii="Times New Roman" w:eastAsia="Times New Roman" w:hAnsi="Times New Roman" w:cs="Times New Roman"/>
          <w:sz w:val="24"/>
          <w:szCs w:val="24"/>
        </w:rPr>
        <w:t>Mills, Bonner, and</w:t>
      </w:r>
      <w:r w:rsidRPr="00C9499C">
        <w:rPr>
          <w:rFonts w:ascii="Times New Roman" w:eastAsia="Times New Roman" w:hAnsi="Times New Roman" w:cs="Times New Roman"/>
          <w:sz w:val="24"/>
          <w:szCs w:val="24"/>
        </w:rPr>
        <w:t xml:space="preserve"> Frances (2006</w:t>
      </w:r>
      <w:r w:rsidR="003A3B9D" w:rsidRPr="00C9499C">
        <w:rPr>
          <w:rFonts w:ascii="Times New Roman" w:eastAsia="Times New Roman" w:hAnsi="Times New Roman" w:cs="Times New Roman"/>
          <w:sz w:val="24"/>
          <w:szCs w:val="24"/>
        </w:rPr>
        <w:t xml:space="preserve">, pp. </w:t>
      </w:r>
      <w:r w:rsidRPr="00C9499C">
        <w:rPr>
          <w:rFonts w:ascii="Times New Roman" w:eastAsia="Times New Roman" w:hAnsi="Times New Roman" w:cs="Times New Roman"/>
          <w:sz w:val="24"/>
          <w:szCs w:val="24"/>
        </w:rPr>
        <w:t>27</w:t>
      </w:r>
      <w:r w:rsidR="005E35CB" w:rsidRPr="00C9499C">
        <w:rPr>
          <w:rFonts w:ascii="Times New Roman" w:eastAsia="Times New Roman" w:hAnsi="Times New Roman" w:cs="Times New Roman"/>
          <w:sz w:val="24"/>
          <w:szCs w:val="24"/>
        </w:rPr>
        <w:t>-</w:t>
      </w:r>
      <w:r w:rsidRPr="00C9499C">
        <w:rPr>
          <w:rFonts w:ascii="Times New Roman" w:eastAsia="Times New Roman" w:hAnsi="Times New Roman" w:cs="Times New Roman"/>
          <w:sz w:val="24"/>
          <w:szCs w:val="24"/>
        </w:rPr>
        <w:t>2</w:t>
      </w:r>
      <w:r w:rsidR="007B2370" w:rsidRPr="00C9499C">
        <w:rPr>
          <w:rFonts w:ascii="Times New Roman" w:eastAsia="Times New Roman" w:hAnsi="Times New Roman" w:cs="Times New Roman"/>
          <w:sz w:val="24"/>
          <w:szCs w:val="24"/>
        </w:rPr>
        <w:t>8) prefer a social constructivist turn in GT, and accus</w:t>
      </w:r>
      <w:r w:rsidRPr="00C9499C">
        <w:rPr>
          <w:rFonts w:ascii="Times New Roman" w:eastAsia="Times New Roman" w:hAnsi="Times New Roman" w:cs="Times New Roman"/>
          <w:sz w:val="24"/>
          <w:szCs w:val="24"/>
        </w:rPr>
        <w:t>e Strauss and Corbin (1990</w:t>
      </w:r>
      <w:r w:rsidR="007B2370" w:rsidRPr="00C9499C">
        <w:rPr>
          <w:rFonts w:ascii="Times New Roman" w:eastAsia="Times New Roman" w:hAnsi="Times New Roman" w:cs="Times New Roman"/>
          <w:sz w:val="24"/>
          <w:szCs w:val="24"/>
        </w:rPr>
        <w:t>) of never addressing which paradigm (</w:t>
      </w:r>
      <w:proofErr w:type="gramStart"/>
      <w:r w:rsidR="007B2370" w:rsidRPr="00C9499C">
        <w:rPr>
          <w:rFonts w:ascii="Times New Roman" w:eastAsia="Times New Roman" w:hAnsi="Times New Roman" w:cs="Times New Roman"/>
          <w:sz w:val="24"/>
          <w:szCs w:val="24"/>
        </w:rPr>
        <w:t>i.e.</w:t>
      </w:r>
      <w:proofErr w:type="gramEnd"/>
      <w:r w:rsidR="007B2370" w:rsidRPr="00C9499C">
        <w:rPr>
          <w:rFonts w:ascii="Times New Roman" w:eastAsia="Times New Roman" w:hAnsi="Times New Roman" w:cs="Times New Roman"/>
          <w:sz w:val="24"/>
          <w:szCs w:val="24"/>
        </w:rPr>
        <w:t xml:space="preserve"> positivism, interpretivism, hermeneutics, etc.) underpins their thought. </w:t>
      </w:r>
      <w:r w:rsidR="0016620F" w:rsidRPr="00C9499C">
        <w:rPr>
          <w:rFonts w:ascii="Times New Roman" w:eastAsia="Times New Roman" w:hAnsi="Times New Roman" w:cs="Times New Roman"/>
          <w:sz w:val="24"/>
          <w:szCs w:val="24"/>
        </w:rPr>
        <w:t xml:space="preserve">This is the social constructivist fallacy, an assumption that people are not ignorant of the historical power dynamics that aim their taken for granted assumptions. </w:t>
      </w:r>
      <w:proofErr w:type="spellStart"/>
      <w:r w:rsidR="007B2370" w:rsidRPr="00C9499C">
        <w:rPr>
          <w:rFonts w:ascii="Times New Roman" w:eastAsia="Times New Roman" w:hAnsi="Times New Roman" w:cs="Times New Roman"/>
          <w:sz w:val="24"/>
          <w:szCs w:val="24"/>
        </w:rPr>
        <w:t>Annells</w:t>
      </w:r>
      <w:proofErr w:type="spellEnd"/>
      <w:r w:rsidR="007B2370" w:rsidRPr="00C9499C">
        <w:rPr>
          <w:rFonts w:ascii="Times New Roman" w:eastAsia="Times New Roman" w:hAnsi="Times New Roman" w:cs="Times New Roman"/>
          <w:sz w:val="24"/>
          <w:szCs w:val="24"/>
        </w:rPr>
        <w:t xml:space="preserve"> (1996) noticed early on how GT’s postmodern (social constructivist) turn had begun to break with symbolic interactionism and other sociological theories. 3rd wave </w:t>
      </w:r>
      <w:r w:rsidR="0016620F" w:rsidRPr="00C9499C">
        <w:rPr>
          <w:rFonts w:ascii="Times New Roman" w:eastAsia="Times New Roman" w:hAnsi="Times New Roman" w:cs="Times New Roman"/>
          <w:sz w:val="24"/>
          <w:szCs w:val="24"/>
        </w:rPr>
        <w:t>GT</w:t>
      </w:r>
      <w:r w:rsidR="007B2370" w:rsidRPr="00C9499C">
        <w:rPr>
          <w:rFonts w:ascii="Times New Roman" w:eastAsia="Times New Roman" w:hAnsi="Times New Roman" w:cs="Times New Roman"/>
          <w:sz w:val="24"/>
          <w:szCs w:val="24"/>
        </w:rPr>
        <w:t xml:space="preserve"> continues to dualize</w:t>
      </w:r>
      <w:r w:rsidR="0016620F" w:rsidRPr="00C9499C">
        <w:rPr>
          <w:rFonts w:ascii="Times New Roman" w:eastAsia="Times New Roman" w:hAnsi="Times New Roman" w:cs="Times New Roman"/>
          <w:sz w:val="24"/>
          <w:szCs w:val="24"/>
        </w:rPr>
        <w:t>.</w:t>
      </w:r>
    </w:p>
    <w:p w14:paraId="613E1712" w14:textId="77777777" w:rsidR="00D12DBC" w:rsidRDefault="00D12DBC" w:rsidP="00D12DBC">
      <w:pPr>
        <w:spacing w:after="0" w:line="240" w:lineRule="auto"/>
        <w:rPr>
          <w:rFonts w:ascii="Times New Roman" w:eastAsia="Times New Roman" w:hAnsi="Times New Roman" w:cs="Times New Roman"/>
          <w:b/>
          <w:sz w:val="24"/>
          <w:szCs w:val="24"/>
        </w:rPr>
      </w:pPr>
    </w:p>
    <w:p w14:paraId="000A8531" w14:textId="2A24CFA1" w:rsidR="006E3893" w:rsidRPr="00C9499C" w:rsidRDefault="00B325F3" w:rsidP="00D12DBC">
      <w:pPr>
        <w:spacing w:after="0" w:line="240" w:lineRule="auto"/>
        <w:rPr>
          <w:rFonts w:ascii="Times New Roman" w:eastAsia="Times New Roman" w:hAnsi="Times New Roman" w:cs="Times New Roman"/>
          <w:b/>
          <w:sz w:val="24"/>
          <w:szCs w:val="24"/>
        </w:rPr>
      </w:pPr>
      <w:r w:rsidRPr="00C9499C">
        <w:rPr>
          <w:rFonts w:ascii="Times New Roman" w:eastAsia="Times New Roman" w:hAnsi="Times New Roman" w:cs="Times New Roman"/>
          <w:b/>
          <w:sz w:val="24"/>
          <w:szCs w:val="24"/>
        </w:rPr>
        <w:t>R</w:t>
      </w:r>
      <w:r w:rsidR="00D12DBC">
        <w:rPr>
          <w:rFonts w:ascii="Times New Roman" w:eastAsia="Times New Roman" w:hAnsi="Times New Roman" w:cs="Times New Roman"/>
          <w:b/>
          <w:sz w:val="24"/>
          <w:szCs w:val="24"/>
        </w:rPr>
        <w:t xml:space="preserve">eferences </w:t>
      </w:r>
    </w:p>
    <w:p w14:paraId="372C55E7" w14:textId="77777777" w:rsidR="003419A5" w:rsidRPr="00C9499C" w:rsidRDefault="003419A5" w:rsidP="00680E80">
      <w:pPr>
        <w:spacing w:after="0" w:line="240" w:lineRule="auto"/>
        <w:ind w:left="720" w:hanging="720"/>
        <w:rPr>
          <w:rFonts w:ascii="Times New Roman" w:eastAsia="Times New Roman" w:hAnsi="Times New Roman" w:cs="Times New Roman"/>
          <w:sz w:val="24"/>
          <w:szCs w:val="24"/>
        </w:rPr>
      </w:pPr>
      <w:proofErr w:type="spellStart"/>
      <w:r w:rsidRPr="00C9499C">
        <w:rPr>
          <w:rFonts w:ascii="Times New Roman" w:eastAsia="Times New Roman" w:hAnsi="Times New Roman" w:cs="Times New Roman"/>
          <w:sz w:val="24"/>
          <w:szCs w:val="24"/>
        </w:rPr>
        <w:t>Annells</w:t>
      </w:r>
      <w:proofErr w:type="spellEnd"/>
      <w:r w:rsidRPr="00C9499C">
        <w:rPr>
          <w:rFonts w:ascii="Times New Roman" w:eastAsia="Times New Roman" w:hAnsi="Times New Roman" w:cs="Times New Roman"/>
          <w:sz w:val="24"/>
          <w:szCs w:val="24"/>
        </w:rPr>
        <w:t xml:space="preserve">, M. (1996). Grounded theory method: Philosophical perspectives, paradigm of inquiry, and postmodernism. </w:t>
      </w:r>
      <w:r w:rsidRPr="00C9499C">
        <w:rPr>
          <w:rFonts w:ascii="Times New Roman" w:eastAsia="Times New Roman" w:hAnsi="Times New Roman" w:cs="Times New Roman"/>
          <w:i/>
          <w:iCs/>
          <w:sz w:val="24"/>
          <w:szCs w:val="24"/>
        </w:rPr>
        <w:t>Qualitative Health Research</w:t>
      </w:r>
      <w:r w:rsidRPr="00C9499C">
        <w:rPr>
          <w:rFonts w:ascii="Times New Roman" w:eastAsia="Times New Roman" w:hAnsi="Times New Roman" w:cs="Times New Roman"/>
          <w:sz w:val="24"/>
          <w:szCs w:val="24"/>
        </w:rPr>
        <w:t xml:space="preserve">, </w:t>
      </w:r>
      <w:r w:rsidRPr="00C9499C">
        <w:rPr>
          <w:rFonts w:ascii="Times New Roman" w:eastAsia="Times New Roman" w:hAnsi="Times New Roman" w:cs="Times New Roman"/>
          <w:i/>
          <w:iCs/>
          <w:sz w:val="24"/>
          <w:szCs w:val="24"/>
        </w:rPr>
        <w:t>6</w:t>
      </w:r>
      <w:r w:rsidRPr="00C9499C">
        <w:rPr>
          <w:rFonts w:ascii="Times New Roman" w:eastAsia="Times New Roman" w:hAnsi="Times New Roman" w:cs="Times New Roman"/>
          <w:sz w:val="24"/>
          <w:szCs w:val="24"/>
        </w:rPr>
        <w:t>(3), 379-393.</w:t>
      </w:r>
    </w:p>
    <w:p w14:paraId="3AE84B0C" w14:textId="5E2C30C5" w:rsidR="003419A5" w:rsidRPr="00C9499C" w:rsidRDefault="003419A5" w:rsidP="00680E80">
      <w:pPr>
        <w:spacing w:after="0" w:line="240" w:lineRule="auto"/>
        <w:ind w:left="720" w:hanging="720"/>
        <w:rPr>
          <w:rFonts w:ascii="Times New Roman" w:eastAsia="Times New Roman" w:hAnsi="Times New Roman" w:cs="Times New Roman"/>
          <w:sz w:val="24"/>
          <w:szCs w:val="24"/>
        </w:rPr>
      </w:pPr>
      <w:r w:rsidRPr="00C9499C">
        <w:rPr>
          <w:rFonts w:ascii="Times New Roman" w:eastAsia="Times New Roman" w:hAnsi="Times New Roman" w:cs="Times New Roman"/>
          <w:sz w:val="24"/>
          <w:szCs w:val="24"/>
        </w:rPr>
        <w:t xml:space="preserve">Arendt, H. (1971). </w:t>
      </w:r>
      <w:r w:rsidRPr="00C9499C">
        <w:rPr>
          <w:rFonts w:ascii="Times New Roman" w:eastAsia="Times New Roman" w:hAnsi="Times New Roman" w:cs="Times New Roman"/>
          <w:i/>
          <w:iCs/>
          <w:sz w:val="24"/>
          <w:szCs w:val="24"/>
        </w:rPr>
        <w:t xml:space="preserve">The </w:t>
      </w:r>
      <w:r w:rsidR="00A755D5">
        <w:rPr>
          <w:rFonts w:ascii="Times New Roman" w:eastAsia="Times New Roman" w:hAnsi="Times New Roman" w:cs="Times New Roman"/>
          <w:i/>
          <w:iCs/>
          <w:sz w:val="24"/>
          <w:szCs w:val="24"/>
        </w:rPr>
        <w:t>h</w:t>
      </w:r>
      <w:r w:rsidRPr="00C9499C">
        <w:rPr>
          <w:rFonts w:ascii="Times New Roman" w:eastAsia="Times New Roman" w:hAnsi="Times New Roman" w:cs="Times New Roman"/>
          <w:i/>
          <w:iCs/>
          <w:sz w:val="24"/>
          <w:szCs w:val="24"/>
        </w:rPr>
        <w:t xml:space="preserve">uman </w:t>
      </w:r>
      <w:r w:rsidR="00A755D5">
        <w:rPr>
          <w:rFonts w:ascii="Times New Roman" w:eastAsia="Times New Roman" w:hAnsi="Times New Roman" w:cs="Times New Roman"/>
          <w:i/>
          <w:iCs/>
          <w:sz w:val="24"/>
          <w:szCs w:val="24"/>
        </w:rPr>
        <w:t>c</w:t>
      </w:r>
      <w:r w:rsidRPr="00C9499C">
        <w:rPr>
          <w:rFonts w:ascii="Times New Roman" w:eastAsia="Times New Roman" w:hAnsi="Times New Roman" w:cs="Times New Roman"/>
          <w:i/>
          <w:iCs/>
          <w:sz w:val="24"/>
          <w:szCs w:val="24"/>
        </w:rPr>
        <w:t>ondition</w:t>
      </w:r>
      <w:r w:rsidRPr="00C9499C">
        <w:rPr>
          <w:rFonts w:ascii="Times New Roman" w:eastAsia="Times New Roman" w:hAnsi="Times New Roman" w:cs="Times New Roman"/>
          <w:sz w:val="24"/>
          <w:szCs w:val="24"/>
        </w:rPr>
        <w:t>. Chicago: University of Chicago Press,</w:t>
      </w:r>
    </w:p>
    <w:p w14:paraId="7C93D3D0" w14:textId="77777777" w:rsidR="003419A5" w:rsidRPr="00C9499C" w:rsidRDefault="003419A5" w:rsidP="00680E80">
      <w:pPr>
        <w:spacing w:after="0" w:line="240" w:lineRule="auto"/>
        <w:ind w:left="720" w:hanging="720"/>
        <w:rPr>
          <w:rFonts w:ascii="Times New Roman" w:eastAsia="Times New Roman" w:hAnsi="Times New Roman" w:cs="Times New Roman"/>
          <w:sz w:val="24"/>
          <w:szCs w:val="24"/>
        </w:rPr>
      </w:pPr>
      <w:r w:rsidRPr="00C9499C">
        <w:rPr>
          <w:rFonts w:ascii="Times New Roman" w:eastAsia="Times New Roman" w:hAnsi="Times New Roman" w:cs="Times New Roman"/>
          <w:sz w:val="24"/>
          <w:szCs w:val="24"/>
        </w:rPr>
        <w:t xml:space="preserve">Bacharach, S. B., Bamberger, P., &amp; McKinney, V. (2000). Boundary management tactics and logics of action: the case of peer-support providers. </w:t>
      </w:r>
      <w:r w:rsidRPr="00C9499C">
        <w:rPr>
          <w:rFonts w:ascii="Times New Roman" w:eastAsia="Times New Roman" w:hAnsi="Times New Roman" w:cs="Times New Roman"/>
          <w:i/>
          <w:iCs/>
          <w:sz w:val="24"/>
          <w:szCs w:val="24"/>
        </w:rPr>
        <w:t>Administrative Science Quarterly</w:t>
      </w:r>
      <w:r w:rsidRPr="00C9499C">
        <w:rPr>
          <w:rFonts w:ascii="Times New Roman" w:eastAsia="Times New Roman" w:hAnsi="Times New Roman" w:cs="Times New Roman"/>
          <w:sz w:val="24"/>
          <w:szCs w:val="24"/>
        </w:rPr>
        <w:t xml:space="preserve">, </w:t>
      </w:r>
      <w:r w:rsidRPr="00C9499C">
        <w:rPr>
          <w:rFonts w:ascii="Times New Roman" w:eastAsia="Times New Roman" w:hAnsi="Times New Roman" w:cs="Times New Roman"/>
          <w:i/>
          <w:iCs/>
          <w:sz w:val="24"/>
          <w:szCs w:val="24"/>
        </w:rPr>
        <w:t>45</w:t>
      </w:r>
      <w:r w:rsidRPr="00C9499C">
        <w:rPr>
          <w:rFonts w:ascii="Times New Roman" w:eastAsia="Times New Roman" w:hAnsi="Times New Roman" w:cs="Times New Roman"/>
          <w:sz w:val="24"/>
          <w:szCs w:val="24"/>
        </w:rPr>
        <w:t>(4), 704-736.</w:t>
      </w:r>
    </w:p>
    <w:p w14:paraId="4E31C534" w14:textId="77777777" w:rsidR="003419A5" w:rsidRPr="00C9499C" w:rsidRDefault="003419A5" w:rsidP="00680E80">
      <w:pPr>
        <w:spacing w:after="0" w:line="240" w:lineRule="auto"/>
        <w:ind w:left="720" w:hanging="720"/>
        <w:rPr>
          <w:rFonts w:ascii="Times New Roman" w:eastAsia="Times New Roman" w:hAnsi="Times New Roman" w:cs="Times New Roman"/>
          <w:sz w:val="24"/>
          <w:szCs w:val="24"/>
        </w:rPr>
      </w:pPr>
      <w:r w:rsidRPr="00C9499C">
        <w:rPr>
          <w:rFonts w:ascii="Times New Roman" w:eastAsia="Times New Roman" w:hAnsi="Times New Roman" w:cs="Times New Roman"/>
          <w:sz w:val="24"/>
          <w:szCs w:val="24"/>
        </w:rPr>
        <w:t xml:space="preserve">Ballinger, G. A., &amp; Johnson, R. E. (2015). Editors’ comments: Your first AMR review. </w:t>
      </w:r>
      <w:r w:rsidRPr="00C9499C">
        <w:rPr>
          <w:rFonts w:ascii="Times New Roman" w:eastAsia="Times New Roman" w:hAnsi="Times New Roman" w:cs="Times New Roman"/>
          <w:i/>
          <w:iCs/>
          <w:sz w:val="24"/>
          <w:szCs w:val="24"/>
        </w:rPr>
        <w:t>Academy of Management Review</w:t>
      </w:r>
      <w:r w:rsidRPr="00C9499C">
        <w:rPr>
          <w:rFonts w:ascii="Times New Roman" w:eastAsia="Times New Roman" w:hAnsi="Times New Roman" w:cs="Times New Roman"/>
          <w:sz w:val="24"/>
          <w:szCs w:val="24"/>
        </w:rPr>
        <w:t xml:space="preserve">, </w:t>
      </w:r>
      <w:r w:rsidRPr="00C9499C">
        <w:rPr>
          <w:rFonts w:ascii="Times New Roman" w:eastAsia="Times New Roman" w:hAnsi="Times New Roman" w:cs="Times New Roman"/>
          <w:i/>
          <w:iCs/>
          <w:sz w:val="24"/>
          <w:szCs w:val="24"/>
        </w:rPr>
        <w:t>40</w:t>
      </w:r>
      <w:r w:rsidRPr="00C9499C">
        <w:rPr>
          <w:rFonts w:ascii="Times New Roman" w:eastAsia="Times New Roman" w:hAnsi="Times New Roman" w:cs="Times New Roman"/>
          <w:sz w:val="24"/>
          <w:szCs w:val="24"/>
        </w:rPr>
        <w:t>(3), 315-322.</w:t>
      </w:r>
    </w:p>
    <w:p w14:paraId="6667326E" w14:textId="77777777" w:rsidR="003419A5" w:rsidRPr="00C9499C" w:rsidRDefault="003419A5" w:rsidP="00680E80">
      <w:pPr>
        <w:spacing w:after="0" w:line="240" w:lineRule="auto"/>
        <w:ind w:left="720" w:hanging="720"/>
        <w:rPr>
          <w:rFonts w:ascii="Times New Roman" w:eastAsia="Times New Roman" w:hAnsi="Times New Roman" w:cs="Times New Roman"/>
          <w:sz w:val="24"/>
          <w:szCs w:val="24"/>
        </w:rPr>
      </w:pPr>
      <w:r w:rsidRPr="00C9499C">
        <w:rPr>
          <w:rFonts w:ascii="Times New Roman" w:eastAsia="Times New Roman" w:hAnsi="Times New Roman" w:cs="Times New Roman"/>
          <w:sz w:val="24"/>
          <w:szCs w:val="24"/>
        </w:rPr>
        <w:t xml:space="preserve">Bamberger, P. A., &amp; Pratt, M. G. (2010). Moving forward by looking back: Reclaiming unconventional research contexts and samples in organizational scholarship. </w:t>
      </w:r>
      <w:r w:rsidRPr="00C9499C">
        <w:rPr>
          <w:rFonts w:ascii="Times New Roman" w:eastAsia="Times New Roman" w:hAnsi="Times New Roman" w:cs="Times New Roman"/>
          <w:i/>
          <w:iCs/>
          <w:sz w:val="24"/>
          <w:szCs w:val="24"/>
        </w:rPr>
        <w:t>Academy of Management Journal</w:t>
      </w:r>
      <w:r w:rsidRPr="00C9499C">
        <w:rPr>
          <w:rFonts w:ascii="Times New Roman" w:eastAsia="Times New Roman" w:hAnsi="Times New Roman" w:cs="Times New Roman"/>
          <w:sz w:val="24"/>
          <w:szCs w:val="24"/>
        </w:rPr>
        <w:t xml:space="preserve">, </w:t>
      </w:r>
      <w:r w:rsidRPr="00C9499C">
        <w:rPr>
          <w:rFonts w:ascii="Times New Roman" w:eastAsia="Times New Roman" w:hAnsi="Times New Roman" w:cs="Times New Roman"/>
          <w:i/>
          <w:iCs/>
          <w:sz w:val="24"/>
          <w:szCs w:val="24"/>
        </w:rPr>
        <w:t>53</w:t>
      </w:r>
      <w:r w:rsidRPr="00C9499C">
        <w:rPr>
          <w:rFonts w:ascii="Times New Roman" w:eastAsia="Times New Roman" w:hAnsi="Times New Roman" w:cs="Times New Roman"/>
          <w:sz w:val="24"/>
          <w:szCs w:val="24"/>
        </w:rPr>
        <w:t>(4), 665-671.</w:t>
      </w:r>
    </w:p>
    <w:p w14:paraId="106B1097" w14:textId="268FF630" w:rsidR="00F27A2B" w:rsidRDefault="003419A5" w:rsidP="00F27A2B">
      <w:pPr>
        <w:spacing w:after="0" w:line="240" w:lineRule="auto"/>
        <w:ind w:left="720" w:hanging="720"/>
        <w:rPr>
          <w:rFonts w:ascii="Times New Roman" w:eastAsia="Times New Roman" w:hAnsi="Times New Roman" w:cs="Times New Roman"/>
          <w:sz w:val="24"/>
          <w:szCs w:val="24"/>
        </w:rPr>
      </w:pPr>
      <w:r w:rsidRPr="00C9499C">
        <w:rPr>
          <w:rFonts w:ascii="Times New Roman" w:eastAsiaTheme="minorEastAsia" w:hAnsi="Times New Roman" w:cs="Times New Roman"/>
          <w:color w:val="1A1A1A"/>
          <w:sz w:val="24"/>
          <w:szCs w:val="24"/>
        </w:rPr>
        <w:t xml:space="preserve">Barad, K. (1998). Getting real: Technoscientific practices and the materialization of reality. </w:t>
      </w:r>
      <w:r w:rsidRPr="00C9499C">
        <w:rPr>
          <w:rFonts w:ascii="Times New Roman" w:eastAsiaTheme="minorEastAsia" w:hAnsi="Times New Roman" w:cs="Times New Roman"/>
          <w:i/>
          <w:iCs/>
          <w:color w:val="1A1A1A"/>
          <w:sz w:val="24"/>
          <w:szCs w:val="24"/>
        </w:rPr>
        <w:t xml:space="preserve">Differences: </w:t>
      </w:r>
      <w:r w:rsidR="00A755D5">
        <w:rPr>
          <w:rFonts w:ascii="Times New Roman" w:eastAsiaTheme="minorEastAsia" w:hAnsi="Times New Roman" w:cs="Times New Roman"/>
          <w:i/>
          <w:iCs/>
          <w:color w:val="1A1A1A"/>
          <w:sz w:val="24"/>
          <w:szCs w:val="24"/>
        </w:rPr>
        <w:t>a</w:t>
      </w:r>
      <w:r w:rsidRPr="00C9499C">
        <w:rPr>
          <w:rFonts w:ascii="Times New Roman" w:eastAsiaTheme="minorEastAsia" w:hAnsi="Times New Roman" w:cs="Times New Roman"/>
          <w:i/>
          <w:iCs/>
          <w:color w:val="1A1A1A"/>
          <w:sz w:val="24"/>
          <w:szCs w:val="24"/>
        </w:rPr>
        <w:t xml:space="preserve"> journal of feminist cultural studies</w:t>
      </w:r>
      <w:r w:rsidRPr="00C9499C">
        <w:rPr>
          <w:rFonts w:ascii="Times New Roman" w:eastAsiaTheme="minorEastAsia" w:hAnsi="Times New Roman" w:cs="Times New Roman"/>
          <w:color w:val="1A1A1A"/>
          <w:sz w:val="24"/>
          <w:szCs w:val="24"/>
        </w:rPr>
        <w:t xml:space="preserve">, </w:t>
      </w:r>
      <w:r w:rsidRPr="00C9499C">
        <w:rPr>
          <w:rFonts w:ascii="Times New Roman" w:eastAsiaTheme="minorEastAsia" w:hAnsi="Times New Roman" w:cs="Times New Roman"/>
          <w:i/>
          <w:iCs/>
          <w:color w:val="1A1A1A"/>
          <w:sz w:val="24"/>
          <w:szCs w:val="24"/>
        </w:rPr>
        <w:t>10</w:t>
      </w:r>
      <w:r w:rsidRPr="00C9499C">
        <w:rPr>
          <w:rFonts w:ascii="Times New Roman" w:eastAsiaTheme="minorEastAsia" w:hAnsi="Times New Roman" w:cs="Times New Roman"/>
          <w:color w:val="1A1A1A"/>
          <w:sz w:val="24"/>
          <w:szCs w:val="24"/>
        </w:rPr>
        <w:t>(2), 87-91.</w:t>
      </w:r>
    </w:p>
    <w:p w14:paraId="38F39882" w14:textId="79B65CF8" w:rsidR="003419A5" w:rsidRPr="00F27A2B" w:rsidRDefault="003419A5" w:rsidP="00F27A2B">
      <w:pPr>
        <w:spacing w:after="0" w:line="240" w:lineRule="auto"/>
        <w:ind w:left="720" w:hanging="720"/>
        <w:rPr>
          <w:rStyle w:val="msonormal1"/>
          <w:rFonts w:ascii="Times New Roman" w:eastAsia="Times New Roman" w:hAnsi="Times New Roman" w:cs="Times New Roman"/>
          <w:sz w:val="24"/>
          <w:szCs w:val="24"/>
        </w:rPr>
      </w:pPr>
      <w:r w:rsidRPr="00C9499C">
        <w:rPr>
          <w:rStyle w:val="msonormal1"/>
          <w:rFonts w:ascii="Times New Roman" w:hAnsi="Times New Roman" w:cs="Times New Roman"/>
          <w:sz w:val="24"/>
          <w:szCs w:val="24"/>
        </w:rPr>
        <w:t xml:space="preserve">Barad, K. (2003). </w:t>
      </w:r>
      <w:proofErr w:type="spellStart"/>
      <w:r w:rsidRPr="00C9499C">
        <w:rPr>
          <w:rStyle w:val="msonormal1"/>
          <w:rFonts w:ascii="Times New Roman" w:hAnsi="Times New Roman" w:cs="Times New Roman"/>
          <w:sz w:val="24"/>
          <w:szCs w:val="24"/>
        </w:rPr>
        <w:t>Posthumanist</w:t>
      </w:r>
      <w:proofErr w:type="spellEnd"/>
      <w:r w:rsidRPr="00C9499C">
        <w:rPr>
          <w:rStyle w:val="msonormal1"/>
          <w:rFonts w:ascii="Times New Roman" w:hAnsi="Times New Roman" w:cs="Times New Roman"/>
          <w:sz w:val="24"/>
          <w:szCs w:val="24"/>
        </w:rPr>
        <w:t xml:space="preserve"> performativity: Toward an understanding of how matter comes to matter. </w:t>
      </w:r>
      <w:r w:rsidRPr="00F27A2B">
        <w:rPr>
          <w:rFonts w:ascii="Times New Roman" w:eastAsiaTheme="minorEastAsia" w:hAnsi="Times New Roman" w:cs="Times New Roman"/>
          <w:i/>
          <w:iCs/>
          <w:color w:val="1A1A1A"/>
          <w:sz w:val="24"/>
          <w:szCs w:val="24"/>
        </w:rPr>
        <w:t>Signs</w:t>
      </w:r>
      <w:r w:rsidR="00F27A2B" w:rsidRPr="00F27A2B">
        <w:rPr>
          <w:rFonts w:ascii="Times New Roman" w:eastAsiaTheme="minorEastAsia" w:hAnsi="Times New Roman" w:cs="Times New Roman"/>
          <w:i/>
          <w:iCs/>
          <w:color w:val="1A1A1A"/>
          <w:sz w:val="24"/>
          <w:szCs w:val="24"/>
        </w:rPr>
        <w:t xml:space="preserve">: Journal of women in culture and society </w:t>
      </w:r>
      <w:r w:rsidRPr="00F27A2B">
        <w:rPr>
          <w:rFonts w:ascii="Times New Roman" w:eastAsiaTheme="minorEastAsia" w:hAnsi="Times New Roman" w:cs="Times New Roman"/>
          <w:i/>
          <w:iCs/>
          <w:color w:val="1A1A1A"/>
          <w:sz w:val="24"/>
          <w:szCs w:val="24"/>
        </w:rPr>
        <w:t>28</w:t>
      </w:r>
      <w:r w:rsidR="00F27A2B" w:rsidRPr="00F27A2B">
        <w:rPr>
          <w:rFonts w:ascii="Times New Roman" w:eastAsiaTheme="minorEastAsia" w:hAnsi="Times New Roman" w:cs="Times New Roman"/>
          <w:color w:val="1A1A1A"/>
          <w:sz w:val="24"/>
          <w:szCs w:val="24"/>
        </w:rPr>
        <w:t>(</w:t>
      </w:r>
      <w:r w:rsidRPr="00F27A2B">
        <w:rPr>
          <w:rFonts w:ascii="Times New Roman" w:eastAsiaTheme="minorEastAsia" w:hAnsi="Times New Roman" w:cs="Times New Roman"/>
          <w:color w:val="1A1A1A"/>
          <w:sz w:val="24"/>
          <w:szCs w:val="24"/>
        </w:rPr>
        <w:t>3</w:t>
      </w:r>
      <w:r w:rsidR="00F27A2B" w:rsidRPr="00F27A2B">
        <w:rPr>
          <w:rFonts w:ascii="Times New Roman" w:eastAsiaTheme="minorEastAsia" w:hAnsi="Times New Roman" w:cs="Times New Roman"/>
          <w:color w:val="1A1A1A"/>
          <w:sz w:val="24"/>
          <w:szCs w:val="24"/>
        </w:rPr>
        <w:t>),</w:t>
      </w:r>
      <w:r w:rsidRPr="00F27A2B">
        <w:rPr>
          <w:rFonts w:ascii="Times New Roman" w:eastAsiaTheme="minorEastAsia" w:hAnsi="Times New Roman" w:cs="Times New Roman"/>
          <w:color w:val="1A1A1A"/>
          <w:sz w:val="24"/>
          <w:szCs w:val="24"/>
        </w:rPr>
        <w:t xml:space="preserve"> 801-831.</w:t>
      </w:r>
    </w:p>
    <w:p w14:paraId="742E9754" w14:textId="6FD52C08" w:rsidR="003419A5" w:rsidRPr="00C9499C" w:rsidRDefault="003419A5" w:rsidP="00680E80">
      <w:pPr>
        <w:spacing w:after="0" w:line="240" w:lineRule="auto"/>
        <w:ind w:left="720" w:hanging="720"/>
        <w:rPr>
          <w:rFonts w:ascii="Times New Roman" w:eastAsia="Times New Roman" w:hAnsi="Times New Roman" w:cs="Times New Roman"/>
          <w:sz w:val="24"/>
          <w:szCs w:val="24"/>
        </w:rPr>
      </w:pPr>
      <w:r w:rsidRPr="00C9499C">
        <w:rPr>
          <w:rFonts w:ascii="Times New Roman" w:eastAsia="Times New Roman" w:hAnsi="Times New Roman" w:cs="Times New Roman"/>
          <w:sz w:val="24"/>
          <w:szCs w:val="24"/>
        </w:rPr>
        <w:t xml:space="preserve">Barad, K. (2007). </w:t>
      </w:r>
      <w:r w:rsidRPr="00C9499C">
        <w:rPr>
          <w:rFonts w:ascii="Times New Roman" w:eastAsia="Times New Roman" w:hAnsi="Times New Roman" w:cs="Times New Roman"/>
          <w:i/>
          <w:iCs/>
          <w:sz w:val="24"/>
          <w:szCs w:val="24"/>
        </w:rPr>
        <w:t>Meeting the universe halfway: Quantum physics and the entanglement of matter and meaning</w:t>
      </w:r>
      <w:r w:rsidRPr="00C9499C">
        <w:rPr>
          <w:rFonts w:ascii="Times New Roman" w:eastAsia="Times New Roman" w:hAnsi="Times New Roman" w:cs="Times New Roman"/>
          <w:sz w:val="24"/>
          <w:szCs w:val="24"/>
        </w:rPr>
        <w:t xml:space="preserve">. </w:t>
      </w:r>
      <w:r w:rsidR="00F27A2B">
        <w:rPr>
          <w:rFonts w:ascii="Times New Roman" w:eastAsia="Times New Roman" w:hAnsi="Times New Roman" w:cs="Times New Roman"/>
          <w:sz w:val="24"/>
          <w:szCs w:val="24"/>
        </w:rPr>
        <w:t>d</w:t>
      </w:r>
      <w:r w:rsidRPr="00C9499C">
        <w:rPr>
          <w:rFonts w:ascii="Times New Roman" w:eastAsia="Times New Roman" w:hAnsi="Times New Roman" w:cs="Times New Roman"/>
          <w:sz w:val="24"/>
          <w:szCs w:val="24"/>
        </w:rPr>
        <w:t xml:space="preserve">uke </w:t>
      </w:r>
      <w:r w:rsidR="00F27A2B">
        <w:rPr>
          <w:rFonts w:ascii="Times New Roman" w:eastAsia="Times New Roman" w:hAnsi="Times New Roman" w:cs="Times New Roman"/>
          <w:sz w:val="24"/>
          <w:szCs w:val="24"/>
        </w:rPr>
        <w:t>u</w:t>
      </w:r>
      <w:r w:rsidRPr="00C9499C">
        <w:rPr>
          <w:rFonts w:ascii="Times New Roman" w:eastAsia="Times New Roman" w:hAnsi="Times New Roman" w:cs="Times New Roman"/>
          <w:sz w:val="24"/>
          <w:szCs w:val="24"/>
        </w:rPr>
        <w:t>niversity Press.</w:t>
      </w:r>
    </w:p>
    <w:p w14:paraId="3A706521" w14:textId="0927296B" w:rsidR="003419A5" w:rsidRPr="00C9499C" w:rsidRDefault="003419A5" w:rsidP="00680E80">
      <w:pPr>
        <w:spacing w:after="0" w:line="240" w:lineRule="auto"/>
        <w:ind w:left="720" w:hanging="720"/>
        <w:rPr>
          <w:rFonts w:ascii="Times New Roman" w:eastAsia="Times New Roman" w:hAnsi="Times New Roman" w:cs="Times New Roman"/>
          <w:sz w:val="24"/>
          <w:szCs w:val="24"/>
        </w:rPr>
      </w:pPr>
      <w:r w:rsidRPr="00C9499C">
        <w:rPr>
          <w:rFonts w:ascii="Times New Roman" w:eastAsiaTheme="minorEastAsia" w:hAnsi="Times New Roman" w:cs="Times New Roman"/>
          <w:color w:val="1A1A1A"/>
          <w:sz w:val="24"/>
          <w:szCs w:val="24"/>
        </w:rPr>
        <w:t xml:space="preserve">Bhaskar, R. (1993). </w:t>
      </w:r>
      <w:r w:rsidRPr="00C9499C">
        <w:rPr>
          <w:rFonts w:ascii="Times New Roman" w:eastAsiaTheme="minorEastAsia" w:hAnsi="Times New Roman" w:cs="Times New Roman"/>
          <w:i/>
          <w:iCs/>
          <w:color w:val="1A1A1A"/>
          <w:sz w:val="24"/>
          <w:szCs w:val="24"/>
        </w:rPr>
        <w:t>Dialectic: the pulse of freedom</w:t>
      </w:r>
      <w:r w:rsidRPr="00C9499C">
        <w:rPr>
          <w:rFonts w:ascii="Times New Roman" w:eastAsiaTheme="minorEastAsia" w:hAnsi="Times New Roman" w:cs="Times New Roman"/>
          <w:color w:val="1A1A1A"/>
          <w:sz w:val="24"/>
          <w:szCs w:val="24"/>
        </w:rPr>
        <w:t xml:space="preserve">. </w:t>
      </w:r>
      <w:r w:rsidR="00A61FF4">
        <w:rPr>
          <w:rFonts w:ascii="Times New Roman" w:eastAsia="Times New Roman" w:hAnsi="Times New Roman" w:cs="Times New Roman"/>
          <w:sz w:val="24"/>
          <w:szCs w:val="24"/>
        </w:rPr>
        <w:t>London, UK: Verso</w:t>
      </w:r>
    </w:p>
    <w:p w14:paraId="04E48752" w14:textId="5E3ABE54" w:rsidR="003419A5" w:rsidRPr="00C9499C" w:rsidRDefault="003419A5" w:rsidP="00680E80">
      <w:pPr>
        <w:spacing w:after="0" w:line="240" w:lineRule="auto"/>
        <w:ind w:left="720" w:hanging="720"/>
        <w:rPr>
          <w:rFonts w:ascii="Times New Roman" w:eastAsia="Times New Roman" w:hAnsi="Times New Roman" w:cs="Times New Roman"/>
          <w:sz w:val="24"/>
          <w:szCs w:val="24"/>
        </w:rPr>
      </w:pPr>
      <w:r w:rsidRPr="00C9499C">
        <w:rPr>
          <w:rFonts w:ascii="Times New Roman" w:eastAsia="Times New Roman" w:hAnsi="Times New Roman" w:cs="Times New Roman"/>
          <w:sz w:val="24"/>
          <w:szCs w:val="24"/>
        </w:rPr>
        <w:lastRenderedPageBreak/>
        <w:t xml:space="preserve">Boje, D. M. (2014). </w:t>
      </w:r>
      <w:r w:rsidRPr="00C9499C">
        <w:rPr>
          <w:rFonts w:ascii="Times New Roman" w:eastAsia="Times New Roman" w:hAnsi="Times New Roman" w:cs="Times New Roman"/>
          <w:i/>
          <w:iCs/>
          <w:sz w:val="24"/>
          <w:szCs w:val="24"/>
        </w:rPr>
        <w:t>Storytelling organizational practices: Managing in the quantum age</w:t>
      </w:r>
      <w:r w:rsidRPr="00C9499C">
        <w:rPr>
          <w:rFonts w:ascii="Times New Roman" w:eastAsia="Times New Roman" w:hAnsi="Times New Roman" w:cs="Times New Roman"/>
          <w:sz w:val="24"/>
          <w:szCs w:val="24"/>
        </w:rPr>
        <w:t xml:space="preserve">. </w:t>
      </w:r>
      <w:r w:rsidR="00812B07" w:rsidRPr="00C9499C">
        <w:rPr>
          <w:rFonts w:ascii="Times New Roman" w:eastAsia="Times New Roman" w:hAnsi="Times New Roman" w:cs="Times New Roman"/>
          <w:sz w:val="24"/>
          <w:szCs w:val="24"/>
        </w:rPr>
        <w:t xml:space="preserve">London/NY: </w:t>
      </w:r>
      <w:r w:rsidRPr="00C9499C">
        <w:rPr>
          <w:rFonts w:ascii="Times New Roman" w:eastAsia="Times New Roman" w:hAnsi="Times New Roman" w:cs="Times New Roman"/>
          <w:sz w:val="24"/>
          <w:szCs w:val="24"/>
        </w:rPr>
        <w:t>Routledge.</w:t>
      </w:r>
    </w:p>
    <w:p w14:paraId="4E281095" w14:textId="3CE4CA93" w:rsidR="003419A5" w:rsidRPr="00C9499C" w:rsidRDefault="003419A5" w:rsidP="00680E80">
      <w:pPr>
        <w:spacing w:after="0" w:line="240" w:lineRule="auto"/>
        <w:ind w:left="720" w:hanging="720"/>
        <w:rPr>
          <w:rFonts w:ascii="Times New Roman" w:eastAsia="Times New Roman" w:hAnsi="Times New Roman" w:cs="Times New Roman"/>
          <w:sz w:val="24"/>
          <w:szCs w:val="24"/>
        </w:rPr>
      </w:pPr>
      <w:r w:rsidRPr="00C9499C">
        <w:rPr>
          <w:rFonts w:ascii="Times New Roman" w:eastAsia="Times New Roman" w:hAnsi="Times New Roman" w:cs="Times New Roman"/>
          <w:sz w:val="24"/>
          <w:szCs w:val="24"/>
        </w:rPr>
        <w:t xml:space="preserve">Boje, D. M. (2016). But that’s </w:t>
      </w:r>
      <w:r w:rsidR="00A755D5">
        <w:rPr>
          <w:rFonts w:ascii="Times New Roman" w:eastAsia="Times New Roman" w:hAnsi="Times New Roman" w:cs="Times New Roman"/>
          <w:sz w:val="24"/>
          <w:szCs w:val="24"/>
        </w:rPr>
        <w:t>n</w:t>
      </w:r>
      <w:r w:rsidRPr="00C9499C">
        <w:rPr>
          <w:rFonts w:ascii="Times New Roman" w:eastAsia="Times New Roman" w:hAnsi="Times New Roman" w:cs="Times New Roman"/>
          <w:sz w:val="24"/>
          <w:szCs w:val="24"/>
        </w:rPr>
        <w:t xml:space="preserve">ot a </w:t>
      </w:r>
      <w:r w:rsidR="00A755D5">
        <w:rPr>
          <w:rFonts w:ascii="Times New Roman" w:eastAsia="Times New Roman" w:hAnsi="Times New Roman" w:cs="Times New Roman"/>
          <w:sz w:val="24"/>
          <w:szCs w:val="24"/>
        </w:rPr>
        <w:t>s</w:t>
      </w:r>
      <w:r w:rsidRPr="00C9499C">
        <w:rPr>
          <w:rFonts w:ascii="Times New Roman" w:eastAsia="Times New Roman" w:hAnsi="Times New Roman" w:cs="Times New Roman"/>
          <w:sz w:val="24"/>
          <w:szCs w:val="24"/>
        </w:rPr>
        <w:t xml:space="preserve">tory! Antenarrative </w:t>
      </w:r>
      <w:r w:rsidR="00A755D5">
        <w:rPr>
          <w:rFonts w:ascii="Times New Roman" w:eastAsia="Times New Roman" w:hAnsi="Times New Roman" w:cs="Times New Roman"/>
          <w:sz w:val="24"/>
          <w:szCs w:val="24"/>
        </w:rPr>
        <w:t>d</w:t>
      </w:r>
      <w:r w:rsidRPr="00C9499C">
        <w:rPr>
          <w:rFonts w:ascii="Times New Roman" w:eastAsia="Times New Roman" w:hAnsi="Times New Roman" w:cs="Times New Roman"/>
          <w:sz w:val="24"/>
          <w:szCs w:val="24"/>
        </w:rPr>
        <w:t xml:space="preserve">ialectics </w:t>
      </w:r>
      <w:r w:rsidR="00A755D5">
        <w:rPr>
          <w:rFonts w:ascii="Times New Roman" w:eastAsia="Times New Roman" w:hAnsi="Times New Roman" w:cs="Times New Roman"/>
          <w:sz w:val="24"/>
          <w:szCs w:val="24"/>
        </w:rPr>
        <w:t>b</w:t>
      </w:r>
      <w:r w:rsidRPr="00C9499C">
        <w:rPr>
          <w:rFonts w:ascii="Times New Roman" w:eastAsia="Times New Roman" w:hAnsi="Times New Roman" w:cs="Times New Roman"/>
          <w:sz w:val="24"/>
          <w:szCs w:val="24"/>
        </w:rPr>
        <w:t xml:space="preserve">etween and </w:t>
      </w:r>
      <w:r w:rsidR="00A755D5">
        <w:rPr>
          <w:rFonts w:ascii="Times New Roman" w:eastAsia="Times New Roman" w:hAnsi="Times New Roman" w:cs="Times New Roman"/>
          <w:sz w:val="24"/>
          <w:szCs w:val="24"/>
        </w:rPr>
        <w:t>b</w:t>
      </w:r>
      <w:r w:rsidRPr="00C9499C">
        <w:rPr>
          <w:rFonts w:ascii="Times New Roman" w:eastAsia="Times New Roman" w:hAnsi="Times New Roman" w:cs="Times New Roman"/>
          <w:sz w:val="24"/>
          <w:szCs w:val="24"/>
        </w:rPr>
        <w:t xml:space="preserve">eneath </w:t>
      </w:r>
      <w:r w:rsidR="00A755D5">
        <w:rPr>
          <w:rFonts w:ascii="Times New Roman" w:eastAsia="Times New Roman" w:hAnsi="Times New Roman" w:cs="Times New Roman"/>
          <w:sz w:val="24"/>
          <w:szCs w:val="24"/>
        </w:rPr>
        <w:t>i</w:t>
      </w:r>
      <w:r w:rsidRPr="00C9499C">
        <w:rPr>
          <w:rFonts w:ascii="Times New Roman" w:eastAsia="Times New Roman" w:hAnsi="Times New Roman" w:cs="Times New Roman"/>
          <w:sz w:val="24"/>
          <w:szCs w:val="24"/>
        </w:rPr>
        <w:t xml:space="preserve">ndigenous </w:t>
      </w:r>
      <w:r w:rsidR="00A755D5">
        <w:rPr>
          <w:rFonts w:ascii="Times New Roman" w:eastAsia="Times New Roman" w:hAnsi="Times New Roman" w:cs="Times New Roman"/>
          <w:sz w:val="24"/>
          <w:szCs w:val="24"/>
        </w:rPr>
        <w:t>l</w:t>
      </w:r>
      <w:r w:rsidRPr="00C9499C">
        <w:rPr>
          <w:rFonts w:ascii="Times New Roman" w:eastAsia="Times New Roman" w:hAnsi="Times New Roman" w:cs="Times New Roman"/>
          <w:sz w:val="24"/>
          <w:szCs w:val="24"/>
        </w:rPr>
        <w:t xml:space="preserve">iving </w:t>
      </w:r>
      <w:r w:rsidR="00A755D5">
        <w:rPr>
          <w:rFonts w:ascii="Times New Roman" w:eastAsia="Times New Roman" w:hAnsi="Times New Roman" w:cs="Times New Roman"/>
          <w:sz w:val="24"/>
          <w:szCs w:val="24"/>
        </w:rPr>
        <w:t>s</w:t>
      </w:r>
      <w:r w:rsidRPr="00C9499C">
        <w:rPr>
          <w:rFonts w:ascii="Times New Roman" w:eastAsia="Times New Roman" w:hAnsi="Times New Roman" w:cs="Times New Roman"/>
          <w:sz w:val="24"/>
          <w:szCs w:val="24"/>
        </w:rPr>
        <w:t xml:space="preserve">tory and </w:t>
      </w:r>
      <w:r w:rsidR="00A755D5">
        <w:rPr>
          <w:rFonts w:ascii="Times New Roman" w:eastAsia="Times New Roman" w:hAnsi="Times New Roman" w:cs="Times New Roman"/>
          <w:sz w:val="24"/>
          <w:szCs w:val="24"/>
        </w:rPr>
        <w:t>w</w:t>
      </w:r>
      <w:r w:rsidRPr="00C9499C">
        <w:rPr>
          <w:rFonts w:ascii="Times New Roman" w:eastAsia="Times New Roman" w:hAnsi="Times New Roman" w:cs="Times New Roman"/>
          <w:sz w:val="24"/>
          <w:szCs w:val="24"/>
        </w:rPr>
        <w:t xml:space="preserve">estern </w:t>
      </w:r>
      <w:r w:rsidR="00A755D5">
        <w:rPr>
          <w:rFonts w:ascii="Times New Roman" w:eastAsia="Times New Roman" w:hAnsi="Times New Roman" w:cs="Times New Roman"/>
          <w:sz w:val="24"/>
          <w:szCs w:val="24"/>
        </w:rPr>
        <w:t>n</w:t>
      </w:r>
      <w:r w:rsidRPr="00C9499C">
        <w:rPr>
          <w:rFonts w:ascii="Times New Roman" w:eastAsia="Times New Roman" w:hAnsi="Times New Roman" w:cs="Times New Roman"/>
          <w:sz w:val="24"/>
          <w:szCs w:val="24"/>
        </w:rPr>
        <w:t>arratives. In</w:t>
      </w:r>
      <w:r w:rsidR="007202B0" w:rsidRPr="00C9499C">
        <w:rPr>
          <w:rFonts w:ascii="Times New Roman" w:eastAsia="Times New Roman" w:hAnsi="Times New Roman" w:cs="Times New Roman"/>
          <w:sz w:val="24"/>
          <w:szCs w:val="24"/>
        </w:rPr>
        <w:t xml:space="preserve"> G. A. </w:t>
      </w:r>
      <w:proofErr w:type="spellStart"/>
      <w:r w:rsidR="007202B0" w:rsidRPr="00C9499C">
        <w:rPr>
          <w:rFonts w:ascii="Times New Roman" w:eastAsia="Times New Roman" w:hAnsi="Times New Roman" w:cs="Times New Roman"/>
          <w:sz w:val="24"/>
          <w:szCs w:val="24"/>
        </w:rPr>
        <w:t>Rosile</w:t>
      </w:r>
      <w:proofErr w:type="spellEnd"/>
      <w:r w:rsidR="007202B0" w:rsidRPr="00C9499C">
        <w:rPr>
          <w:rFonts w:ascii="Times New Roman" w:eastAsia="Times New Roman" w:hAnsi="Times New Roman" w:cs="Times New Roman"/>
          <w:sz w:val="24"/>
          <w:szCs w:val="24"/>
        </w:rPr>
        <w:t xml:space="preserve"> (ed.)</w:t>
      </w:r>
      <w:r w:rsidRPr="00C9499C">
        <w:rPr>
          <w:rFonts w:ascii="Times New Roman" w:eastAsia="Times New Roman" w:hAnsi="Times New Roman" w:cs="Times New Roman"/>
          <w:sz w:val="24"/>
          <w:szCs w:val="24"/>
        </w:rPr>
        <w:t xml:space="preserve"> </w:t>
      </w:r>
      <w:r w:rsidRPr="00C9499C">
        <w:rPr>
          <w:rFonts w:ascii="Times New Roman" w:eastAsia="Times New Roman" w:hAnsi="Times New Roman" w:cs="Times New Roman"/>
          <w:i/>
          <w:iCs/>
          <w:sz w:val="24"/>
          <w:szCs w:val="24"/>
        </w:rPr>
        <w:t xml:space="preserve">Tribal </w:t>
      </w:r>
      <w:r w:rsidR="00A755D5">
        <w:rPr>
          <w:rFonts w:ascii="Times New Roman" w:eastAsia="Times New Roman" w:hAnsi="Times New Roman" w:cs="Times New Roman"/>
          <w:i/>
          <w:iCs/>
          <w:sz w:val="24"/>
          <w:szCs w:val="24"/>
        </w:rPr>
        <w:t>w</w:t>
      </w:r>
      <w:r w:rsidRPr="00C9499C">
        <w:rPr>
          <w:rFonts w:ascii="Times New Roman" w:eastAsia="Times New Roman" w:hAnsi="Times New Roman" w:cs="Times New Roman"/>
          <w:i/>
          <w:iCs/>
          <w:sz w:val="24"/>
          <w:szCs w:val="24"/>
        </w:rPr>
        <w:t xml:space="preserve">isdom for </w:t>
      </w:r>
      <w:r w:rsidR="00A755D5">
        <w:rPr>
          <w:rFonts w:ascii="Times New Roman" w:eastAsia="Times New Roman" w:hAnsi="Times New Roman" w:cs="Times New Roman"/>
          <w:i/>
          <w:iCs/>
          <w:sz w:val="24"/>
          <w:szCs w:val="24"/>
        </w:rPr>
        <w:t>b</w:t>
      </w:r>
      <w:r w:rsidRPr="00C9499C">
        <w:rPr>
          <w:rFonts w:ascii="Times New Roman" w:eastAsia="Times New Roman" w:hAnsi="Times New Roman" w:cs="Times New Roman"/>
          <w:i/>
          <w:iCs/>
          <w:sz w:val="24"/>
          <w:szCs w:val="24"/>
        </w:rPr>
        <w:t xml:space="preserve">usiness </w:t>
      </w:r>
      <w:r w:rsidR="00A755D5">
        <w:rPr>
          <w:rFonts w:ascii="Times New Roman" w:eastAsia="Times New Roman" w:hAnsi="Times New Roman" w:cs="Times New Roman"/>
          <w:i/>
          <w:iCs/>
          <w:sz w:val="24"/>
          <w:szCs w:val="24"/>
        </w:rPr>
        <w:t>e</w:t>
      </w:r>
      <w:r w:rsidRPr="00C9499C">
        <w:rPr>
          <w:rFonts w:ascii="Times New Roman" w:eastAsia="Times New Roman" w:hAnsi="Times New Roman" w:cs="Times New Roman"/>
          <w:i/>
          <w:iCs/>
          <w:sz w:val="24"/>
          <w:szCs w:val="24"/>
        </w:rPr>
        <w:t>thics</w:t>
      </w:r>
      <w:r w:rsidRPr="00C9499C">
        <w:rPr>
          <w:rFonts w:ascii="Times New Roman" w:eastAsia="Times New Roman" w:hAnsi="Times New Roman" w:cs="Times New Roman"/>
          <w:sz w:val="24"/>
          <w:szCs w:val="24"/>
        </w:rPr>
        <w:t xml:space="preserve"> (pp. 73-86). </w:t>
      </w:r>
      <w:r w:rsidR="00160486">
        <w:rPr>
          <w:rFonts w:ascii="Times New Roman" w:eastAsia="Times New Roman" w:hAnsi="Times New Roman" w:cs="Times New Roman"/>
          <w:sz w:val="24"/>
          <w:szCs w:val="24"/>
        </w:rPr>
        <w:t xml:space="preserve">Bingley: </w:t>
      </w:r>
      <w:r w:rsidRPr="00160486">
        <w:rPr>
          <w:rFonts w:ascii="Times New Roman" w:eastAsia="Times New Roman" w:hAnsi="Times New Roman" w:cs="Times New Roman"/>
          <w:sz w:val="24"/>
          <w:szCs w:val="24"/>
        </w:rPr>
        <w:t>Emerald Group Publishing Limited.</w:t>
      </w:r>
    </w:p>
    <w:p w14:paraId="7210FC04" w14:textId="4AE9CD88" w:rsidR="003419A5" w:rsidRPr="00C9499C" w:rsidRDefault="003419A5" w:rsidP="00680E80">
      <w:pPr>
        <w:spacing w:after="0" w:line="240" w:lineRule="auto"/>
        <w:ind w:left="720" w:hanging="720"/>
        <w:rPr>
          <w:rFonts w:ascii="Times New Roman" w:eastAsia="Times New Roman" w:hAnsi="Times New Roman" w:cs="Times New Roman"/>
          <w:sz w:val="24"/>
          <w:szCs w:val="24"/>
        </w:rPr>
      </w:pPr>
      <w:r w:rsidRPr="00C9499C">
        <w:rPr>
          <w:rFonts w:ascii="Times New Roman" w:eastAsia="Times New Roman" w:hAnsi="Times New Roman" w:cs="Times New Roman"/>
          <w:sz w:val="24"/>
          <w:szCs w:val="24"/>
        </w:rPr>
        <w:t xml:space="preserve">Boje, D. M., Haley, U. C., &amp; Saylors, R. (2016). Antenarratives of organizational change: the microstoria of Burger King’s storytelling in space, </w:t>
      </w:r>
      <w:proofErr w:type="gramStart"/>
      <w:r w:rsidRPr="00C9499C">
        <w:rPr>
          <w:rFonts w:ascii="Times New Roman" w:eastAsia="Times New Roman" w:hAnsi="Times New Roman" w:cs="Times New Roman"/>
          <w:sz w:val="24"/>
          <w:szCs w:val="24"/>
        </w:rPr>
        <w:t>time</w:t>
      </w:r>
      <w:proofErr w:type="gramEnd"/>
      <w:r w:rsidRPr="00C9499C">
        <w:rPr>
          <w:rFonts w:ascii="Times New Roman" w:eastAsia="Times New Roman" w:hAnsi="Times New Roman" w:cs="Times New Roman"/>
          <w:sz w:val="24"/>
          <w:szCs w:val="24"/>
        </w:rPr>
        <w:t xml:space="preserve"> and strategic context. </w:t>
      </w:r>
      <w:r w:rsidR="00D215C2" w:rsidRPr="00C9499C">
        <w:rPr>
          <w:rFonts w:ascii="Times New Roman" w:eastAsia="Times New Roman" w:hAnsi="Times New Roman" w:cs="Times New Roman"/>
          <w:i/>
          <w:iCs/>
          <w:sz w:val="24"/>
          <w:szCs w:val="24"/>
        </w:rPr>
        <w:t>H</w:t>
      </w:r>
      <w:r w:rsidRPr="00C9499C">
        <w:rPr>
          <w:rFonts w:ascii="Times New Roman" w:eastAsia="Times New Roman" w:hAnsi="Times New Roman" w:cs="Times New Roman"/>
          <w:i/>
          <w:iCs/>
          <w:sz w:val="24"/>
          <w:szCs w:val="24"/>
        </w:rPr>
        <w:t xml:space="preserve">uman </w:t>
      </w:r>
      <w:r w:rsidR="00D215C2" w:rsidRPr="00C9499C">
        <w:rPr>
          <w:rFonts w:ascii="Times New Roman" w:eastAsia="Times New Roman" w:hAnsi="Times New Roman" w:cs="Times New Roman"/>
          <w:i/>
          <w:iCs/>
          <w:sz w:val="24"/>
          <w:szCs w:val="24"/>
        </w:rPr>
        <w:t>R</w:t>
      </w:r>
      <w:r w:rsidRPr="00C9499C">
        <w:rPr>
          <w:rFonts w:ascii="Times New Roman" w:eastAsia="Times New Roman" w:hAnsi="Times New Roman" w:cs="Times New Roman"/>
          <w:i/>
          <w:iCs/>
          <w:sz w:val="24"/>
          <w:szCs w:val="24"/>
        </w:rPr>
        <w:t>elations</w:t>
      </w:r>
      <w:r w:rsidRPr="00C9499C">
        <w:rPr>
          <w:rFonts w:ascii="Times New Roman" w:eastAsia="Times New Roman" w:hAnsi="Times New Roman" w:cs="Times New Roman"/>
          <w:sz w:val="24"/>
          <w:szCs w:val="24"/>
        </w:rPr>
        <w:t xml:space="preserve">, </w:t>
      </w:r>
      <w:r w:rsidRPr="00C9499C">
        <w:rPr>
          <w:rFonts w:ascii="Times New Roman" w:eastAsia="Times New Roman" w:hAnsi="Times New Roman" w:cs="Times New Roman"/>
          <w:i/>
          <w:iCs/>
          <w:sz w:val="24"/>
          <w:szCs w:val="24"/>
        </w:rPr>
        <w:t>69</w:t>
      </w:r>
      <w:r w:rsidRPr="00C9499C">
        <w:rPr>
          <w:rFonts w:ascii="Times New Roman" w:eastAsia="Times New Roman" w:hAnsi="Times New Roman" w:cs="Times New Roman"/>
          <w:sz w:val="24"/>
          <w:szCs w:val="24"/>
        </w:rPr>
        <w:t>(2), 391-418.</w:t>
      </w:r>
    </w:p>
    <w:p w14:paraId="10A12822" w14:textId="77777777" w:rsidR="003419A5" w:rsidRPr="00C9499C" w:rsidRDefault="003419A5" w:rsidP="00680E80">
      <w:pPr>
        <w:spacing w:after="0" w:line="240" w:lineRule="auto"/>
        <w:ind w:left="720" w:hanging="720"/>
        <w:rPr>
          <w:rFonts w:ascii="Times New Roman" w:eastAsia="Times New Roman" w:hAnsi="Times New Roman" w:cs="Times New Roman"/>
          <w:sz w:val="24"/>
          <w:szCs w:val="24"/>
        </w:rPr>
      </w:pPr>
      <w:proofErr w:type="spellStart"/>
      <w:r w:rsidRPr="00D12DBC">
        <w:rPr>
          <w:rFonts w:ascii="Times New Roman" w:eastAsia="Times New Roman" w:hAnsi="Times New Roman" w:cs="Times New Roman"/>
          <w:sz w:val="24"/>
          <w:szCs w:val="24"/>
        </w:rPr>
        <w:t>Boje</w:t>
      </w:r>
      <w:proofErr w:type="spellEnd"/>
      <w:r w:rsidRPr="00D12DBC">
        <w:rPr>
          <w:rFonts w:ascii="Times New Roman" w:eastAsia="Times New Roman" w:hAnsi="Times New Roman" w:cs="Times New Roman"/>
          <w:sz w:val="24"/>
          <w:szCs w:val="24"/>
        </w:rPr>
        <w:t xml:space="preserve">, D. M., </w:t>
      </w:r>
      <w:proofErr w:type="spellStart"/>
      <w:r w:rsidRPr="00D12DBC">
        <w:rPr>
          <w:rFonts w:ascii="Times New Roman" w:eastAsia="Times New Roman" w:hAnsi="Times New Roman" w:cs="Times New Roman"/>
          <w:sz w:val="24"/>
          <w:szCs w:val="24"/>
        </w:rPr>
        <w:t>Svane</w:t>
      </w:r>
      <w:proofErr w:type="spellEnd"/>
      <w:r w:rsidRPr="00D12DBC">
        <w:rPr>
          <w:rFonts w:ascii="Times New Roman" w:eastAsia="Times New Roman" w:hAnsi="Times New Roman" w:cs="Times New Roman"/>
          <w:sz w:val="24"/>
          <w:szCs w:val="24"/>
        </w:rPr>
        <w:t xml:space="preserve">, M., &amp; </w:t>
      </w:r>
      <w:proofErr w:type="spellStart"/>
      <w:r w:rsidRPr="00D12DBC">
        <w:rPr>
          <w:rFonts w:ascii="Times New Roman" w:eastAsia="Times New Roman" w:hAnsi="Times New Roman" w:cs="Times New Roman"/>
          <w:sz w:val="24"/>
          <w:szCs w:val="24"/>
        </w:rPr>
        <w:t>Gergerich</w:t>
      </w:r>
      <w:proofErr w:type="spellEnd"/>
      <w:r w:rsidRPr="00D12DBC">
        <w:rPr>
          <w:rFonts w:ascii="Times New Roman" w:eastAsia="Times New Roman" w:hAnsi="Times New Roman" w:cs="Times New Roman"/>
          <w:sz w:val="24"/>
          <w:szCs w:val="24"/>
        </w:rPr>
        <w:t xml:space="preserve">, E. M. (2016). </w:t>
      </w:r>
      <w:r w:rsidRPr="00C9499C">
        <w:rPr>
          <w:rFonts w:ascii="Times New Roman" w:eastAsia="Times New Roman" w:hAnsi="Times New Roman" w:cs="Times New Roman"/>
          <w:sz w:val="24"/>
          <w:szCs w:val="24"/>
        </w:rPr>
        <w:t xml:space="preserve">Counternarrative and </w:t>
      </w:r>
      <w:proofErr w:type="spellStart"/>
      <w:r w:rsidRPr="00C9499C">
        <w:rPr>
          <w:rFonts w:ascii="Times New Roman" w:eastAsia="Times New Roman" w:hAnsi="Times New Roman" w:cs="Times New Roman"/>
          <w:sz w:val="24"/>
          <w:szCs w:val="24"/>
        </w:rPr>
        <w:t>antenarrative</w:t>
      </w:r>
      <w:proofErr w:type="spellEnd"/>
      <w:r w:rsidRPr="00C9499C">
        <w:rPr>
          <w:rFonts w:ascii="Times New Roman" w:eastAsia="Times New Roman" w:hAnsi="Times New Roman" w:cs="Times New Roman"/>
          <w:sz w:val="24"/>
          <w:szCs w:val="24"/>
        </w:rPr>
        <w:t xml:space="preserve"> inquiry in two cross-cultural contexts. </w:t>
      </w:r>
      <w:r w:rsidRPr="00C9499C">
        <w:rPr>
          <w:rFonts w:ascii="Times New Roman" w:eastAsia="Times New Roman" w:hAnsi="Times New Roman" w:cs="Times New Roman"/>
          <w:i/>
          <w:iCs/>
          <w:sz w:val="24"/>
          <w:szCs w:val="24"/>
        </w:rPr>
        <w:t>European Journal of Cross-Cultural Competence and Management</w:t>
      </w:r>
      <w:r w:rsidRPr="00C9499C">
        <w:rPr>
          <w:rFonts w:ascii="Times New Roman" w:eastAsia="Times New Roman" w:hAnsi="Times New Roman" w:cs="Times New Roman"/>
          <w:sz w:val="24"/>
          <w:szCs w:val="24"/>
        </w:rPr>
        <w:t xml:space="preserve">, </w:t>
      </w:r>
      <w:r w:rsidRPr="00C9499C">
        <w:rPr>
          <w:rFonts w:ascii="Times New Roman" w:eastAsia="Times New Roman" w:hAnsi="Times New Roman" w:cs="Times New Roman"/>
          <w:i/>
          <w:iCs/>
          <w:sz w:val="24"/>
          <w:szCs w:val="24"/>
        </w:rPr>
        <w:t>4</w:t>
      </w:r>
      <w:r w:rsidRPr="00C9499C">
        <w:rPr>
          <w:rFonts w:ascii="Times New Roman" w:eastAsia="Times New Roman" w:hAnsi="Times New Roman" w:cs="Times New Roman"/>
          <w:sz w:val="24"/>
          <w:szCs w:val="24"/>
        </w:rPr>
        <w:t>(1), 55-84.</w:t>
      </w:r>
    </w:p>
    <w:p w14:paraId="118D4B70" w14:textId="69D29CEC" w:rsidR="003419A5" w:rsidRPr="00C9499C" w:rsidRDefault="003419A5" w:rsidP="00680E80">
      <w:pPr>
        <w:spacing w:after="0" w:line="240" w:lineRule="auto"/>
        <w:ind w:left="720" w:hanging="720"/>
        <w:rPr>
          <w:rFonts w:ascii="Times New Roman" w:eastAsia="Times New Roman" w:hAnsi="Times New Roman" w:cs="Times New Roman"/>
          <w:sz w:val="24"/>
          <w:szCs w:val="24"/>
        </w:rPr>
      </w:pPr>
      <w:r w:rsidRPr="00C9499C">
        <w:rPr>
          <w:rFonts w:ascii="Times New Roman" w:eastAsia="Times New Roman" w:hAnsi="Times New Roman" w:cs="Times New Roman"/>
          <w:sz w:val="24"/>
          <w:szCs w:val="24"/>
        </w:rPr>
        <w:t>Boje, David M. (201</w:t>
      </w:r>
      <w:r w:rsidRPr="00C9499C">
        <w:rPr>
          <w:rFonts w:ascii="Times New Roman" w:eastAsia="Times New Roman" w:hAnsi="Times New Roman" w:cs="Times New Roman"/>
          <w:i/>
          <w:iCs/>
          <w:sz w:val="24"/>
          <w:szCs w:val="24"/>
        </w:rPr>
        <w:t>5)</w:t>
      </w:r>
      <w:r w:rsidRPr="00C9499C">
        <w:rPr>
          <w:rFonts w:ascii="Times New Roman" w:eastAsia="Times New Roman" w:hAnsi="Times New Roman" w:cs="Times New Roman"/>
          <w:sz w:val="24"/>
          <w:szCs w:val="24"/>
        </w:rPr>
        <w:t>. </w:t>
      </w:r>
      <w:r w:rsidRPr="00C9499C">
        <w:rPr>
          <w:rFonts w:ascii="Times New Roman" w:eastAsia="Times New Roman" w:hAnsi="Times New Roman" w:cs="Times New Roman"/>
          <w:i/>
          <w:iCs/>
          <w:sz w:val="24"/>
          <w:szCs w:val="24"/>
        </w:rPr>
        <w:t xml:space="preserve">Change </w:t>
      </w:r>
      <w:r w:rsidR="00A755D5">
        <w:rPr>
          <w:rFonts w:ascii="Times New Roman" w:eastAsia="Times New Roman" w:hAnsi="Times New Roman" w:cs="Times New Roman"/>
          <w:i/>
          <w:iCs/>
          <w:sz w:val="24"/>
          <w:szCs w:val="24"/>
        </w:rPr>
        <w:t>s</w:t>
      </w:r>
      <w:r w:rsidRPr="00C9499C">
        <w:rPr>
          <w:rFonts w:ascii="Times New Roman" w:eastAsia="Times New Roman" w:hAnsi="Times New Roman" w:cs="Times New Roman"/>
          <w:i/>
          <w:iCs/>
          <w:sz w:val="24"/>
          <w:szCs w:val="24"/>
        </w:rPr>
        <w:t>olutions to the</w:t>
      </w:r>
      <w:r w:rsidR="00A755D5">
        <w:rPr>
          <w:rFonts w:ascii="Times New Roman" w:eastAsia="Times New Roman" w:hAnsi="Times New Roman" w:cs="Times New Roman"/>
          <w:i/>
          <w:iCs/>
          <w:sz w:val="24"/>
          <w:szCs w:val="24"/>
        </w:rPr>
        <w:t xml:space="preserve"> c</w:t>
      </w:r>
      <w:r w:rsidRPr="00C9499C">
        <w:rPr>
          <w:rFonts w:ascii="Times New Roman" w:eastAsia="Times New Roman" w:hAnsi="Times New Roman" w:cs="Times New Roman"/>
          <w:i/>
          <w:iCs/>
          <w:sz w:val="24"/>
          <w:szCs w:val="24"/>
        </w:rPr>
        <w:t>haos of </w:t>
      </w:r>
      <w:r w:rsidR="00A755D5">
        <w:rPr>
          <w:rFonts w:ascii="Times New Roman" w:eastAsia="Times New Roman" w:hAnsi="Times New Roman" w:cs="Times New Roman"/>
          <w:i/>
          <w:iCs/>
          <w:sz w:val="24"/>
          <w:szCs w:val="24"/>
        </w:rPr>
        <w:t>s</w:t>
      </w:r>
      <w:r w:rsidRPr="00C9499C">
        <w:rPr>
          <w:rFonts w:ascii="Times New Roman" w:eastAsia="Times New Roman" w:hAnsi="Times New Roman" w:cs="Times New Roman"/>
          <w:i/>
          <w:iCs/>
          <w:sz w:val="24"/>
          <w:szCs w:val="24"/>
        </w:rPr>
        <w:t xml:space="preserve">tandards and </w:t>
      </w:r>
      <w:r w:rsidR="00A755D5">
        <w:rPr>
          <w:rFonts w:ascii="Times New Roman" w:eastAsia="Times New Roman" w:hAnsi="Times New Roman" w:cs="Times New Roman"/>
          <w:i/>
          <w:iCs/>
          <w:sz w:val="24"/>
          <w:szCs w:val="24"/>
        </w:rPr>
        <w:t>n</w:t>
      </w:r>
      <w:r w:rsidRPr="00C9499C">
        <w:rPr>
          <w:rFonts w:ascii="Times New Roman" w:eastAsia="Times New Roman" w:hAnsi="Times New Roman" w:cs="Times New Roman"/>
          <w:i/>
          <w:iCs/>
          <w:sz w:val="24"/>
          <w:szCs w:val="24"/>
        </w:rPr>
        <w:t xml:space="preserve">orms </w:t>
      </w:r>
      <w:r w:rsidR="00A755D5">
        <w:rPr>
          <w:rFonts w:ascii="Times New Roman" w:eastAsia="Times New Roman" w:hAnsi="Times New Roman" w:cs="Times New Roman"/>
          <w:i/>
          <w:iCs/>
          <w:sz w:val="24"/>
          <w:szCs w:val="24"/>
        </w:rPr>
        <w:t>o</w:t>
      </w:r>
      <w:r w:rsidRPr="00C9499C">
        <w:rPr>
          <w:rFonts w:ascii="Times New Roman" w:eastAsia="Times New Roman" w:hAnsi="Times New Roman" w:cs="Times New Roman"/>
          <w:i/>
          <w:iCs/>
          <w:sz w:val="24"/>
          <w:szCs w:val="24"/>
        </w:rPr>
        <w:t xml:space="preserve">verwhelming </w:t>
      </w:r>
      <w:r w:rsidR="00A755D5">
        <w:rPr>
          <w:rFonts w:ascii="Times New Roman" w:eastAsia="Times New Roman" w:hAnsi="Times New Roman" w:cs="Times New Roman"/>
          <w:i/>
          <w:iCs/>
          <w:sz w:val="24"/>
          <w:szCs w:val="24"/>
        </w:rPr>
        <w:t>o</w:t>
      </w:r>
      <w:r w:rsidRPr="00C9499C">
        <w:rPr>
          <w:rFonts w:ascii="Times New Roman" w:eastAsia="Times New Roman" w:hAnsi="Times New Roman" w:cs="Times New Roman"/>
          <w:i/>
          <w:iCs/>
          <w:sz w:val="24"/>
          <w:szCs w:val="24"/>
        </w:rPr>
        <w:t xml:space="preserve">rganizations: Four </w:t>
      </w:r>
      <w:r w:rsidR="00A755D5">
        <w:rPr>
          <w:rFonts w:ascii="Times New Roman" w:eastAsia="Times New Roman" w:hAnsi="Times New Roman" w:cs="Times New Roman"/>
          <w:i/>
          <w:iCs/>
          <w:sz w:val="24"/>
          <w:szCs w:val="24"/>
        </w:rPr>
        <w:t>w</w:t>
      </w:r>
      <w:r w:rsidRPr="00C9499C">
        <w:rPr>
          <w:rFonts w:ascii="Times New Roman" w:eastAsia="Times New Roman" w:hAnsi="Times New Roman" w:cs="Times New Roman"/>
          <w:i/>
          <w:iCs/>
          <w:sz w:val="24"/>
          <w:szCs w:val="24"/>
        </w:rPr>
        <w:t>ings of </w:t>
      </w:r>
      <w:proofErr w:type="spellStart"/>
      <w:r w:rsidR="00A755D5">
        <w:rPr>
          <w:rFonts w:ascii="Times New Roman" w:eastAsia="Times New Roman" w:hAnsi="Times New Roman" w:cs="Times New Roman"/>
          <w:i/>
          <w:iCs/>
          <w:sz w:val="24"/>
          <w:szCs w:val="24"/>
        </w:rPr>
        <w:t>t</w:t>
      </w:r>
      <w:r w:rsidRPr="00C9499C">
        <w:rPr>
          <w:rFonts w:ascii="Times New Roman" w:eastAsia="Times New Roman" w:hAnsi="Times New Roman" w:cs="Times New Roman"/>
          <w:i/>
          <w:iCs/>
          <w:sz w:val="24"/>
          <w:szCs w:val="24"/>
        </w:rPr>
        <w:t>etranormalizing</w:t>
      </w:r>
      <w:proofErr w:type="spellEnd"/>
      <w:r w:rsidRPr="00C9499C">
        <w:rPr>
          <w:rFonts w:ascii="Times New Roman" w:eastAsia="Times New Roman" w:hAnsi="Times New Roman" w:cs="Times New Roman"/>
          <w:sz w:val="24"/>
          <w:szCs w:val="24"/>
        </w:rPr>
        <w:t>. London/NY: Routledge.</w:t>
      </w:r>
    </w:p>
    <w:p w14:paraId="650C8E92" w14:textId="77777777" w:rsidR="003419A5" w:rsidRPr="00C9499C" w:rsidRDefault="003419A5" w:rsidP="00680E80">
      <w:pPr>
        <w:pStyle w:val="NormalWeb"/>
        <w:spacing w:before="0" w:beforeAutospacing="0" w:after="0" w:afterAutospacing="0"/>
        <w:ind w:left="720" w:hanging="720"/>
      </w:pPr>
      <w:r w:rsidRPr="00C9499C">
        <w:t xml:space="preserve">Brier, S. (2004). </w:t>
      </w:r>
      <w:proofErr w:type="spellStart"/>
      <w:r w:rsidRPr="00C9499C">
        <w:t>Cybersemiotics</w:t>
      </w:r>
      <w:proofErr w:type="spellEnd"/>
      <w:r w:rsidRPr="00C9499C">
        <w:t xml:space="preserve"> and the problems of the information-processing paradigm as a candidate for a unified science of information behind library information science. Obtained from https://www.ideals.illinois.edu/bitstream/handle/2142/1677/Brier629657.pdf?</w:t>
      </w:r>
    </w:p>
    <w:p w14:paraId="2DC6681B" w14:textId="77777777" w:rsidR="003419A5" w:rsidRPr="00C9499C" w:rsidRDefault="003419A5" w:rsidP="00680E80">
      <w:pPr>
        <w:spacing w:after="0" w:line="240" w:lineRule="auto"/>
        <w:ind w:left="720" w:hanging="720"/>
        <w:rPr>
          <w:rFonts w:ascii="Times New Roman" w:eastAsia="Times New Roman" w:hAnsi="Times New Roman" w:cs="Times New Roman"/>
          <w:sz w:val="24"/>
          <w:szCs w:val="24"/>
        </w:rPr>
      </w:pPr>
      <w:r w:rsidRPr="00C9499C">
        <w:rPr>
          <w:rFonts w:ascii="Times New Roman" w:eastAsia="Times New Roman" w:hAnsi="Times New Roman" w:cs="Times New Roman"/>
          <w:sz w:val="24"/>
          <w:szCs w:val="24"/>
        </w:rPr>
        <w:t xml:space="preserve">Brier, S. (2008). </w:t>
      </w:r>
      <w:proofErr w:type="spellStart"/>
      <w:r w:rsidRPr="00C9499C">
        <w:rPr>
          <w:rFonts w:ascii="Times New Roman" w:eastAsia="Times New Roman" w:hAnsi="Times New Roman" w:cs="Times New Roman"/>
          <w:i/>
          <w:iCs/>
          <w:sz w:val="24"/>
          <w:szCs w:val="24"/>
        </w:rPr>
        <w:t>Cybersemiotics</w:t>
      </w:r>
      <w:proofErr w:type="spellEnd"/>
      <w:r w:rsidRPr="00C9499C">
        <w:rPr>
          <w:rFonts w:ascii="Times New Roman" w:eastAsia="Times New Roman" w:hAnsi="Times New Roman" w:cs="Times New Roman"/>
          <w:i/>
          <w:iCs/>
          <w:sz w:val="24"/>
          <w:szCs w:val="24"/>
        </w:rPr>
        <w:t xml:space="preserve">: Why information is not </w:t>
      </w:r>
      <w:proofErr w:type="gramStart"/>
      <w:r w:rsidRPr="00C9499C">
        <w:rPr>
          <w:rFonts w:ascii="Times New Roman" w:eastAsia="Times New Roman" w:hAnsi="Times New Roman" w:cs="Times New Roman"/>
          <w:i/>
          <w:iCs/>
          <w:sz w:val="24"/>
          <w:szCs w:val="24"/>
        </w:rPr>
        <w:t>enough!</w:t>
      </w:r>
      <w:r w:rsidRPr="00C9499C">
        <w:rPr>
          <w:rFonts w:ascii="Times New Roman" w:eastAsia="Times New Roman" w:hAnsi="Times New Roman" w:cs="Times New Roman"/>
          <w:sz w:val="24"/>
          <w:szCs w:val="24"/>
        </w:rPr>
        <w:t>.</w:t>
      </w:r>
      <w:proofErr w:type="gramEnd"/>
      <w:r w:rsidRPr="00C9499C">
        <w:rPr>
          <w:rFonts w:ascii="Times New Roman" w:eastAsia="Times New Roman" w:hAnsi="Times New Roman" w:cs="Times New Roman"/>
          <w:sz w:val="24"/>
          <w:szCs w:val="24"/>
        </w:rPr>
        <w:t xml:space="preserve"> University of Toronto Press.</w:t>
      </w:r>
    </w:p>
    <w:p w14:paraId="2F94B152" w14:textId="77777777" w:rsidR="003419A5" w:rsidRPr="00C9499C" w:rsidRDefault="003419A5" w:rsidP="00680E80">
      <w:pPr>
        <w:spacing w:after="0" w:line="240" w:lineRule="auto"/>
        <w:ind w:left="720" w:hanging="720"/>
        <w:rPr>
          <w:rFonts w:ascii="Times New Roman" w:eastAsia="Times New Roman" w:hAnsi="Times New Roman" w:cs="Times New Roman"/>
          <w:sz w:val="24"/>
          <w:szCs w:val="24"/>
        </w:rPr>
      </w:pPr>
      <w:r w:rsidRPr="00C9499C">
        <w:rPr>
          <w:rFonts w:ascii="Times New Roman" w:eastAsia="Times New Roman" w:hAnsi="Times New Roman" w:cs="Times New Roman"/>
          <w:sz w:val="24"/>
          <w:szCs w:val="24"/>
        </w:rPr>
        <w:t xml:space="preserve">Brier, S. (2010). </w:t>
      </w:r>
      <w:proofErr w:type="spellStart"/>
      <w:r w:rsidRPr="00C9499C">
        <w:rPr>
          <w:rFonts w:ascii="Times New Roman" w:eastAsia="Times New Roman" w:hAnsi="Times New Roman" w:cs="Times New Roman"/>
          <w:sz w:val="24"/>
          <w:szCs w:val="24"/>
        </w:rPr>
        <w:t>Cybersemiotics</w:t>
      </w:r>
      <w:proofErr w:type="spellEnd"/>
      <w:r w:rsidRPr="00C9499C">
        <w:rPr>
          <w:rFonts w:ascii="Times New Roman" w:eastAsia="Times New Roman" w:hAnsi="Times New Roman" w:cs="Times New Roman"/>
          <w:sz w:val="24"/>
          <w:szCs w:val="24"/>
        </w:rPr>
        <w:t xml:space="preserve">: An evolutionary world view going beyond entropy and information into the question of meaning. </w:t>
      </w:r>
      <w:r w:rsidRPr="00C9499C">
        <w:rPr>
          <w:rFonts w:ascii="Times New Roman" w:eastAsia="Times New Roman" w:hAnsi="Times New Roman" w:cs="Times New Roman"/>
          <w:i/>
          <w:iCs/>
          <w:sz w:val="24"/>
          <w:szCs w:val="24"/>
        </w:rPr>
        <w:t>Entropy</w:t>
      </w:r>
      <w:r w:rsidRPr="00C9499C">
        <w:rPr>
          <w:rFonts w:ascii="Times New Roman" w:eastAsia="Times New Roman" w:hAnsi="Times New Roman" w:cs="Times New Roman"/>
          <w:sz w:val="24"/>
          <w:szCs w:val="24"/>
        </w:rPr>
        <w:t xml:space="preserve">, </w:t>
      </w:r>
      <w:r w:rsidRPr="00C9499C">
        <w:rPr>
          <w:rFonts w:ascii="Times New Roman" w:eastAsia="Times New Roman" w:hAnsi="Times New Roman" w:cs="Times New Roman"/>
          <w:i/>
          <w:iCs/>
          <w:sz w:val="24"/>
          <w:szCs w:val="24"/>
        </w:rPr>
        <w:t>12</w:t>
      </w:r>
      <w:r w:rsidRPr="00C9499C">
        <w:rPr>
          <w:rFonts w:ascii="Times New Roman" w:eastAsia="Times New Roman" w:hAnsi="Times New Roman" w:cs="Times New Roman"/>
          <w:sz w:val="24"/>
          <w:szCs w:val="24"/>
        </w:rPr>
        <w:t>(8), 1902-1920.</w:t>
      </w:r>
    </w:p>
    <w:p w14:paraId="766364A3" w14:textId="77777777" w:rsidR="003419A5" w:rsidRPr="00C9499C" w:rsidRDefault="003419A5" w:rsidP="00680E80">
      <w:pPr>
        <w:spacing w:after="0" w:line="240" w:lineRule="auto"/>
        <w:ind w:left="720" w:hanging="720"/>
        <w:rPr>
          <w:rFonts w:ascii="Times New Roman" w:eastAsia="Times New Roman" w:hAnsi="Times New Roman" w:cs="Times New Roman"/>
          <w:sz w:val="24"/>
          <w:szCs w:val="24"/>
        </w:rPr>
      </w:pPr>
      <w:r w:rsidRPr="00C9499C">
        <w:rPr>
          <w:rFonts w:ascii="Times New Roman" w:eastAsia="Times New Roman" w:hAnsi="Times New Roman" w:cs="Times New Roman"/>
          <w:sz w:val="24"/>
          <w:szCs w:val="24"/>
        </w:rPr>
        <w:t xml:space="preserve">Brier, S. (2013). </w:t>
      </w:r>
      <w:proofErr w:type="spellStart"/>
      <w:r w:rsidRPr="00C9499C">
        <w:rPr>
          <w:rFonts w:ascii="Times New Roman" w:eastAsia="Times New Roman" w:hAnsi="Times New Roman" w:cs="Times New Roman"/>
          <w:sz w:val="24"/>
          <w:szCs w:val="24"/>
        </w:rPr>
        <w:t>Cybersemiotics</w:t>
      </w:r>
      <w:proofErr w:type="spellEnd"/>
      <w:r w:rsidRPr="00C9499C">
        <w:rPr>
          <w:rFonts w:ascii="Times New Roman" w:eastAsia="Times New Roman" w:hAnsi="Times New Roman" w:cs="Times New Roman"/>
          <w:sz w:val="24"/>
          <w:szCs w:val="24"/>
        </w:rPr>
        <w:t xml:space="preserve">: A new foundation for transdisciplinary theory of information, cognition, meaningful communication and the interaction between nature and culture. </w:t>
      </w:r>
      <w:r w:rsidRPr="00C9499C">
        <w:rPr>
          <w:rFonts w:ascii="Times New Roman" w:eastAsia="Times New Roman" w:hAnsi="Times New Roman" w:cs="Times New Roman"/>
          <w:i/>
          <w:iCs/>
          <w:sz w:val="24"/>
          <w:szCs w:val="24"/>
        </w:rPr>
        <w:t>Integral Review</w:t>
      </w:r>
      <w:r w:rsidRPr="00C9499C">
        <w:rPr>
          <w:rFonts w:ascii="Times New Roman" w:eastAsia="Times New Roman" w:hAnsi="Times New Roman" w:cs="Times New Roman"/>
          <w:sz w:val="24"/>
          <w:szCs w:val="24"/>
        </w:rPr>
        <w:t xml:space="preserve">, </w:t>
      </w:r>
      <w:r w:rsidRPr="00C9499C">
        <w:rPr>
          <w:rFonts w:ascii="Times New Roman" w:eastAsia="Times New Roman" w:hAnsi="Times New Roman" w:cs="Times New Roman"/>
          <w:i/>
          <w:iCs/>
          <w:sz w:val="24"/>
          <w:szCs w:val="24"/>
        </w:rPr>
        <w:t>9</w:t>
      </w:r>
      <w:r w:rsidRPr="00C9499C">
        <w:rPr>
          <w:rFonts w:ascii="Times New Roman" w:eastAsia="Times New Roman" w:hAnsi="Times New Roman" w:cs="Times New Roman"/>
          <w:sz w:val="24"/>
          <w:szCs w:val="24"/>
        </w:rPr>
        <w:t>(2), 220-262.</w:t>
      </w:r>
    </w:p>
    <w:p w14:paraId="5E18B6DA" w14:textId="77777777" w:rsidR="003419A5" w:rsidRPr="00C9499C" w:rsidRDefault="003419A5" w:rsidP="00680E80">
      <w:pPr>
        <w:pStyle w:val="NormalWeb"/>
        <w:spacing w:before="0" w:beforeAutospacing="0" w:after="0" w:afterAutospacing="0"/>
        <w:ind w:left="720" w:hanging="720"/>
      </w:pPr>
      <w:r w:rsidRPr="00C9499C">
        <w:t>Brier, S., &amp; Joslyn, C. (2013). What does it take to produce interpretation? Informational, Peircean and code-semiotic views on biosemiotics. </w:t>
      </w:r>
      <w:r w:rsidRPr="00C9499C">
        <w:rPr>
          <w:rStyle w:val="Fremhv"/>
        </w:rPr>
        <w:t>Biosemiotics</w:t>
      </w:r>
      <w:r w:rsidRPr="00C9499C">
        <w:t>, </w:t>
      </w:r>
      <w:r w:rsidRPr="00C9499C">
        <w:rPr>
          <w:rStyle w:val="Fremhv"/>
        </w:rPr>
        <w:t>6</w:t>
      </w:r>
      <w:r w:rsidRPr="00C9499C">
        <w:t>(1), 143-159.</w:t>
      </w:r>
    </w:p>
    <w:p w14:paraId="752BA9ED" w14:textId="77777777" w:rsidR="003419A5" w:rsidRPr="00C9499C" w:rsidRDefault="003419A5" w:rsidP="00680E80">
      <w:pPr>
        <w:spacing w:after="0" w:line="240" w:lineRule="auto"/>
        <w:ind w:left="720" w:hanging="720"/>
        <w:rPr>
          <w:rFonts w:ascii="Times New Roman" w:eastAsia="Times New Roman" w:hAnsi="Times New Roman" w:cs="Times New Roman"/>
          <w:sz w:val="24"/>
          <w:szCs w:val="24"/>
        </w:rPr>
      </w:pPr>
      <w:proofErr w:type="spellStart"/>
      <w:r w:rsidRPr="00C9499C">
        <w:rPr>
          <w:rFonts w:ascii="Times New Roman" w:eastAsia="Times New Roman" w:hAnsi="Times New Roman" w:cs="Times New Roman"/>
          <w:sz w:val="24"/>
          <w:szCs w:val="24"/>
        </w:rPr>
        <w:t>Cecez-Kecmanovic</w:t>
      </w:r>
      <w:proofErr w:type="spellEnd"/>
      <w:r w:rsidRPr="00C9499C">
        <w:rPr>
          <w:rFonts w:ascii="Times New Roman" w:eastAsia="Times New Roman" w:hAnsi="Times New Roman" w:cs="Times New Roman"/>
          <w:sz w:val="24"/>
          <w:szCs w:val="24"/>
        </w:rPr>
        <w:t xml:space="preserve">, D., </w:t>
      </w:r>
      <w:proofErr w:type="spellStart"/>
      <w:r w:rsidRPr="00C9499C">
        <w:rPr>
          <w:rFonts w:ascii="Times New Roman" w:eastAsia="Times New Roman" w:hAnsi="Times New Roman" w:cs="Times New Roman"/>
          <w:sz w:val="24"/>
          <w:szCs w:val="24"/>
        </w:rPr>
        <w:t>Galliers</w:t>
      </w:r>
      <w:proofErr w:type="spellEnd"/>
      <w:r w:rsidRPr="00C9499C">
        <w:rPr>
          <w:rFonts w:ascii="Times New Roman" w:eastAsia="Times New Roman" w:hAnsi="Times New Roman" w:cs="Times New Roman"/>
          <w:sz w:val="24"/>
          <w:szCs w:val="24"/>
        </w:rPr>
        <w:t xml:space="preserve">, R. D., Henfridsson, O., Newell, S., &amp; </w:t>
      </w:r>
      <w:proofErr w:type="spellStart"/>
      <w:r w:rsidRPr="00C9499C">
        <w:rPr>
          <w:rFonts w:ascii="Times New Roman" w:eastAsia="Times New Roman" w:hAnsi="Times New Roman" w:cs="Times New Roman"/>
          <w:sz w:val="24"/>
          <w:szCs w:val="24"/>
        </w:rPr>
        <w:t>Vidgen</w:t>
      </w:r>
      <w:proofErr w:type="spellEnd"/>
      <w:r w:rsidRPr="00C9499C">
        <w:rPr>
          <w:rFonts w:ascii="Times New Roman" w:eastAsia="Times New Roman" w:hAnsi="Times New Roman" w:cs="Times New Roman"/>
          <w:sz w:val="24"/>
          <w:szCs w:val="24"/>
        </w:rPr>
        <w:t xml:space="preserve">, R. (2014). The </w:t>
      </w:r>
      <w:proofErr w:type="spellStart"/>
      <w:r w:rsidRPr="00C9499C">
        <w:rPr>
          <w:rFonts w:ascii="Times New Roman" w:eastAsia="Times New Roman" w:hAnsi="Times New Roman" w:cs="Times New Roman"/>
          <w:sz w:val="24"/>
          <w:szCs w:val="24"/>
        </w:rPr>
        <w:t>sociomateriality</w:t>
      </w:r>
      <w:proofErr w:type="spellEnd"/>
      <w:r w:rsidRPr="00C9499C">
        <w:rPr>
          <w:rFonts w:ascii="Times New Roman" w:eastAsia="Times New Roman" w:hAnsi="Times New Roman" w:cs="Times New Roman"/>
          <w:sz w:val="24"/>
          <w:szCs w:val="24"/>
        </w:rPr>
        <w:t xml:space="preserve"> of information systems: </w:t>
      </w:r>
      <w:proofErr w:type="gramStart"/>
      <w:r w:rsidRPr="00C9499C">
        <w:rPr>
          <w:rFonts w:ascii="Times New Roman" w:eastAsia="Times New Roman" w:hAnsi="Times New Roman" w:cs="Times New Roman"/>
          <w:sz w:val="24"/>
          <w:szCs w:val="24"/>
        </w:rPr>
        <w:t>current status</w:t>
      </w:r>
      <w:proofErr w:type="gramEnd"/>
      <w:r w:rsidRPr="00C9499C">
        <w:rPr>
          <w:rFonts w:ascii="Times New Roman" w:eastAsia="Times New Roman" w:hAnsi="Times New Roman" w:cs="Times New Roman"/>
          <w:sz w:val="24"/>
          <w:szCs w:val="24"/>
        </w:rPr>
        <w:t xml:space="preserve">, future directions. </w:t>
      </w:r>
      <w:r w:rsidRPr="00C9499C">
        <w:rPr>
          <w:rFonts w:ascii="Times New Roman" w:eastAsia="Times New Roman" w:hAnsi="Times New Roman" w:cs="Times New Roman"/>
          <w:i/>
          <w:iCs/>
          <w:sz w:val="24"/>
          <w:szCs w:val="24"/>
        </w:rPr>
        <w:t>Mis Quarterly</w:t>
      </w:r>
      <w:r w:rsidRPr="00C9499C">
        <w:rPr>
          <w:rFonts w:ascii="Times New Roman" w:eastAsia="Times New Roman" w:hAnsi="Times New Roman" w:cs="Times New Roman"/>
          <w:sz w:val="24"/>
          <w:szCs w:val="24"/>
        </w:rPr>
        <w:t xml:space="preserve">, </w:t>
      </w:r>
      <w:r w:rsidRPr="00C9499C">
        <w:rPr>
          <w:rFonts w:ascii="Times New Roman" w:eastAsia="Times New Roman" w:hAnsi="Times New Roman" w:cs="Times New Roman"/>
          <w:i/>
          <w:iCs/>
          <w:sz w:val="24"/>
          <w:szCs w:val="24"/>
        </w:rPr>
        <w:t>38</w:t>
      </w:r>
      <w:r w:rsidRPr="00C9499C">
        <w:rPr>
          <w:rFonts w:ascii="Times New Roman" w:eastAsia="Times New Roman" w:hAnsi="Times New Roman" w:cs="Times New Roman"/>
          <w:sz w:val="24"/>
          <w:szCs w:val="24"/>
        </w:rPr>
        <w:t>(3), 809-830.</w:t>
      </w:r>
    </w:p>
    <w:p w14:paraId="2722D60C" w14:textId="1DC9F9F9" w:rsidR="003419A5" w:rsidRPr="00C9499C" w:rsidRDefault="003419A5" w:rsidP="00680E80">
      <w:pPr>
        <w:spacing w:after="0" w:line="240" w:lineRule="auto"/>
        <w:ind w:left="720" w:hanging="720"/>
        <w:rPr>
          <w:rFonts w:ascii="Times New Roman" w:eastAsia="Times New Roman" w:hAnsi="Times New Roman" w:cs="Times New Roman"/>
          <w:sz w:val="24"/>
          <w:szCs w:val="24"/>
        </w:rPr>
      </w:pPr>
      <w:r w:rsidRPr="00C9499C">
        <w:rPr>
          <w:rFonts w:ascii="Times New Roman" w:eastAsia="Times New Roman" w:hAnsi="Times New Roman" w:cs="Times New Roman"/>
          <w:sz w:val="24"/>
          <w:szCs w:val="24"/>
        </w:rPr>
        <w:t xml:space="preserve">Charmaz, K. (2006). Constructing </w:t>
      </w:r>
      <w:r w:rsidR="00A755D5">
        <w:rPr>
          <w:rFonts w:ascii="Times New Roman" w:eastAsia="Times New Roman" w:hAnsi="Times New Roman" w:cs="Times New Roman"/>
          <w:sz w:val="24"/>
          <w:szCs w:val="24"/>
        </w:rPr>
        <w:t>g</w:t>
      </w:r>
      <w:r w:rsidRPr="00C9499C">
        <w:rPr>
          <w:rFonts w:ascii="Times New Roman" w:eastAsia="Times New Roman" w:hAnsi="Times New Roman" w:cs="Times New Roman"/>
          <w:sz w:val="24"/>
          <w:szCs w:val="24"/>
        </w:rPr>
        <w:t xml:space="preserve">rounded </w:t>
      </w:r>
      <w:r w:rsidR="00A755D5">
        <w:rPr>
          <w:rFonts w:ascii="Times New Roman" w:eastAsia="Times New Roman" w:hAnsi="Times New Roman" w:cs="Times New Roman"/>
          <w:sz w:val="24"/>
          <w:szCs w:val="24"/>
        </w:rPr>
        <w:t>t</w:t>
      </w:r>
      <w:r w:rsidRPr="00C9499C">
        <w:rPr>
          <w:rFonts w:ascii="Times New Roman" w:eastAsia="Times New Roman" w:hAnsi="Times New Roman" w:cs="Times New Roman"/>
          <w:sz w:val="24"/>
          <w:szCs w:val="24"/>
        </w:rPr>
        <w:t xml:space="preserve">heory: A </w:t>
      </w:r>
      <w:r w:rsidR="00A755D5">
        <w:rPr>
          <w:rFonts w:ascii="Times New Roman" w:eastAsia="Times New Roman" w:hAnsi="Times New Roman" w:cs="Times New Roman"/>
          <w:sz w:val="24"/>
          <w:szCs w:val="24"/>
        </w:rPr>
        <w:t>p</w:t>
      </w:r>
      <w:r w:rsidRPr="00C9499C">
        <w:rPr>
          <w:rFonts w:ascii="Times New Roman" w:eastAsia="Times New Roman" w:hAnsi="Times New Roman" w:cs="Times New Roman"/>
          <w:sz w:val="24"/>
          <w:szCs w:val="24"/>
        </w:rPr>
        <w:t xml:space="preserve">ractical </w:t>
      </w:r>
      <w:r w:rsidR="00A755D5">
        <w:rPr>
          <w:rFonts w:ascii="Times New Roman" w:eastAsia="Times New Roman" w:hAnsi="Times New Roman" w:cs="Times New Roman"/>
          <w:sz w:val="24"/>
          <w:szCs w:val="24"/>
        </w:rPr>
        <w:t>g</w:t>
      </w:r>
      <w:r w:rsidRPr="00C9499C">
        <w:rPr>
          <w:rFonts w:ascii="Times New Roman" w:eastAsia="Times New Roman" w:hAnsi="Times New Roman" w:cs="Times New Roman"/>
          <w:sz w:val="24"/>
          <w:szCs w:val="24"/>
        </w:rPr>
        <w:t xml:space="preserve">uide through </w:t>
      </w:r>
      <w:r w:rsidR="00A755D5">
        <w:rPr>
          <w:rFonts w:ascii="Times New Roman" w:eastAsia="Times New Roman" w:hAnsi="Times New Roman" w:cs="Times New Roman"/>
          <w:sz w:val="24"/>
          <w:szCs w:val="24"/>
        </w:rPr>
        <w:t>q</w:t>
      </w:r>
      <w:r w:rsidRPr="00C9499C">
        <w:rPr>
          <w:rFonts w:ascii="Times New Roman" w:eastAsia="Times New Roman" w:hAnsi="Times New Roman" w:cs="Times New Roman"/>
          <w:sz w:val="24"/>
          <w:szCs w:val="24"/>
        </w:rPr>
        <w:t xml:space="preserve">ualitative </w:t>
      </w:r>
      <w:r w:rsidR="00A755D5">
        <w:rPr>
          <w:rFonts w:ascii="Times New Roman" w:eastAsia="Times New Roman" w:hAnsi="Times New Roman" w:cs="Times New Roman"/>
          <w:sz w:val="24"/>
          <w:szCs w:val="24"/>
        </w:rPr>
        <w:t>a</w:t>
      </w:r>
      <w:r w:rsidRPr="00C9499C">
        <w:rPr>
          <w:rFonts w:ascii="Times New Roman" w:eastAsia="Times New Roman" w:hAnsi="Times New Roman" w:cs="Times New Roman"/>
          <w:sz w:val="24"/>
          <w:szCs w:val="24"/>
        </w:rPr>
        <w:t>nalysis</w:t>
      </w:r>
      <w:r w:rsidR="00D66B28">
        <w:rPr>
          <w:rFonts w:ascii="Times New Roman" w:eastAsia="Times New Roman" w:hAnsi="Times New Roman" w:cs="Times New Roman"/>
          <w:sz w:val="24"/>
          <w:szCs w:val="24"/>
        </w:rPr>
        <w:t>. S</w:t>
      </w:r>
      <w:r w:rsidR="00C37334">
        <w:rPr>
          <w:rFonts w:ascii="Times New Roman" w:eastAsia="Times New Roman" w:hAnsi="Times New Roman" w:cs="Times New Roman"/>
          <w:sz w:val="24"/>
          <w:szCs w:val="24"/>
        </w:rPr>
        <w:t>AGE</w:t>
      </w:r>
      <w:r w:rsidR="00D66B28">
        <w:rPr>
          <w:rFonts w:ascii="Times New Roman" w:eastAsia="Times New Roman" w:hAnsi="Times New Roman" w:cs="Times New Roman"/>
          <w:sz w:val="24"/>
          <w:szCs w:val="24"/>
        </w:rPr>
        <w:t>.</w:t>
      </w:r>
    </w:p>
    <w:p w14:paraId="7E7A4207" w14:textId="77777777" w:rsidR="003419A5" w:rsidRPr="00C9499C" w:rsidRDefault="003419A5" w:rsidP="00680E80">
      <w:pPr>
        <w:spacing w:after="0" w:line="240" w:lineRule="auto"/>
        <w:ind w:left="720" w:hanging="720"/>
        <w:rPr>
          <w:rFonts w:ascii="Times New Roman" w:eastAsia="Times New Roman" w:hAnsi="Times New Roman" w:cs="Times New Roman"/>
          <w:sz w:val="24"/>
          <w:szCs w:val="24"/>
        </w:rPr>
      </w:pPr>
      <w:r w:rsidRPr="00C9499C">
        <w:rPr>
          <w:rFonts w:ascii="Times New Roman" w:eastAsia="Times New Roman" w:hAnsi="Times New Roman" w:cs="Times New Roman"/>
          <w:sz w:val="24"/>
          <w:szCs w:val="24"/>
        </w:rPr>
        <w:t>Chia, R. (1999). A ‘</w:t>
      </w:r>
      <w:proofErr w:type="spellStart"/>
      <w:r w:rsidRPr="00C9499C">
        <w:rPr>
          <w:rFonts w:ascii="Times New Roman" w:eastAsia="Times New Roman" w:hAnsi="Times New Roman" w:cs="Times New Roman"/>
          <w:sz w:val="24"/>
          <w:szCs w:val="24"/>
        </w:rPr>
        <w:t>rhizomic’model</w:t>
      </w:r>
      <w:proofErr w:type="spellEnd"/>
      <w:r w:rsidRPr="00C9499C">
        <w:rPr>
          <w:rFonts w:ascii="Times New Roman" w:eastAsia="Times New Roman" w:hAnsi="Times New Roman" w:cs="Times New Roman"/>
          <w:sz w:val="24"/>
          <w:szCs w:val="24"/>
        </w:rPr>
        <w:t xml:space="preserve"> of organizational change and transformation: Perspective from a metaphysics of change. </w:t>
      </w:r>
      <w:r w:rsidRPr="00C9499C">
        <w:rPr>
          <w:rFonts w:ascii="Times New Roman" w:eastAsia="Times New Roman" w:hAnsi="Times New Roman" w:cs="Times New Roman"/>
          <w:i/>
          <w:iCs/>
          <w:sz w:val="24"/>
          <w:szCs w:val="24"/>
        </w:rPr>
        <w:t>British journal of management</w:t>
      </w:r>
      <w:r w:rsidRPr="00C9499C">
        <w:rPr>
          <w:rFonts w:ascii="Times New Roman" w:eastAsia="Times New Roman" w:hAnsi="Times New Roman" w:cs="Times New Roman"/>
          <w:sz w:val="24"/>
          <w:szCs w:val="24"/>
        </w:rPr>
        <w:t xml:space="preserve">, </w:t>
      </w:r>
      <w:r w:rsidRPr="00C9499C">
        <w:rPr>
          <w:rFonts w:ascii="Times New Roman" w:eastAsia="Times New Roman" w:hAnsi="Times New Roman" w:cs="Times New Roman"/>
          <w:i/>
          <w:iCs/>
          <w:sz w:val="24"/>
          <w:szCs w:val="24"/>
        </w:rPr>
        <w:t>10</w:t>
      </w:r>
      <w:r w:rsidRPr="00C9499C">
        <w:rPr>
          <w:rFonts w:ascii="Times New Roman" w:eastAsia="Times New Roman" w:hAnsi="Times New Roman" w:cs="Times New Roman"/>
          <w:sz w:val="24"/>
          <w:szCs w:val="24"/>
        </w:rPr>
        <w:t>(3), 209-227.</w:t>
      </w:r>
    </w:p>
    <w:p w14:paraId="3344052C" w14:textId="7F0FB619" w:rsidR="003419A5" w:rsidRPr="00C9499C" w:rsidRDefault="003419A5" w:rsidP="00680E80">
      <w:pPr>
        <w:spacing w:after="0" w:line="240" w:lineRule="auto"/>
        <w:ind w:left="720" w:hanging="720"/>
        <w:rPr>
          <w:rFonts w:ascii="Times New Roman" w:eastAsia="Times New Roman" w:hAnsi="Times New Roman" w:cs="Times New Roman"/>
          <w:sz w:val="24"/>
          <w:szCs w:val="24"/>
        </w:rPr>
      </w:pPr>
      <w:r w:rsidRPr="00C9499C">
        <w:rPr>
          <w:rFonts w:ascii="Times New Roman" w:eastAsia="Times New Roman" w:hAnsi="Times New Roman" w:cs="Times New Roman"/>
          <w:sz w:val="24"/>
          <w:szCs w:val="24"/>
        </w:rPr>
        <w:t xml:space="preserve">Chia, R., &amp; MacKay, B. (2007). Post-processual challenges for the emerging strategy-as-practice perspective: Discovering strategy in the logic of practice. </w:t>
      </w:r>
      <w:r w:rsidRPr="00C9499C">
        <w:rPr>
          <w:rFonts w:ascii="Times New Roman" w:eastAsia="Times New Roman" w:hAnsi="Times New Roman" w:cs="Times New Roman"/>
          <w:i/>
          <w:iCs/>
          <w:sz w:val="24"/>
          <w:szCs w:val="24"/>
        </w:rPr>
        <w:t xml:space="preserve">Human </w:t>
      </w:r>
      <w:r w:rsidR="00A755D5">
        <w:rPr>
          <w:rFonts w:ascii="Times New Roman" w:eastAsia="Times New Roman" w:hAnsi="Times New Roman" w:cs="Times New Roman"/>
          <w:i/>
          <w:iCs/>
          <w:sz w:val="24"/>
          <w:szCs w:val="24"/>
        </w:rPr>
        <w:t>r</w:t>
      </w:r>
      <w:r w:rsidRPr="00C9499C">
        <w:rPr>
          <w:rFonts w:ascii="Times New Roman" w:eastAsia="Times New Roman" w:hAnsi="Times New Roman" w:cs="Times New Roman"/>
          <w:i/>
          <w:iCs/>
          <w:sz w:val="24"/>
          <w:szCs w:val="24"/>
        </w:rPr>
        <w:t>elations</w:t>
      </w:r>
      <w:r w:rsidRPr="00C9499C">
        <w:rPr>
          <w:rFonts w:ascii="Times New Roman" w:eastAsia="Times New Roman" w:hAnsi="Times New Roman" w:cs="Times New Roman"/>
          <w:sz w:val="24"/>
          <w:szCs w:val="24"/>
        </w:rPr>
        <w:t xml:space="preserve">, </w:t>
      </w:r>
      <w:r w:rsidRPr="00C9499C">
        <w:rPr>
          <w:rFonts w:ascii="Times New Roman" w:eastAsia="Times New Roman" w:hAnsi="Times New Roman" w:cs="Times New Roman"/>
          <w:i/>
          <w:iCs/>
          <w:sz w:val="24"/>
          <w:szCs w:val="24"/>
        </w:rPr>
        <w:t>60</w:t>
      </w:r>
      <w:r w:rsidRPr="00C9499C">
        <w:rPr>
          <w:rFonts w:ascii="Times New Roman" w:eastAsia="Times New Roman" w:hAnsi="Times New Roman" w:cs="Times New Roman"/>
          <w:sz w:val="24"/>
          <w:szCs w:val="24"/>
        </w:rPr>
        <w:t>(1), 217-242.</w:t>
      </w:r>
    </w:p>
    <w:p w14:paraId="538741EC" w14:textId="77777777" w:rsidR="003419A5" w:rsidRPr="00C9499C" w:rsidRDefault="003419A5" w:rsidP="00680E80">
      <w:pPr>
        <w:spacing w:after="0" w:line="240" w:lineRule="auto"/>
        <w:ind w:left="720" w:hanging="720"/>
        <w:rPr>
          <w:rFonts w:ascii="Times New Roman" w:eastAsia="Times New Roman" w:hAnsi="Times New Roman" w:cs="Times New Roman"/>
          <w:sz w:val="24"/>
          <w:szCs w:val="24"/>
        </w:rPr>
      </w:pPr>
      <w:r w:rsidRPr="00C9499C">
        <w:rPr>
          <w:rFonts w:ascii="Times New Roman" w:eastAsia="Times New Roman" w:hAnsi="Times New Roman" w:cs="Times New Roman"/>
          <w:sz w:val="24"/>
          <w:szCs w:val="24"/>
        </w:rPr>
        <w:t>Cornelissen, J. P., &amp; Durand, R. (2014). Moving forward: Developing theoretical contributions in management studies. </w:t>
      </w:r>
      <w:r w:rsidRPr="00C9499C">
        <w:rPr>
          <w:rFonts w:ascii="Times New Roman" w:eastAsia="Times New Roman" w:hAnsi="Times New Roman" w:cs="Times New Roman"/>
          <w:i/>
          <w:iCs/>
          <w:sz w:val="24"/>
          <w:szCs w:val="24"/>
        </w:rPr>
        <w:t>Journal of Management Studies</w:t>
      </w:r>
      <w:r w:rsidRPr="00C9499C">
        <w:rPr>
          <w:rFonts w:ascii="Times New Roman" w:eastAsia="Times New Roman" w:hAnsi="Times New Roman" w:cs="Times New Roman"/>
          <w:sz w:val="24"/>
          <w:szCs w:val="24"/>
        </w:rPr>
        <w:t>, </w:t>
      </w:r>
      <w:r w:rsidRPr="00C9499C">
        <w:rPr>
          <w:rFonts w:ascii="Times New Roman" w:eastAsia="Times New Roman" w:hAnsi="Times New Roman" w:cs="Times New Roman"/>
          <w:i/>
          <w:iCs/>
          <w:sz w:val="24"/>
          <w:szCs w:val="24"/>
        </w:rPr>
        <w:t>51</w:t>
      </w:r>
      <w:r w:rsidRPr="00C9499C">
        <w:rPr>
          <w:rFonts w:ascii="Times New Roman" w:eastAsia="Times New Roman" w:hAnsi="Times New Roman" w:cs="Times New Roman"/>
          <w:sz w:val="24"/>
          <w:szCs w:val="24"/>
        </w:rPr>
        <w:t>(6), 995-1022.</w:t>
      </w:r>
    </w:p>
    <w:p w14:paraId="06F8EBE1" w14:textId="77777777" w:rsidR="003419A5" w:rsidRPr="00C9499C" w:rsidRDefault="003419A5" w:rsidP="00680E80">
      <w:pPr>
        <w:spacing w:after="0" w:line="240" w:lineRule="auto"/>
        <w:ind w:left="720" w:hanging="720"/>
        <w:rPr>
          <w:rFonts w:ascii="Times New Roman" w:eastAsia="Times New Roman" w:hAnsi="Times New Roman" w:cs="Times New Roman"/>
          <w:sz w:val="24"/>
          <w:szCs w:val="24"/>
        </w:rPr>
      </w:pPr>
      <w:r w:rsidRPr="00C9499C">
        <w:rPr>
          <w:rFonts w:ascii="Times New Roman" w:eastAsia="Times New Roman" w:hAnsi="Times New Roman" w:cs="Times New Roman"/>
          <w:sz w:val="24"/>
          <w:szCs w:val="24"/>
        </w:rPr>
        <w:t xml:space="preserve">Cunliffe, A. L. (2011). Crafting qualitative research: Morgan and </w:t>
      </w:r>
      <w:proofErr w:type="spellStart"/>
      <w:r w:rsidRPr="00C9499C">
        <w:rPr>
          <w:rFonts w:ascii="Times New Roman" w:eastAsia="Times New Roman" w:hAnsi="Times New Roman" w:cs="Times New Roman"/>
          <w:sz w:val="24"/>
          <w:szCs w:val="24"/>
        </w:rPr>
        <w:t>Smircich</w:t>
      </w:r>
      <w:proofErr w:type="spellEnd"/>
      <w:r w:rsidRPr="00C9499C">
        <w:rPr>
          <w:rFonts w:ascii="Times New Roman" w:eastAsia="Times New Roman" w:hAnsi="Times New Roman" w:cs="Times New Roman"/>
          <w:sz w:val="24"/>
          <w:szCs w:val="24"/>
        </w:rPr>
        <w:t xml:space="preserve"> 30 years on. </w:t>
      </w:r>
      <w:r w:rsidRPr="00C9499C">
        <w:rPr>
          <w:rFonts w:ascii="Times New Roman" w:eastAsia="Times New Roman" w:hAnsi="Times New Roman" w:cs="Times New Roman"/>
          <w:i/>
          <w:iCs/>
          <w:sz w:val="24"/>
          <w:szCs w:val="24"/>
        </w:rPr>
        <w:t>Organizational Research Methods</w:t>
      </w:r>
      <w:r w:rsidRPr="00C9499C">
        <w:rPr>
          <w:rFonts w:ascii="Times New Roman" w:eastAsia="Times New Roman" w:hAnsi="Times New Roman" w:cs="Times New Roman"/>
          <w:sz w:val="24"/>
          <w:szCs w:val="24"/>
        </w:rPr>
        <w:t>, </w:t>
      </w:r>
      <w:r w:rsidRPr="00C9499C">
        <w:rPr>
          <w:rFonts w:ascii="Times New Roman" w:eastAsia="Times New Roman" w:hAnsi="Times New Roman" w:cs="Times New Roman"/>
          <w:i/>
          <w:iCs/>
          <w:sz w:val="24"/>
          <w:szCs w:val="24"/>
        </w:rPr>
        <w:t>14</w:t>
      </w:r>
      <w:r w:rsidRPr="00C9499C">
        <w:rPr>
          <w:rFonts w:ascii="Times New Roman" w:eastAsia="Times New Roman" w:hAnsi="Times New Roman" w:cs="Times New Roman"/>
          <w:sz w:val="24"/>
          <w:szCs w:val="24"/>
        </w:rPr>
        <w:t>(4), 647-673.</w:t>
      </w:r>
    </w:p>
    <w:p w14:paraId="167DD4DB" w14:textId="6D6C001B" w:rsidR="003419A5" w:rsidRPr="00C9499C" w:rsidRDefault="003419A5" w:rsidP="00680E80">
      <w:pPr>
        <w:spacing w:after="0" w:line="240" w:lineRule="auto"/>
        <w:ind w:left="720" w:hanging="720"/>
        <w:rPr>
          <w:rFonts w:ascii="Times New Roman" w:eastAsia="Times New Roman" w:hAnsi="Times New Roman" w:cs="Times New Roman"/>
          <w:sz w:val="24"/>
          <w:szCs w:val="24"/>
        </w:rPr>
      </w:pPr>
      <w:r w:rsidRPr="00C9499C">
        <w:rPr>
          <w:rFonts w:ascii="Times New Roman" w:eastAsia="Times New Roman" w:hAnsi="Times New Roman" w:cs="Times New Roman"/>
          <w:sz w:val="24"/>
          <w:szCs w:val="24"/>
        </w:rPr>
        <w:t xml:space="preserve">Cunliffe, A., &amp; Coupland, C. (2012). From hero to villain to hero: Making experience sensible through embodied narrative sensemaking. </w:t>
      </w:r>
      <w:r w:rsidRPr="00C9499C">
        <w:rPr>
          <w:rFonts w:ascii="Times New Roman" w:eastAsia="Times New Roman" w:hAnsi="Times New Roman" w:cs="Times New Roman"/>
          <w:i/>
          <w:iCs/>
          <w:sz w:val="24"/>
          <w:szCs w:val="24"/>
        </w:rPr>
        <w:t xml:space="preserve">Human </w:t>
      </w:r>
      <w:r w:rsidR="00A755D5">
        <w:rPr>
          <w:rFonts w:ascii="Times New Roman" w:eastAsia="Times New Roman" w:hAnsi="Times New Roman" w:cs="Times New Roman"/>
          <w:i/>
          <w:iCs/>
          <w:sz w:val="24"/>
          <w:szCs w:val="24"/>
        </w:rPr>
        <w:t>r</w:t>
      </w:r>
      <w:r w:rsidRPr="00C9499C">
        <w:rPr>
          <w:rFonts w:ascii="Times New Roman" w:eastAsia="Times New Roman" w:hAnsi="Times New Roman" w:cs="Times New Roman"/>
          <w:i/>
          <w:iCs/>
          <w:sz w:val="24"/>
          <w:szCs w:val="24"/>
        </w:rPr>
        <w:t>elations</w:t>
      </w:r>
      <w:r w:rsidRPr="00C9499C">
        <w:rPr>
          <w:rFonts w:ascii="Times New Roman" w:eastAsia="Times New Roman" w:hAnsi="Times New Roman" w:cs="Times New Roman"/>
          <w:sz w:val="24"/>
          <w:szCs w:val="24"/>
        </w:rPr>
        <w:t xml:space="preserve">, </w:t>
      </w:r>
      <w:r w:rsidRPr="00C9499C">
        <w:rPr>
          <w:rFonts w:ascii="Times New Roman" w:eastAsia="Times New Roman" w:hAnsi="Times New Roman" w:cs="Times New Roman"/>
          <w:i/>
          <w:iCs/>
          <w:sz w:val="24"/>
          <w:szCs w:val="24"/>
        </w:rPr>
        <w:t>65</w:t>
      </w:r>
      <w:r w:rsidRPr="00C9499C">
        <w:rPr>
          <w:rFonts w:ascii="Times New Roman" w:eastAsia="Times New Roman" w:hAnsi="Times New Roman" w:cs="Times New Roman"/>
          <w:sz w:val="24"/>
          <w:szCs w:val="24"/>
        </w:rPr>
        <w:t>(1), 63-88.</w:t>
      </w:r>
    </w:p>
    <w:p w14:paraId="745B9F49" w14:textId="77777777" w:rsidR="003419A5" w:rsidRPr="00C9499C" w:rsidRDefault="003419A5" w:rsidP="00680E80">
      <w:pPr>
        <w:spacing w:after="0" w:line="240" w:lineRule="auto"/>
        <w:ind w:left="720" w:hanging="720"/>
        <w:rPr>
          <w:rFonts w:ascii="Times New Roman" w:eastAsia="Times New Roman" w:hAnsi="Times New Roman" w:cs="Times New Roman"/>
          <w:sz w:val="24"/>
          <w:szCs w:val="24"/>
        </w:rPr>
      </w:pPr>
      <w:proofErr w:type="spellStart"/>
      <w:r w:rsidRPr="00C9499C">
        <w:rPr>
          <w:rFonts w:ascii="Times New Roman" w:eastAsia="Times New Roman" w:hAnsi="Times New Roman" w:cs="Times New Roman"/>
          <w:sz w:val="24"/>
          <w:szCs w:val="24"/>
        </w:rPr>
        <w:t>D’Adderio</w:t>
      </w:r>
      <w:proofErr w:type="spellEnd"/>
      <w:r w:rsidRPr="00C9499C">
        <w:rPr>
          <w:rFonts w:ascii="Times New Roman" w:eastAsia="Times New Roman" w:hAnsi="Times New Roman" w:cs="Times New Roman"/>
          <w:sz w:val="24"/>
          <w:szCs w:val="24"/>
        </w:rPr>
        <w:t xml:space="preserve">, L. (2014). The replication dilemma </w:t>
      </w:r>
      <w:proofErr w:type="spellStart"/>
      <w:r w:rsidRPr="00C9499C">
        <w:rPr>
          <w:rFonts w:ascii="Times New Roman" w:eastAsia="Times New Roman" w:hAnsi="Times New Roman" w:cs="Times New Roman"/>
          <w:sz w:val="24"/>
          <w:szCs w:val="24"/>
        </w:rPr>
        <w:t>unravelled</w:t>
      </w:r>
      <w:proofErr w:type="spellEnd"/>
      <w:r w:rsidRPr="00C9499C">
        <w:rPr>
          <w:rFonts w:ascii="Times New Roman" w:eastAsia="Times New Roman" w:hAnsi="Times New Roman" w:cs="Times New Roman"/>
          <w:sz w:val="24"/>
          <w:szCs w:val="24"/>
        </w:rPr>
        <w:t xml:space="preserve">: How organizations enact multiple goals in routine transfer. </w:t>
      </w:r>
      <w:r w:rsidRPr="00C9499C">
        <w:rPr>
          <w:rFonts w:ascii="Times New Roman" w:eastAsia="Times New Roman" w:hAnsi="Times New Roman" w:cs="Times New Roman"/>
          <w:i/>
          <w:iCs/>
          <w:sz w:val="24"/>
          <w:szCs w:val="24"/>
        </w:rPr>
        <w:t>Organization Science</w:t>
      </w:r>
      <w:r w:rsidRPr="00C9499C">
        <w:rPr>
          <w:rFonts w:ascii="Times New Roman" w:eastAsia="Times New Roman" w:hAnsi="Times New Roman" w:cs="Times New Roman"/>
          <w:sz w:val="24"/>
          <w:szCs w:val="24"/>
        </w:rPr>
        <w:t xml:space="preserve">, </w:t>
      </w:r>
      <w:r w:rsidRPr="00C9499C">
        <w:rPr>
          <w:rFonts w:ascii="Times New Roman" w:eastAsia="Times New Roman" w:hAnsi="Times New Roman" w:cs="Times New Roman"/>
          <w:i/>
          <w:iCs/>
          <w:sz w:val="24"/>
          <w:szCs w:val="24"/>
        </w:rPr>
        <w:t>25</w:t>
      </w:r>
      <w:r w:rsidRPr="00C9499C">
        <w:rPr>
          <w:rFonts w:ascii="Times New Roman" w:eastAsia="Times New Roman" w:hAnsi="Times New Roman" w:cs="Times New Roman"/>
          <w:sz w:val="24"/>
          <w:szCs w:val="24"/>
        </w:rPr>
        <w:t>(5), 1325-1350.</w:t>
      </w:r>
    </w:p>
    <w:p w14:paraId="79FAA987" w14:textId="77777777" w:rsidR="003419A5" w:rsidRPr="00C9499C" w:rsidRDefault="003419A5" w:rsidP="00680E80">
      <w:pPr>
        <w:spacing w:after="0" w:line="240" w:lineRule="auto"/>
        <w:ind w:left="720" w:hanging="720"/>
        <w:rPr>
          <w:rFonts w:ascii="Times New Roman" w:eastAsia="Times New Roman" w:hAnsi="Times New Roman" w:cs="Times New Roman"/>
          <w:sz w:val="24"/>
          <w:szCs w:val="24"/>
        </w:rPr>
      </w:pPr>
      <w:proofErr w:type="spellStart"/>
      <w:r w:rsidRPr="00C9499C">
        <w:rPr>
          <w:rFonts w:ascii="Times New Roman" w:eastAsia="Times New Roman" w:hAnsi="Times New Roman" w:cs="Times New Roman"/>
          <w:sz w:val="24"/>
          <w:szCs w:val="24"/>
        </w:rPr>
        <w:t>D’Adderio</w:t>
      </w:r>
      <w:proofErr w:type="spellEnd"/>
      <w:r w:rsidRPr="00C9499C">
        <w:rPr>
          <w:rFonts w:ascii="Times New Roman" w:eastAsia="Times New Roman" w:hAnsi="Times New Roman" w:cs="Times New Roman"/>
          <w:sz w:val="24"/>
          <w:szCs w:val="24"/>
        </w:rPr>
        <w:t xml:space="preserve">, L., &amp; Pollock, N. (2014). Performing modularity: Competing rules, performative </w:t>
      </w:r>
      <w:proofErr w:type="gramStart"/>
      <w:r w:rsidRPr="00C9499C">
        <w:rPr>
          <w:rFonts w:ascii="Times New Roman" w:eastAsia="Times New Roman" w:hAnsi="Times New Roman" w:cs="Times New Roman"/>
          <w:sz w:val="24"/>
          <w:szCs w:val="24"/>
        </w:rPr>
        <w:t>struggles</w:t>
      </w:r>
      <w:proofErr w:type="gramEnd"/>
      <w:r w:rsidRPr="00C9499C">
        <w:rPr>
          <w:rFonts w:ascii="Times New Roman" w:eastAsia="Times New Roman" w:hAnsi="Times New Roman" w:cs="Times New Roman"/>
          <w:sz w:val="24"/>
          <w:szCs w:val="24"/>
        </w:rPr>
        <w:t xml:space="preserve"> and the effect of organizational theories on the organization. </w:t>
      </w:r>
      <w:r w:rsidRPr="00C9499C">
        <w:rPr>
          <w:rFonts w:ascii="Times New Roman" w:eastAsia="Times New Roman" w:hAnsi="Times New Roman" w:cs="Times New Roman"/>
          <w:i/>
          <w:sz w:val="24"/>
          <w:szCs w:val="24"/>
        </w:rPr>
        <w:t>Organization Studies, 35</w:t>
      </w:r>
      <w:r w:rsidRPr="00C9499C">
        <w:rPr>
          <w:rFonts w:ascii="Times New Roman" w:eastAsia="Times New Roman" w:hAnsi="Times New Roman" w:cs="Times New Roman"/>
          <w:sz w:val="24"/>
          <w:szCs w:val="24"/>
        </w:rPr>
        <w:t>(12), 1813-1843.</w:t>
      </w:r>
    </w:p>
    <w:p w14:paraId="2046A38B" w14:textId="1993D0DC" w:rsidR="003419A5" w:rsidRPr="00C9499C" w:rsidRDefault="003419A5" w:rsidP="00680E80">
      <w:pPr>
        <w:spacing w:after="0" w:line="240" w:lineRule="auto"/>
        <w:ind w:left="720" w:hanging="720"/>
        <w:rPr>
          <w:rFonts w:ascii="Times New Roman" w:eastAsia="Times New Roman" w:hAnsi="Times New Roman" w:cs="Times New Roman"/>
          <w:sz w:val="24"/>
          <w:szCs w:val="24"/>
        </w:rPr>
      </w:pPr>
      <w:r w:rsidRPr="00C9499C">
        <w:rPr>
          <w:rFonts w:ascii="Times New Roman" w:eastAsia="Times New Roman" w:hAnsi="Times New Roman" w:cs="Times New Roman"/>
          <w:sz w:val="24"/>
          <w:szCs w:val="24"/>
        </w:rPr>
        <w:lastRenderedPageBreak/>
        <w:t xml:space="preserve">Deleuze, G., &amp; </w:t>
      </w:r>
      <w:proofErr w:type="spellStart"/>
      <w:r w:rsidRPr="00C9499C">
        <w:rPr>
          <w:rFonts w:ascii="Times New Roman" w:eastAsia="Times New Roman" w:hAnsi="Times New Roman" w:cs="Times New Roman"/>
          <w:sz w:val="24"/>
          <w:szCs w:val="24"/>
        </w:rPr>
        <w:t>Guattari</w:t>
      </w:r>
      <w:proofErr w:type="spellEnd"/>
      <w:r w:rsidRPr="00C9499C">
        <w:rPr>
          <w:rFonts w:ascii="Times New Roman" w:eastAsia="Times New Roman" w:hAnsi="Times New Roman" w:cs="Times New Roman"/>
          <w:sz w:val="24"/>
          <w:szCs w:val="24"/>
        </w:rPr>
        <w:t xml:space="preserve">, F. (1987). </w:t>
      </w:r>
      <w:r w:rsidRPr="00C9499C">
        <w:rPr>
          <w:rFonts w:ascii="Times New Roman" w:eastAsia="Times New Roman" w:hAnsi="Times New Roman" w:cs="Times New Roman"/>
          <w:i/>
          <w:iCs/>
          <w:sz w:val="24"/>
          <w:szCs w:val="24"/>
        </w:rPr>
        <w:t>A thousand plateaus: Capitalism and schizophrenia</w:t>
      </w:r>
      <w:r w:rsidRPr="00C9499C">
        <w:rPr>
          <w:rFonts w:ascii="Times New Roman" w:eastAsia="Times New Roman" w:hAnsi="Times New Roman" w:cs="Times New Roman"/>
          <w:sz w:val="24"/>
          <w:szCs w:val="24"/>
        </w:rPr>
        <w:t xml:space="preserve">. </w:t>
      </w:r>
      <w:r w:rsidR="001C7FBF" w:rsidRPr="00C9499C">
        <w:rPr>
          <w:rFonts w:ascii="Times New Roman" w:eastAsia="Times New Roman" w:hAnsi="Times New Roman" w:cs="Times New Roman"/>
          <w:sz w:val="24"/>
          <w:szCs w:val="24"/>
        </w:rPr>
        <w:t xml:space="preserve">London: </w:t>
      </w:r>
      <w:r w:rsidRPr="00C9499C">
        <w:rPr>
          <w:rFonts w:ascii="Times New Roman" w:eastAsia="Times New Roman" w:hAnsi="Times New Roman" w:cs="Times New Roman"/>
          <w:sz w:val="24"/>
          <w:szCs w:val="24"/>
        </w:rPr>
        <w:t xml:space="preserve">Bloomsbury Publishing. </w:t>
      </w:r>
    </w:p>
    <w:p w14:paraId="50FCDCF1" w14:textId="573AB329" w:rsidR="003419A5" w:rsidRPr="00C9499C" w:rsidRDefault="003419A5" w:rsidP="00680E80">
      <w:pPr>
        <w:spacing w:after="0" w:line="240" w:lineRule="auto"/>
        <w:ind w:left="720" w:hanging="720"/>
        <w:rPr>
          <w:rFonts w:ascii="Times New Roman" w:eastAsia="Times New Roman" w:hAnsi="Times New Roman" w:cs="Times New Roman"/>
          <w:sz w:val="24"/>
          <w:szCs w:val="24"/>
        </w:rPr>
      </w:pPr>
      <w:r w:rsidRPr="00C9499C">
        <w:rPr>
          <w:rFonts w:ascii="Times New Roman" w:eastAsia="Times New Roman" w:hAnsi="Times New Roman" w:cs="Times New Roman"/>
          <w:sz w:val="24"/>
          <w:szCs w:val="24"/>
        </w:rPr>
        <w:t xml:space="preserve">Denzin, N. K., &amp; Lincoln, Y. S. 2000. Introduction: The discipline and practice of qualitative research. In N. K. Denzin &amp; Y. S. Lincoln (Eds.), </w:t>
      </w:r>
      <w:r w:rsidRPr="00D86B72">
        <w:rPr>
          <w:rFonts w:ascii="Times New Roman" w:eastAsia="Times New Roman" w:hAnsi="Times New Roman" w:cs="Times New Roman"/>
          <w:i/>
          <w:iCs/>
          <w:sz w:val="24"/>
          <w:szCs w:val="24"/>
        </w:rPr>
        <w:t>Handbook of qualitative research</w:t>
      </w:r>
      <w:r w:rsidR="00D86B72">
        <w:rPr>
          <w:rFonts w:ascii="Times New Roman" w:eastAsia="Times New Roman" w:hAnsi="Times New Roman" w:cs="Times New Roman"/>
          <w:sz w:val="24"/>
          <w:szCs w:val="24"/>
        </w:rPr>
        <w:t xml:space="preserve"> (pp. </w:t>
      </w:r>
      <w:r w:rsidRPr="00C9499C">
        <w:rPr>
          <w:rFonts w:ascii="Times New Roman" w:eastAsia="Times New Roman" w:hAnsi="Times New Roman" w:cs="Times New Roman"/>
          <w:sz w:val="24"/>
          <w:szCs w:val="24"/>
        </w:rPr>
        <w:t>1– 28</w:t>
      </w:r>
      <w:r w:rsidR="00D86B72">
        <w:rPr>
          <w:rFonts w:ascii="Times New Roman" w:eastAsia="Times New Roman" w:hAnsi="Times New Roman" w:cs="Times New Roman"/>
          <w:sz w:val="24"/>
          <w:szCs w:val="24"/>
        </w:rPr>
        <w:t>)</w:t>
      </w:r>
      <w:r w:rsidRPr="00C9499C">
        <w:rPr>
          <w:rFonts w:ascii="Times New Roman" w:eastAsia="Times New Roman" w:hAnsi="Times New Roman" w:cs="Times New Roman"/>
          <w:sz w:val="24"/>
          <w:szCs w:val="24"/>
        </w:rPr>
        <w:t>. Thousand Oaks, CA: S</w:t>
      </w:r>
      <w:r w:rsidR="00C37334">
        <w:rPr>
          <w:rFonts w:ascii="Times New Roman" w:eastAsia="Times New Roman" w:hAnsi="Times New Roman" w:cs="Times New Roman"/>
          <w:sz w:val="24"/>
          <w:szCs w:val="24"/>
        </w:rPr>
        <w:t>AGE</w:t>
      </w:r>
      <w:r w:rsidRPr="00C9499C">
        <w:rPr>
          <w:rFonts w:ascii="Times New Roman" w:eastAsia="Times New Roman" w:hAnsi="Times New Roman" w:cs="Times New Roman"/>
          <w:sz w:val="24"/>
          <w:szCs w:val="24"/>
        </w:rPr>
        <w:t>.</w:t>
      </w:r>
    </w:p>
    <w:p w14:paraId="0FB4F467" w14:textId="209B46DA" w:rsidR="003419A5" w:rsidRPr="00C9499C" w:rsidRDefault="003419A5" w:rsidP="00680E80">
      <w:pPr>
        <w:spacing w:after="0" w:line="240" w:lineRule="auto"/>
        <w:ind w:left="720" w:hanging="720"/>
        <w:rPr>
          <w:rFonts w:ascii="Times New Roman" w:eastAsia="Times New Roman" w:hAnsi="Times New Roman" w:cs="Times New Roman"/>
          <w:sz w:val="24"/>
          <w:szCs w:val="24"/>
        </w:rPr>
      </w:pPr>
      <w:r w:rsidRPr="00C9499C">
        <w:rPr>
          <w:rFonts w:ascii="Times New Roman" w:eastAsia="Times New Roman" w:hAnsi="Times New Roman" w:cs="Times New Roman"/>
          <w:sz w:val="24"/>
          <w:szCs w:val="24"/>
        </w:rPr>
        <w:t xml:space="preserve">Denzin, N., &amp; Lincoln, Y. S. 1994. Introduction: Entering the field of qualitative research. In N. K. Denzin &amp; Y. W. Lincoln (Eds.), </w:t>
      </w:r>
      <w:r w:rsidRPr="00D86B72">
        <w:rPr>
          <w:rFonts w:ascii="Times New Roman" w:eastAsia="Times New Roman" w:hAnsi="Times New Roman" w:cs="Times New Roman"/>
          <w:i/>
          <w:iCs/>
          <w:sz w:val="24"/>
          <w:szCs w:val="24"/>
        </w:rPr>
        <w:t>Handbook of qualitative research</w:t>
      </w:r>
      <w:r w:rsidR="00D86B72">
        <w:rPr>
          <w:rFonts w:ascii="Times New Roman" w:eastAsia="Times New Roman" w:hAnsi="Times New Roman" w:cs="Times New Roman"/>
          <w:sz w:val="24"/>
          <w:szCs w:val="24"/>
        </w:rPr>
        <w:t xml:space="preserve"> (pp. </w:t>
      </w:r>
      <w:r w:rsidRPr="00C9499C">
        <w:rPr>
          <w:rFonts w:ascii="Times New Roman" w:eastAsia="Times New Roman" w:hAnsi="Times New Roman" w:cs="Times New Roman"/>
          <w:sz w:val="24"/>
          <w:szCs w:val="24"/>
        </w:rPr>
        <w:t>1–17</w:t>
      </w:r>
      <w:r w:rsidR="00D86B72">
        <w:rPr>
          <w:rFonts w:ascii="Times New Roman" w:eastAsia="Times New Roman" w:hAnsi="Times New Roman" w:cs="Times New Roman"/>
          <w:sz w:val="24"/>
          <w:szCs w:val="24"/>
        </w:rPr>
        <w:t>)</w:t>
      </w:r>
      <w:r w:rsidRPr="00C9499C">
        <w:rPr>
          <w:rFonts w:ascii="Times New Roman" w:eastAsia="Times New Roman" w:hAnsi="Times New Roman" w:cs="Times New Roman"/>
          <w:sz w:val="24"/>
          <w:szCs w:val="24"/>
        </w:rPr>
        <w:t>. Thousand Oaks, CA: S</w:t>
      </w:r>
      <w:r w:rsidR="00C37334">
        <w:rPr>
          <w:rFonts w:ascii="Times New Roman" w:eastAsia="Times New Roman" w:hAnsi="Times New Roman" w:cs="Times New Roman"/>
          <w:sz w:val="24"/>
          <w:szCs w:val="24"/>
        </w:rPr>
        <w:t>AGE</w:t>
      </w:r>
      <w:r w:rsidRPr="00C9499C">
        <w:rPr>
          <w:rFonts w:ascii="Times New Roman" w:eastAsia="Times New Roman" w:hAnsi="Times New Roman" w:cs="Times New Roman"/>
          <w:sz w:val="24"/>
          <w:szCs w:val="24"/>
        </w:rPr>
        <w:t xml:space="preserve">. </w:t>
      </w:r>
    </w:p>
    <w:p w14:paraId="2C10C7A5" w14:textId="280E074C" w:rsidR="003419A5" w:rsidRPr="00C9499C" w:rsidRDefault="003419A5" w:rsidP="00680E80">
      <w:pPr>
        <w:spacing w:after="0" w:line="240" w:lineRule="auto"/>
        <w:ind w:left="720" w:hanging="720"/>
        <w:rPr>
          <w:rFonts w:ascii="Times New Roman" w:hAnsi="Times New Roman" w:cs="Times New Roman"/>
          <w:sz w:val="24"/>
          <w:szCs w:val="24"/>
        </w:rPr>
      </w:pPr>
      <w:r w:rsidRPr="00C9499C">
        <w:rPr>
          <w:rFonts w:ascii="Times New Roman" w:hAnsi="Times New Roman" w:cs="Times New Roman"/>
          <w:sz w:val="24"/>
          <w:szCs w:val="24"/>
        </w:rPr>
        <w:t xml:space="preserve">Eisenhardt, K.M. (1989). Building theories from case study research. </w:t>
      </w:r>
      <w:r w:rsidRPr="00C9499C">
        <w:rPr>
          <w:rFonts w:ascii="Times New Roman" w:hAnsi="Times New Roman" w:cs="Times New Roman"/>
          <w:i/>
          <w:sz w:val="24"/>
          <w:szCs w:val="24"/>
        </w:rPr>
        <w:t>Academy of Management Review</w:t>
      </w:r>
      <w:r w:rsidRPr="00C9499C">
        <w:rPr>
          <w:rFonts w:ascii="Times New Roman" w:hAnsi="Times New Roman" w:cs="Times New Roman"/>
          <w:sz w:val="24"/>
          <w:szCs w:val="24"/>
        </w:rPr>
        <w:t xml:space="preserve">, </w:t>
      </w:r>
      <w:r w:rsidRPr="00C11A0D">
        <w:rPr>
          <w:rFonts w:ascii="Times New Roman" w:hAnsi="Times New Roman" w:cs="Times New Roman"/>
          <w:i/>
          <w:iCs/>
          <w:sz w:val="24"/>
          <w:szCs w:val="24"/>
        </w:rPr>
        <w:t>14</w:t>
      </w:r>
      <w:r w:rsidR="00C11A0D">
        <w:rPr>
          <w:rFonts w:ascii="Times New Roman" w:hAnsi="Times New Roman" w:cs="Times New Roman"/>
          <w:sz w:val="24"/>
          <w:szCs w:val="24"/>
        </w:rPr>
        <w:t>(4)</w:t>
      </w:r>
      <w:r w:rsidRPr="00C9499C">
        <w:rPr>
          <w:rFonts w:ascii="Times New Roman" w:hAnsi="Times New Roman" w:cs="Times New Roman"/>
          <w:sz w:val="24"/>
          <w:szCs w:val="24"/>
        </w:rPr>
        <w:t xml:space="preserve">, 532-50. </w:t>
      </w:r>
    </w:p>
    <w:p w14:paraId="1AC7CF93" w14:textId="77777777" w:rsidR="003419A5" w:rsidRPr="00C9499C" w:rsidRDefault="003419A5" w:rsidP="00680E80">
      <w:pPr>
        <w:spacing w:after="0" w:line="240" w:lineRule="auto"/>
        <w:ind w:left="720" w:hanging="720"/>
        <w:rPr>
          <w:rFonts w:ascii="Times New Roman" w:hAnsi="Times New Roman" w:cs="Times New Roman"/>
          <w:sz w:val="24"/>
          <w:szCs w:val="24"/>
        </w:rPr>
      </w:pPr>
      <w:r w:rsidRPr="00C9499C">
        <w:rPr>
          <w:rFonts w:ascii="Times New Roman" w:hAnsi="Times New Roman" w:cs="Times New Roman"/>
          <w:sz w:val="24"/>
          <w:szCs w:val="24"/>
        </w:rPr>
        <w:t xml:space="preserve">Feldman, M. S., &amp; </w:t>
      </w:r>
      <w:proofErr w:type="spellStart"/>
      <w:r w:rsidRPr="00C9499C">
        <w:rPr>
          <w:rFonts w:ascii="Times New Roman" w:hAnsi="Times New Roman" w:cs="Times New Roman"/>
          <w:sz w:val="24"/>
          <w:szCs w:val="24"/>
        </w:rPr>
        <w:t>Orlikowski</w:t>
      </w:r>
      <w:proofErr w:type="spellEnd"/>
      <w:r w:rsidRPr="00C9499C">
        <w:rPr>
          <w:rFonts w:ascii="Times New Roman" w:hAnsi="Times New Roman" w:cs="Times New Roman"/>
          <w:sz w:val="24"/>
          <w:szCs w:val="24"/>
        </w:rPr>
        <w:t xml:space="preserve">, W. J. (2011). Theorizing practice and practicing theory. </w:t>
      </w:r>
      <w:r w:rsidRPr="00C9499C">
        <w:rPr>
          <w:rFonts w:ascii="Times New Roman" w:hAnsi="Times New Roman" w:cs="Times New Roman"/>
          <w:i/>
          <w:iCs/>
          <w:sz w:val="24"/>
          <w:szCs w:val="24"/>
        </w:rPr>
        <w:t>Organization science</w:t>
      </w:r>
      <w:r w:rsidRPr="00C9499C">
        <w:rPr>
          <w:rFonts w:ascii="Times New Roman" w:hAnsi="Times New Roman" w:cs="Times New Roman"/>
          <w:sz w:val="24"/>
          <w:szCs w:val="24"/>
        </w:rPr>
        <w:t xml:space="preserve">, </w:t>
      </w:r>
      <w:r w:rsidRPr="00C9499C">
        <w:rPr>
          <w:rFonts w:ascii="Times New Roman" w:hAnsi="Times New Roman" w:cs="Times New Roman"/>
          <w:i/>
          <w:iCs/>
          <w:sz w:val="24"/>
          <w:szCs w:val="24"/>
        </w:rPr>
        <w:t>22</w:t>
      </w:r>
      <w:r w:rsidRPr="00C9499C">
        <w:rPr>
          <w:rFonts w:ascii="Times New Roman" w:hAnsi="Times New Roman" w:cs="Times New Roman"/>
          <w:sz w:val="24"/>
          <w:szCs w:val="24"/>
        </w:rPr>
        <w:t>(5), 1240-1253.</w:t>
      </w:r>
    </w:p>
    <w:p w14:paraId="7E72EA94" w14:textId="77777777" w:rsidR="003419A5" w:rsidRPr="00C9499C" w:rsidRDefault="003419A5" w:rsidP="00680E80">
      <w:pPr>
        <w:spacing w:after="0" w:line="240" w:lineRule="auto"/>
        <w:ind w:left="720" w:hanging="720"/>
        <w:rPr>
          <w:rFonts w:ascii="Times New Roman" w:hAnsi="Times New Roman" w:cs="Times New Roman"/>
          <w:sz w:val="24"/>
          <w:szCs w:val="24"/>
        </w:rPr>
      </w:pPr>
      <w:r w:rsidRPr="00C9499C">
        <w:rPr>
          <w:rFonts w:ascii="Times New Roman" w:hAnsi="Times New Roman" w:cs="Times New Roman"/>
          <w:sz w:val="24"/>
          <w:szCs w:val="24"/>
        </w:rPr>
        <w:t xml:space="preserve">Feldman, M. S., Pentland, B. T., </w:t>
      </w:r>
      <w:proofErr w:type="spellStart"/>
      <w:r w:rsidRPr="00C9499C">
        <w:rPr>
          <w:rFonts w:ascii="Times New Roman" w:hAnsi="Times New Roman" w:cs="Times New Roman"/>
          <w:sz w:val="24"/>
          <w:szCs w:val="24"/>
        </w:rPr>
        <w:t>D'Adderio</w:t>
      </w:r>
      <w:proofErr w:type="spellEnd"/>
      <w:r w:rsidRPr="00C9499C">
        <w:rPr>
          <w:rFonts w:ascii="Times New Roman" w:hAnsi="Times New Roman" w:cs="Times New Roman"/>
          <w:sz w:val="24"/>
          <w:szCs w:val="24"/>
        </w:rPr>
        <w:t xml:space="preserve">, L., &amp; </w:t>
      </w:r>
      <w:proofErr w:type="spellStart"/>
      <w:r w:rsidRPr="00C9499C">
        <w:rPr>
          <w:rFonts w:ascii="Times New Roman" w:hAnsi="Times New Roman" w:cs="Times New Roman"/>
          <w:sz w:val="24"/>
          <w:szCs w:val="24"/>
        </w:rPr>
        <w:t>Lazaric</w:t>
      </w:r>
      <w:proofErr w:type="spellEnd"/>
      <w:r w:rsidRPr="00C9499C">
        <w:rPr>
          <w:rFonts w:ascii="Times New Roman" w:hAnsi="Times New Roman" w:cs="Times New Roman"/>
          <w:sz w:val="24"/>
          <w:szCs w:val="24"/>
        </w:rPr>
        <w:t xml:space="preserve">, N. (2016). Beyond routines as things: introduction to the special issue on routine dynamics. </w:t>
      </w:r>
      <w:r w:rsidRPr="00C9499C">
        <w:rPr>
          <w:rFonts w:ascii="Times New Roman" w:hAnsi="Times New Roman" w:cs="Times New Roman"/>
          <w:i/>
          <w:iCs/>
          <w:sz w:val="24"/>
          <w:szCs w:val="24"/>
        </w:rPr>
        <w:t>Organization Science</w:t>
      </w:r>
      <w:r w:rsidRPr="00C9499C">
        <w:rPr>
          <w:rFonts w:ascii="Times New Roman" w:hAnsi="Times New Roman" w:cs="Times New Roman"/>
          <w:sz w:val="24"/>
          <w:szCs w:val="24"/>
        </w:rPr>
        <w:t xml:space="preserve">, </w:t>
      </w:r>
      <w:r w:rsidRPr="00C9499C">
        <w:rPr>
          <w:rFonts w:ascii="Times New Roman" w:hAnsi="Times New Roman" w:cs="Times New Roman"/>
          <w:i/>
          <w:iCs/>
          <w:sz w:val="24"/>
          <w:szCs w:val="24"/>
        </w:rPr>
        <w:t>27</w:t>
      </w:r>
      <w:r w:rsidRPr="00C9499C">
        <w:rPr>
          <w:rFonts w:ascii="Times New Roman" w:hAnsi="Times New Roman" w:cs="Times New Roman"/>
          <w:sz w:val="24"/>
          <w:szCs w:val="24"/>
        </w:rPr>
        <w:t>(3), 505-513.</w:t>
      </w:r>
    </w:p>
    <w:p w14:paraId="199E281A" w14:textId="5FFF1885" w:rsidR="003419A5" w:rsidRPr="00C9499C" w:rsidRDefault="003419A5" w:rsidP="00680E80">
      <w:pPr>
        <w:spacing w:after="0" w:line="240" w:lineRule="auto"/>
        <w:ind w:left="720" w:hanging="720"/>
        <w:rPr>
          <w:rFonts w:ascii="Times New Roman" w:hAnsi="Times New Roman" w:cs="Times New Roman"/>
          <w:sz w:val="24"/>
          <w:szCs w:val="24"/>
        </w:rPr>
      </w:pPr>
      <w:r w:rsidRPr="00C9499C">
        <w:rPr>
          <w:rFonts w:ascii="Times New Roman" w:hAnsi="Times New Roman" w:cs="Times New Roman"/>
          <w:sz w:val="24"/>
          <w:szCs w:val="24"/>
        </w:rPr>
        <w:t>Flick, U. (2009). </w:t>
      </w:r>
      <w:r w:rsidRPr="00C9499C">
        <w:rPr>
          <w:rFonts w:ascii="Times New Roman" w:hAnsi="Times New Roman" w:cs="Times New Roman"/>
          <w:i/>
          <w:iCs/>
          <w:sz w:val="24"/>
          <w:szCs w:val="24"/>
        </w:rPr>
        <w:t>An introduction to qualitative research</w:t>
      </w:r>
      <w:r w:rsidRPr="00C9499C">
        <w:rPr>
          <w:rFonts w:ascii="Times New Roman" w:hAnsi="Times New Roman" w:cs="Times New Roman"/>
          <w:sz w:val="24"/>
          <w:szCs w:val="24"/>
        </w:rPr>
        <w:t xml:space="preserve">. </w:t>
      </w:r>
      <w:r w:rsidR="001C7FBF" w:rsidRPr="00C9499C">
        <w:rPr>
          <w:rFonts w:ascii="Times New Roman" w:eastAsia="Times New Roman" w:hAnsi="Times New Roman" w:cs="Times New Roman"/>
          <w:sz w:val="24"/>
          <w:szCs w:val="24"/>
        </w:rPr>
        <w:t xml:space="preserve">Thousand Oaks, CA: </w:t>
      </w:r>
      <w:r w:rsidRPr="00C9499C">
        <w:rPr>
          <w:rFonts w:ascii="Times New Roman" w:hAnsi="Times New Roman" w:cs="Times New Roman"/>
          <w:sz w:val="24"/>
          <w:szCs w:val="24"/>
        </w:rPr>
        <w:t>S</w:t>
      </w:r>
      <w:r w:rsidR="00C37334">
        <w:rPr>
          <w:rFonts w:ascii="Times New Roman" w:hAnsi="Times New Roman" w:cs="Times New Roman"/>
          <w:sz w:val="24"/>
          <w:szCs w:val="24"/>
        </w:rPr>
        <w:t>AGE</w:t>
      </w:r>
      <w:r w:rsidRPr="00C9499C">
        <w:rPr>
          <w:rFonts w:ascii="Times New Roman" w:hAnsi="Times New Roman" w:cs="Times New Roman"/>
          <w:sz w:val="24"/>
          <w:szCs w:val="24"/>
        </w:rPr>
        <w:t>.</w:t>
      </w:r>
    </w:p>
    <w:p w14:paraId="63753C7E" w14:textId="77777777" w:rsidR="003419A5" w:rsidRPr="00C9499C" w:rsidRDefault="003419A5" w:rsidP="00680E80">
      <w:pPr>
        <w:spacing w:after="0" w:line="240" w:lineRule="auto"/>
        <w:ind w:left="720" w:hanging="720"/>
        <w:rPr>
          <w:rFonts w:ascii="Times New Roman" w:hAnsi="Times New Roman" w:cs="Times New Roman"/>
          <w:sz w:val="24"/>
          <w:szCs w:val="24"/>
        </w:rPr>
      </w:pPr>
      <w:r w:rsidRPr="00C9499C">
        <w:rPr>
          <w:rFonts w:ascii="Times New Roman" w:hAnsi="Times New Roman" w:cs="Times New Roman"/>
          <w:sz w:val="24"/>
          <w:szCs w:val="24"/>
        </w:rPr>
        <w:t xml:space="preserve">Gephart Jr, R. P. (1978). Status degradation and organizational succession: An ethnomethodological approach. </w:t>
      </w:r>
      <w:r w:rsidRPr="00C9499C">
        <w:rPr>
          <w:rFonts w:ascii="Times New Roman" w:hAnsi="Times New Roman" w:cs="Times New Roman"/>
          <w:i/>
          <w:iCs/>
          <w:sz w:val="24"/>
          <w:szCs w:val="24"/>
        </w:rPr>
        <w:t>Administrative Science Quarterly</w:t>
      </w:r>
      <w:r w:rsidRPr="00C9499C">
        <w:rPr>
          <w:rFonts w:ascii="Times New Roman" w:hAnsi="Times New Roman" w:cs="Times New Roman"/>
          <w:sz w:val="24"/>
          <w:szCs w:val="24"/>
        </w:rPr>
        <w:t xml:space="preserve">, 553-581. </w:t>
      </w:r>
    </w:p>
    <w:p w14:paraId="239E9FD1" w14:textId="77777777" w:rsidR="003419A5" w:rsidRPr="00C9499C" w:rsidRDefault="003419A5" w:rsidP="00680E80">
      <w:pPr>
        <w:spacing w:after="0" w:line="240" w:lineRule="auto"/>
        <w:ind w:left="720" w:hanging="720"/>
        <w:rPr>
          <w:rFonts w:ascii="Times New Roman" w:hAnsi="Times New Roman" w:cs="Times New Roman"/>
          <w:sz w:val="24"/>
          <w:szCs w:val="24"/>
        </w:rPr>
      </w:pPr>
      <w:r w:rsidRPr="00C9499C">
        <w:rPr>
          <w:rFonts w:ascii="Times New Roman" w:hAnsi="Times New Roman" w:cs="Times New Roman"/>
          <w:sz w:val="24"/>
          <w:szCs w:val="24"/>
        </w:rPr>
        <w:t>Gephart, R. P. (2004). Qualitative research and the Academy of Management Journal. </w:t>
      </w:r>
      <w:r w:rsidRPr="00C9499C">
        <w:rPr>
          <w:rFonts w:ascii="Times New Roman" w:hAnsi="Times New Roman" w:cs="Times New Roman"/>
          <w:i/>
          <w:iCs/>
          <w:sz w:val="24"/>
          <w:szCs w:val="24"/>
        </w:rPr>
        <w:t>Academy of Management Journal</w:t>
      </w:r>
      <w:r w:rsidRPr="00C9499C">
        <w:rPr>
          <w:rFonts w:ascii="Times New Roman" w:hAnsi="Times New Roman" w:cs="Times New Roman"/>
          <w:sz w:val="24"/>
          <w:szCs w:val="24"/>
        </w:rPr>
        <w:t>, </w:t>
      </w:r>
      <w:r w:rsidRPr="00C9499C">
        <w:rPr>
          <w:rFonts w:ascii="Times New Roman" w:hAnsi="Times New Roman" w:cs="Times New Roman"/>
          <w:i/>
          <w:iCs/>
          <w:sz w:val="24"/>
          <w:szCs w:val="24"/>
        </w:rPr>
        <w:t>47</w:t>
      </w:r>
      <w:r w:rsidRPr="00C9499C">
        <w:rPr>
          <w:rFonts w:ascii="Times New Roman" w:hAnsi="Times New Roman" w:cs="Times New Roman"/>
          <w:sz w:val="24"/>
          <w:szCs w:val="24"/>
        </w:rPr>
        <w:t>(4), 454-462.</w:t>
      </w:r>
    </w:p>
    <w:p w14:paraId="1765D9F0" w14:textId="77777777" w:rsidR="003419A5" w:rsidRPr="00C9499C" w:rsidRDefault="003419A5" w:rsidP="00680E80">
      <w:pPr>
        <w:spacing w:after="0" w:line="240" w:lineRule="auto"/>
        <w:ind w:left="720" w:hanging="720"/>
        <w:rPr>
          <w:rFonts w:ascii="Times New Roman" w:hAnsi="Times New Roman" w:cs="Times New Roman"/>
          <w:sz w:val="24"/>
          <w:szCs w:val="24"/>
        </w:rPr>
      </w:pPr>
      <w:proofErr w:type="spellStart"/>
      <w:r w:rsidRPr="00C9499C">
        <w:rPr>
          <w:rFonts w:ascii="Times New Roman" w:hAnsi="Times New Roman" w:cs="Times New Roman"/>
          <w:sz w:val="24"/>
          <w:szCs w:val="24"/>
        </w:rPr>
        <w:t>Gherardi</w:t>
      </w:r>
      <w:proofErr w:type="spellEnd"/>
      <w:r w:rsidRPr="00C9499C">
        <w:rPr>
          <w:rFonts w:ascii="Times New Roman" w:hAnsi="Times New Roman" w:cs="Times New Roman"/>
          <w:sz w:val="24"/>
          <w:szCs w:val="24"/>
        </w:rPr>
        <w:t xml:space="preserve">, S. (2009). </w:t>
      </w:r>
      <w:r w:rsidRPr="00C9499C">
        <w:rPr>
          <w:rFonts w:ascii="Times New Roman" w:hAnsi="Times New Roman" w:cs="Times New Roman"/>
          <w:i/>
          <w:iCs/>
          <w:sz w:val="24"/>
          <w:szCs w:val="24"/>
        </w:rPr>
        <w:t>Organizational knowledge: The texture of workplace learning.</w:t>
      </w:r>
      <w:r w:rsidRPr="00C9499C">
        <w:rPr>
          <w:rFonts w:ascii="Times New Roman" w:hAnsi="Times New Roman" w:cs="Times New Roman"/>
          <w:sz w:val="24"/>
          <w:szCs w:val="24"/>
        </w:rPr>
        <w:t xml:space="preserve"> </w:t>
      </w:r>
      <w:r w:rsidRPr="00160486">
        <w:rPr>
          <w:rFonts w:ascii="Times New Roman" w:hAnsi="Times New Roman" w:cs="Times New Roman"/>
          <w:sz w:val="24"/>
          <w:szCs w:val="24"/>
        </w:rPr>
        <w:t>John Wiley &amp; Sons.</w:t>
      </w:r>
    </w:p>
    <w:p w14:paraId="39668AD4" w14:textId="77777777" w:rsidR="003419A5" w:rsidRPr="00C9499C" w:rsidRDefault="003419A5" w:rsidP="00680E80">
      <w:pPr>
        <w:spacing w:after="0" w:line="240" w:lineRule="auto"/>
        <w:ind w:left="720" w:hanging="720"/>
        <w:rPr>
          <w:rFonts w:ascii="Times New Roman" w:eastAsia="Times New Roman" w:hAnsi="Times New Roman" w:cs="Times New Roman"/>
          <w:sz w:val="24"/>
          <w:szCs w:val="24"/>
        </w:rPr>
      </w:pPr>
      <w:r w:rsidRPr="00C9499C">
        <w:rPr>
          <w:rFonts w:ascii="Times New Roman" w:eastAsia="Times New Roman" w:hAnsi="Times New Roman" w:cs="Times New Roman"/>
          <w:sz w:val="24"/>
          <w:szCs w:val="24"/>
        </w:rPr>
        <w:t xml:space="preserve">Gioia, D. A., Thomas, J. B., Clark, S. M., &amp; </w:t>
      </w:r>
      <w:proofErr w:type="spellStart"/>
      <w:r w:rsidRPr="00C9499C">
        <w:rPr>
          <w:rFonts w:ascii="Times New Roman" w:eastAsia="Times New Roman" w:hAnsi="Times New Roman" w:cs="Times New Roman"/>
          <w:sz w:val="24"/>
          <w:szCs w:val="24"/>
        </w:rPr>
        <w:t>Chittipeddi</w:t>
      </w:r>
      <w:proofErr w:type="spellEnd"/>
      <w:r w:rsidRPr="00C9499C">
        <w:rPr>
          <w:rFonts w:ascii="Times New Roman" w:eastAsia="Times New Roman" w:hAnsi="Times New Roman" w:cs="Times New Roman"/>
          <w:sz w:val="24"/>
          <w:szCs w:val="24"/>
        </w:rPr>
        <w:t xml:space="preserve">, K. (1994). Symbolism and strategic change in academia: the dynamics of sensemaking and influence. </w:t>
      </w:r>
      <w:r w:rsidRPr="00C9499C">
        <w:rPr>
          <w:rFonts w:ascii="Times New Roman" w:eastAsia="Times New Roman" w:hAnsi="Times New Roman" w:cs="Times New Roman"/>
          <w:i/>
          <w:iCs/>
          <w:sz w:val="24"/>
          <w:szCs w:val="24"/>
        </w:rPr>
        <w:t>Organization science</w:t>
      </w:r>
      <w:r w:rsidRPr="00C9499C">
        <w:rPr>
          <w:rFonts w:ascii="Times New Roman" w:eastAsia="Times New Roman" w:hAnsi="Times New Roman" w:cs="Times New Roman"/>
          <w:sz w:val="24"/>
          <w:szCs w:val="24"/>
        </w:rPr>
        <w:t xml:space="preserve">, </w:t>
      </w:r>
      <w:r w:rsidRPr="00C9499C">
        <w:rPr>
          <w:rFonts w:ascii="Times New Roman" w:eastAsia="Times New Roman" w:hAnsi="Times New Roman" w:cs="Times New Roman"/>
          <w:i/>
          <w:iCs/>
          <w:sz w:val="24"/>
          <w:szCs w:val="24"/>
        </w:rPr>
        <w:t>5</w:t>
      </w:r>
      <w:r w:rsidRPr="00C9499C">
        <w:rPr>
          <w:rFonts w:ascii="Times New Roman" w:eastAsia="Times New Roman" w:hAnsi="Times New Roman" w:cs="Times New Roman"/>
          <w:sz w:val="24"/>
          <w:szCs w:val="24"/>
        </w:rPr>
        <w:t>(3), 363-383.</w:t>
      </w:r>
    </w:p>
    <w:p w14:paraId="2DE8BB29" w14:textId="77777777" w:rsidR="003419A5" w:rsidRPr="00C9499C" w:rsidRDefault="003419A5" w:rsidP="00680E80">
      <w:pPr>
        <w:spacing w:after="0" w:line="240" w:lineRule="auto"/>
        <w:ind w:left="720" w:hanging="720"/>
        <w:rPr>
          <w:rFonts w:ascii="Times New Roman" w:eastAsiaTheme="minorEastAsia" w:hAnsi="Times New Roman" w:cs="Times New Roman"/>
          <w:color w:val="1A1A1A"/>
          <w:sz w:val="24"/>
          <w:szCs w:val="24"/>
        </w:rPr>
      </w:pPr>
      <w:r w:rsidRPr="00C9499C">
        <w:rPr>
          <w:rFonts w:ascii="Times New Roman" w:eastAsiaTheme="minorEastAsia" w:hAnsi="Times New Roman" w:cs="Times New Roman"/>
          <w:color w:val="1A1A1A"/>
          <w:sz w:val="24"/>
          <w:szCs w:val="24"/>
        </w:rPr>
        <w:t>Glaser, B. G. (1992). </w:t>
      </w:r>
      <w:r w:rsidRPr="00C9499C">
        <w:rPr>
          <w:rFonts w:ascii="Times New Roman" w:eastAsiaTheme="minorEastAsia" w:hAnsi="Times New Roman" w:cs="Times New Roman"/>
          <w:i/>
          <w:iCs/>
          <w:color w:val="1A1A1A"/>
          <w:sz w:val="24"/>
          <w:szCs w:val="24"/>
        </w:rPr>
        <w:t>Basics of grounded theory analysis: Emergence vs forcing</w:t>
      </w:r>
      <w:r w:rsidRPr="00C9499C">
        <w:rPr>
          <w:rFonts w:ascii="Times New Roman" w:eastAsiaTheme="minorEastAsia" w:hAnsi="Times New Roman" w:cs="Times New Roman"/>
          <w:color w:val="1A1A1A"/>
          <w:sz w:val="24"/>
          <w:szCs w:val="24"/>
        </w:rPr>
        <w:t>. Sociology Press.</w:t>
      </w:r>
    </w:p>
    <w:p w14:paraId="5460ED0F" w14:textId="3E95255E" w:rsidR="003419A5" w:rsidRPr="00C9499C" w:rsidRDefault="003419A5" w:rsidP="00680E80">
      <w:pPr>
        <w:spacing w:after="0" w:line="240" w:lineRule="auto"/>
        <w:ind w:left="720" w:hanging="720"/>
        <w:rPr>
          <w:rFonts w:ascii="Times New Roman" w:eastAsiaTheme="minorEastAsia" w:hAnsi="Times New Roman" w:cs="Times New Roman"/>
          <w:color w:val="1A1A1A"/>
          <w:sz w:val="24"/>
          <w:szCs w:val="24"/>
        </w:rPr>
      </w:pPr>
      <w:r w:rsidRPr="00C9499C">
        <w:rPr>
          <w:rFonts w:ascii="Times New Roman" w:eastAsiaTheme="minorEastAsia" w:hAnsi="Times New Roman" w:cs="Times New Roman"/>
          <w:color w:val="1A1A1A"/>
          <w:sz w:val="24"/>
          <w:szCs w:val="24"/>
        </w:rPr>
        <w:t xml:space="preserve">Glaser, B. G., &amp; Strauss, A. (1967). </w:t>
      </w:r>
      <w:r w:rsidRPr="00C9499C">
        <w:rPr>
          <w:rFonts w:ascii="Times New Roman" w:eastAsiaTheme="minorEastAsia" w:hAnsi="Times New Roman" w:cs="Times New Roman"/>
          <w:i/>
          <w:iCs/>
          <w:color w:val="1A1A1A"/>
          <w:sz w:val="24"/>
          <w:szCs w:val="24"/>
        </w:rPr>
        <w:t>The discovery of ground theory.</w:t>
      </w:r>
      <w:r w:rsidRPr="00C9499C">
        <w:rPr>
          <w:rFonts w:ascii="Times New Roman" w:eastAsiaTheme="minorEastAsia" w:hAnsi="Times New Roman" w:cs="Times New Roman"/>
          <w:color w:val="1A1A1A"/>
          <w:sz w:val="24"/>
          <w:szCs w:val="24"/>
        </w:rPr>
        <w:t xml:space="preserve"> New York</w:t>
      </w:r>
      <w:r w:rsidR="00D215C2" w:rsidRPr="00C9499C">
        <w:rPr>
          <w:rFonts w:ascii="Times New Roman" w:eastAsiaTheme="minorEastAsia" w:hAnsi="Times New Roman" w:cs="Times New Roman"/>
          <w:color w:val="1A1A1A"/>
          <w:sz w:val="24"/>
          <w:szCs w:val="24"/>
        </w:rPr>
        <w:t>: Alpine</w:t>
      </w:r>
      <w:r w:rsidRPr="00C9499C">
        <w:rPr>
          <w:rFonts w:ascii="Times New Roman" w:eastAsiaTheme="minorEastAsia" w:hAnsi="Times New Roman" w:cs="Times New Roman"/>
          <w:color w:val="1A1A1A"/>
          <w:sz w:val="24"/>
          <w:szCs w:val="24"/>
        </w:rPr>
        <w:t>.</w:t>
      </w:r>
    </w:p>
    <w:p w14:paraId="25733822" w14:textId="0F288393" w:rsidR="003419A5" w:rsidRPr="00C9499C" w:rsidRDefault="003419A5" w:rsidP="00680E80">
      <w:pPr>
        <w:spacing w:after="0" w:line="240" w:lineRule="auto"/>
        <w:ind w:left="720" w:hanging="720"/>
        <w:rPr>
          <w:rFonts w:ascii="Times New Roman" w:eastAsiaTheme="minorEastAsia" w:hAnsi="Times New Roman" w:cs="Times New Roman"/>
          <w:color w:val="1A1A1A"/>
          <w:sz w:val="24"/>
          <w:szCs w:val="24"/>
        </w:rPr>
      </w:pPr>
      <w:r w:rsidRPr="00C9499C">
        <w:rPr>
          <w:rFonts w:ascii="Times New Roman" w:eastAsiaTheme="minorEastAsia" w:hAnsi="Times New Roman" w:cs="Times New Roman"/>
          <w:color w:val="1A1A1A"/>
          <w:sz w:val="24"/>
          <w:szCs w:val="24"/>
        </w:rPr>
        <w:t xml:space="preserve">Hatch, M. J., &amp; Schultz, M. (2017). Toward a </w:t>
      </w:r>
      <w:r w:rsidR="00A755D5">
        <w:rPr>
          <w:rFonts w:ascii="Times New Roman" w:eastAsiaTheme="minorEastAsia" w:hAnsi="Times New Roman" w:cs="Times New Roman"/>
          <w:color w:val="1A1A1A"/>
          <w:sz w:val="24"/>
          <w:szCs w:val="24"/>
        </w:rPr>
        <w:t>t</w:t>
      </w:r>
      <w:r w:rsidRPr="00C9499C">
        <w:rPr>
          <w:rFonts w:ascii="Times New Roman" w:eastAsiaTheme="minorEastAsia" w:hAnsi="Times New Roman" w:cs="Times New Roman"/>
          <w:color w:val="1A1A1A"/>
          <w:sz w:val="24"/>
          <w:szCs w:val="24"/>
        </w:rPr>
        <w:t xml:space="preserve">heory of </w:t>
      </w:r>
      <w:r w:rsidR="00A755D5">
        <w:rPr>
          <w:rFonts w:ascii="Times New Roman" w:eastAsiaTheme="minorEastAsia" w:hAnsi="Times New Roman" w:cs="Times New Roman"/>
          <w:color w:val="1A1A1A"/>
          <w:sz w:val="24"/>
          <w:szCs w:val="24"/>
        </w:rPr>
        <w:t>u</w:t>
      </w:r>
      <w:r w:rsidRPr="00C9499C">
        <w:rPr>
          <w:rFonts w:ascii="Times New Roman" w:eastAsiaTheme="minorEastAsia" w:hAnsi="Times New Roman" w:cs="Times New Roman"/>
          <w:color w:val="1A1A1A"/>
          <w:sz w:val="24"/>
          <w:szCs w:val="24"/>
        </w:rPr>
        <w:t xml:space="preserve">sing </w:t>
      </w:r>
      <w:r w:rsidR="00A755D5">
        <w:rPr>
          <w:rFonts w:ascii="Times New Roman" w:eastAsiaTheme="minorEastAsia" w:hAnsi="Times New Roman" w:cs="Times New Roman"/>
          <w:color w:val="1A1A1A"/>
          <w:sz w:val="24"/>
          <w:szCs w:val="24"/>
        </w:rPr>
        <w:t>h</w:t>
      </w:r>
      <w:r w:rsidRPr="00C9499C">
        <w:rPr>
          <w:rFonts w:ascii="Times New Roman" w:eastAsiaTheme="minorEastAsia" w:hAnsi="Times New Roman" w:cs="Times New Roman"/>
          <w:color w:val="1A1A1A"/>
          <w:sz w:val="24"/>
          <w:szCs w:val="24"/>
        </w:rPr>
        <w:t xml:space="preserve">istory </w:t>
      </w:r>
      <w:r w:rsidR="00A755D5">
        <w:rPr>
          <w:rFonts w:ascii="Times New Roman" w:eastAsiaTheme="minorEastAsia" w:hAnsi="Times New Roman" w:cs="Times New Roman"/>
          <w:color w:val="1A1A1A"/>
          <w:sz w:val="24"/>
          <w:szCs w:val="24"/>
        </w:rPr>
        <w:t>a</w:t>
      </w:r>
      <w:r w:rsidRPr="00C9499C">
        <w:rPr>
          <w:rFonts w:ascii="Times New Roman" w:eastAsiaTheme="minorEastAsia" w:hAnsi="Times New Roman" w:cs="Times New Roman"/>
          <w:color w:val="1A1A1A"/>
          <w:sz w:val="24"/>
          <w:szCs w:val="24"/>
        </w:rPr>
        <w:t>uthentically: Historicizing in the Carlsberg Group. </w:t>
      </w:r>
      <w:r w:rsidRPr="00C9499C">
        <w:rPr>
          <w:rFonts w:ascii="Times New Roman" w:eastAsiaTheme="minorEastAsia" w:hAnsi="Times New Roman" w:cs="Times New Roman"/>
          <w:i/>
          <w:iCs/>
          <w:color w:val="1A1A1A"/>
          <w:sz w:val="24"/>
          <w:szCs w:val="24"/>
        </w:rPr>
        <w:t>Administrative Science Quarterly</w:t>
      </w:r>
      <w:r w:rsidRPr="00C9499C">
        <w:rPr>
          <w:rFonts w:ascii="Times New Roman" w:eastAsiaTheme="minorEastAsia" w:hAnsi="Times New Roman" w:cs="Times New Roman"/>
          <w:color w:val="1A1A1A"/>
          <w:sz w:val="24"/>
          <w:szCs w:val="24"/>
        </w:rPr>
        <w:t xml:space="preserve">, </w:t>
      </w:r>
      <w:r w:rsidRPr="00C11A0D">
        <w:rPr>
          <w:rFonts w:ascii="Times New Roman" w:eastAsiaTheme="minorEastAsia" w:hAnsi="Times New Roman" w:cs="Times New Roman"/>
          <w:i/>
          <w:iCs/>
          <w:color w:val="1A1A1A"/>
          <w:sz w:val="24"/>
          <w:szCs w:val="24"/>
        </w:rPr>
        <w:t>62</w:t>
      </w:r>
      <w:r w:rsidRPr="00C9499C">
        <w:rPr>
          <w:rFonts w:ascii="Times New Roman" w:eastAsiaTheme="minorEastAsia" w:hAnsi="Times New Roman" w:cs="Times New Roman"/>
          <w:color w:val="1A1A1A"/>
          <w:sz w:val="24"/>
          <w:szCs w:val="24"/>
        </w:rPr>
        <w:t>(4)</w:t>
      </w:r>
      <w:r w:rsidR="00C11A0D">
        <w:rPr>
          <w:rFonts w:ascii="Times New Roman" w:eastAsiaTheme="minorEastAsia" w:hAnsi="Times New Roman" w:cs="Times New Roman"/>
          <w:color w:val="1A1A1A"/>
          <w:sz w:val="24"/>
          <w:szCs w:val="24"/>
        </w:rPr>
        <w:t>,</w:t>
      </w:r>
      <w:r w:rsidRPr="00C9499C">
        <w:rPr>
          <w:rFonts w:ascii="Times New Roman" w:eastAsiaTheme="minorEastAsia" w:hAnsi="Times New Roman" w:cs="Times New Roman"/>
          <w:color w:val="1A1A1A"/>
          <w:sz w:val="24"/>
          <w:szCs w:val="24"/>
        </w:rPr>
        <w:t xml:space="preserve"> 657-697.</w:t>
      </w:r>
    </w:p>
    <w:p w14:paraId="503D4877" w14:textId="4B175A99" w:rsidR="003419A5" w:rsidRPr="00C9499C" w:rsidRDefault="003419A5" w:rsidP="00680E80">
      <w:pPr>
        <w:spacing w:after="0" w:line="240" w:lineRule="auto"/>
        <w:ind w:left="720" w:hanging="720"/>
        <w:rPr>
          <w:rFonts w:ascii="Times New Roman" w:hAnsi="Times New Roman" w:cs="Times New Roman"/>
          <w:color w:val="222222"/>
          <w:sz w:val="24"/>
          <w:szCs w:val="24"/>
          <w:shd w:val="clear" w:color="auto" w:fill="FFFFFF"/>
        </w:rPr>
      </w:pPr>
      <w:r w:rsidRPr="00C9499C">
        <w:rPr>
          <w:rFonts w:ascii="Times New Roman" w:eastAsiaTheme="minorEastAsia" w:hAnsi="Times New Roman" w:cs="Times New Roman"/>
          <w:color w:val="1A1A1A"/>
          <w:sz w:val="24"/>
          <w:szCs w:val="24"/>
        </w:rPr>
        <w:t xml:space="preserve">Heidegger, M. (1962). Being and time, trans. J. </w:t>
      </w:r>
      <w:proofErr w:type="spellStart"/>
      <w:r w:rsidRPr="00C9499C">
        <w:rPr>
          <w:rFonts w:ascii="Times New Roman" w:eastAsiaTheme="minorEastAsia" w:hAnsi="Times New Roman" w:cs="Times New Roman"/>
          <w:color w:val="1A1A1A"/>
          <w:sz w:val="24"/>
          <w:szCs w:val="24"/>
        </w:rPr>
        <w:t>Macquarrie</w:t>
      </w:r>
      <w:proofErr w:type="spellEnd"/>
      <w:r w:rsidRPr="00C9499C">
        <w:rPr>
          <w:rFonts w:ascii="Times New Roman" w:eastAsiaTheme="minorEastAsia" w:hAnsi="Times New Roman" w:cs="Times New Roman"/>
          <w:color w:val="1A1A1A"/>
          <w:sz w:val="24"/>
          <w:szCs w:val="24"/>
        </w:rPr>
        <w:t xml:space="preserve"> and E. Robinson.</w:t>
      </w:r>
      <w:r w:rsidRPr="00C9499C">
        <w:rPr>
          <w:rFonts w:ascii="Times New Roman" w:hAnsi="Times New Roman" w:cs="Times New Roman"/>
          <w:color w:val="222222"/>
          <w:sz w:val="24"/>
          <w:szCs w:val="24"/>
          <w:shd w:val="clear" w:color="auto" w:fill="FFFFFF"/>
        </w:rPr>
        <w:t xml:space="preserve"> </w:t>
      </w:r>
      <w:r w:rsidR="00A408FE" w:rsidRPr="00C9499C">
        <w:rPr>
          <w:rFonts w:ascii="Times New Roman" w:hAnsi="Times New Roman" w:cs="Times New Roman"/>
          <w:color w:val="222222"/>
          <w:sz w:val="24"/>
          <w:szCs w:val="24"/>
          <w:shd w:val="clear" w:color="auto" w:fill="FFFFFF"/>
        </w:rPr>
        <w:t>New York: Harper</w:t>
      </w:r>
    </w:p>
    <w:p w14:paraId="5A11EE72" w14:textId="2E3308E6" w:rsidR="003419A5" w:rsidRPr="00C9499C" w:rsidRDefault="003419A5" w:rsidP="00680E80">
      <w:pPr>
        <w:spacing w:after="0" w:line="240" w:lineRule="auto"/>
        <w:ind w:left="720" w:hanging="720"/>
        <w:rPr>
          <w:rFonts w:ascii="Times New Roman" w:hAnsi="Times New Roman" w:cs="Times New Roman"/>
          <w:iCs/>
          <w:sz w:val="24"/>
          <w:szCs w:val="24"/>
        </w:rPr>
      </w:pPr>
      <w:proofErr w:type="spellStart"/>
      <w:r w:rsidRPr="00C9499C">
        <w:rPr>
          <w:rFonts w:ascii="Times New Roman" w:hAnsi="Times New Roman" w:cs="Times New Roman"/>
          <w:sz w:val="24"/>
          <w:szCs w:val="24"/>
        </w:rPr>
        <w:t>Hultin</w:t>
      </w:r>
      <w:proofErr w:type="spellEnd"/>
      <w:r w:rsidRPr="00C9499C">
        <w:rPr>
          <w:rFonts w:ascii="Times New Roman" w:hAnsi="Times New Roman" w:cs="Times New Roman"/>
          <w:sz w:val="24"/>
          <w:szCs w:val="24"/>
        </w:rPr>
        <w:t xml:space="preserve">, L., &amp; </w:t>
      </w:r>
      <w:proofErr w:type="spellStart"/>
      <w:r w:rsidRPr="00C9499C">
        <w:rPr>
          <w:rFonts w:ascii="Times New Roman" w:hAnsi="Times New Roman" w:cs="Times New Roman"/>
          <w:sz w:val="24"/>
          <w:szCs w:val="24"/>
        </w:rPr>
        <w:t>Mähring</w:t>
      </w:r>
      <w:proofErr w:type="spellEnd"/>
      <w:r w:rsidRPr="00C9499C">
        <w:rPr>
          <w:rFonts w:ascii="Times New Roman" w:hAnsi="Times New Roman" w:cs="Times New Roman"/>
          <w:sz w:val="24"/>
          <w:szCs w:val="24"/>
        </w:rPr>
        <w:t xml:space="preserve">, M. (2017). How practice makes sense in healthcare operations: Studying sensemaking as performative, material-discursive practice. </w:t>
      </w:r>
      <w:r w:rsidRPr="00C9499C">
        <w:rPr>
          <w:rFonts w:ascii="Times New Roman" w:hAnsi="Times New Roman" w:cs="Times New Roman"/>
          <w:i/>
          <w:iCs/>
          <w:sz w:val="24"/>
          <w:szCs w:val="24"/>
        </w:rPr>
        <w:t>Human Relations 70</w:t>
      </w:r>
      <w:r w:rsidRPr="00C9499C">
        <w:rPr>
          <w:rFonts w:ascii="Times New Roman" w:hAnsi="Times New Roman" w:cs="Times New Roman"/>
          <w:iCs/>
          <w:sz w:val="24"/>
          <w:szCs w:val="24"/>
        </w:rPr>
        <w:t>(5), 566-593.</w:t>
      </w:r>
    </w:p>
    <w:p w14:paraId="76E92037" w14:textId="709554CF" w:rsidR="00AF4E18" w:rsidRPr="00C9499C" w:rsidRDefault="00AF4E18" w:rsidP="00680E80">
      <w:pPr>
        <w:spacing w:after="0" w:line="240" w:lineRule="auto"/>
        <w:ind w:left="720" w:hanging="720"/>
        <w:rPr>
          <w:rFonts w:ascii="Times New Roman" w:hAnsi="Times New Roman" w:cs="Times New Roman"/>
          <w:sz w:val="24"/>
          <w:szCs w:val="24"/>
        </w:rPr>
      </w:pPr>
      <w:proofErr w:type="spellStart"/>
      <w:r w:rsidRPr="00C9499C">
        <w:rPr>
          <w:rFonts w:ascii="Times New Roman" w:hAnsi="Times New Roman" w:cs="Times New Roman"/>
          <w:sz w:val="24"/>
          <w:szCs w:val="24"/>
        </w:rPr>
        <w:t>Jarzabkowski</w:t>
      </w:r>
      <w:proofErr w:type="spellEnd"/>
      <w:r w:rsidRPr="00C9499C">
        <w:rPr>
          <w:rFonts w:ascii="Times New Roman" w:hAnsi="Times New Roman" w:cs="Times New Roman"/>
          <w:sz w:val="24"/>
          <w:szCs w:val="24"/>
        </w:rPr>
        <w:t xml:space="preserve">, P., Kaplan, S., </w:t>
      </w:r>
      <w:proofErr w:type="spellStart"/>
      <w:r w:rsidRPr="00C9499C">
        <w:rPr>
          <w:rFonts w:ascii="Times New Roman" w:hAnsi="Times New Roman" w:cs="Times New Roman"/>
          <w:sz w:val="24"/>
          <w:szCs w:val="24"/>
        </w:rPr>
        <w:t>Seidl</w:t>
      </w:r>
      <w:proofErr w:type="spellEnd"/>
      <w:r w:rsidRPr="00C9499C">
        <w:rPr>
          <w:rFonts w:ascii="Times New Roman" w:hAnsi="Times New Roman" w:cs="Times New Roman"/>
          <w:sz w:val="24"/>
          <w:szCs w:val="24"/>
        </w:rPr>
        <w:t xml:space="preserve">, D., &amp; Whittington, R. (2016). On the risk of studying practices in isolation: Linking what, who, and how in strategy research. </w:t>
      </w:r>
      <w:r w:rsidRPr="00C9499C">
        <w:rPr>
          <w:rFonts w:ascii="Times New Roman" w:hAnsi="Times New Roman" w:cs="Times New Roman"/>
          <w:i/>
          <w:iCs/>
          <w:sz w:val="24"/>
          <w:szCs w:val="24"/>
        </w:rPr>
        <w:t>Strategic Organization</w:t>
      </w:r>
      <w:r w:rsidRPr="00C9499C">
        <w:rPr>
          <w:rFonts w:ascii="Times New Roman" w:hAnsi="Times New Roman" w:cs="Times New Roman"/>
          <w:sz w:val="24"/>
          <w:szCs w:val="24"/>
        </w:rPr>
        <w:t xml:space="preserve">, </w:t>
      </w:r>
      <w:r w:rsidRPr="00C9499C">
        <w:rPr>
          <w:rFonts w:ascii="Times New Roman" w:hAnsi="Times New Roman" w:cs="Times New Roman"/>
          <w:i/>
          <w:iCs/>
          <w:sz w:val="24"/>
          <w:szCs w:val="24"/>
        </w:rPr>
        <w:t>14</w:t>
      </w:r>
      <w:r w:rsidRPr="00C9499C">
        <w:rPr>
          <w:rFonts w:ascii="Times New Roman" w:hAnsi="Times New Roman" w:cs="Times New Roman"/>
          <w:sz w:val="24"/>
          <w:szCs w:val="24"/>
        </w:rPr>
        <w:t>(3), 248-259.</w:t>
      </w:r>
    </w:p>
    <w:p w14:paraId="7CF576DC" w14:textId="12BB0321" w:rsidR="003419A5" w:rsidRPr="00C9499C" w:rsidRDefault="003419A5" w:rsidP="00680E80">
      <w:pPr>
        <w:spacing w:after="0" w:line="240" w:lineRule="auto"/>
        <w:ind w:left="720" w:hanging="720"/>
        <w:rPr>
          <w:rFonts w:ascii="Times New Roman" w:hAnsi="Times New Roman" w:cs="Times New Roman"/>
          <w:sz w:val="24"/>
          <w:szCs w:val="24"/>
        </w:rPr>
      </w:pPr>
      <w:r w:rsidRPr="00C9499C">
        <w:rPr>
          <w:rFonts w:ascii="Times New Roman" w:hAnsi="Times New Roman" w:cs="Times New Roman"/>
          <w:sz w:val="24"/>
          <w:szCs w:val="24"/>
        </w:rPr>
        <w:t xml:space="preserve">Johnson, P., &amp; </w:t>
      </w:r>
      <w:proofErr w:type="spellStart"/>
      <w:r w:rsidRPr="00C9499C">
        <w:rPr>
          <w:rFonts w:ascii="Times New Roman" w:hAnsi="Times New Roman" w:cs="Times New Roman"/>
          <w:sz w:val="24"/>
          <w:szCs w:val="24"/>
        </w:rPr>
        <w:t>Duberley</w:t>
      </w:r>
      <w:proofErr w:type="spellEnd"/>
      <w:r w:rsidRPr="00C9499C">
        <w:rPr>
          <w:rFonts w:ascii="Times New Roman" w:hAnsi="Times New Roman" w:cs="Times New Roman"/>
          <w:sz w:val="24"/>
          <w:szCs w:val="24"/>
        </w:rPr>
        <w:t>, J. (2003). Reflexivity in management research. </w:t>
      </w:r>
      <w:r w:rsidRPr="00C9499C">
        <w:rPr>
          <w:rFonts w:ascii="Times New Roman" w:hAnsi="Times New Roman" w:cs="Times New Roman"/>
          <w:i/>
          <w:iCs/>
          <w:sz w:val="24"/>
          <w:szCs w:val="24"/>
        </w:rPr>
        <w:t xml:space="preserve">Journal of </w:t>
      </w:r>
      <w:r w:rsidR="000A39A1" w:rsidRPr="00C9499C">
        <w:rPr>
          <w:rFonts w:ascii="Times New Roman" w:hAnsi="Times New Roman" w:cs="Times New Roman"/>
          <w:i/>
          <w:iCs/>
          <w:sz w:val="24"/>
          <w:szCs w:val="24"/>
        </w:rPr>
        <w:t>M</w:t>
      </w:r>
      <w:r w:rsidRPr="00C9499C">
        <w:rPr>
          <w:rFonts w:ascii="Times New Roman" w:hAnsi="Times New Roman" w:cs="Times New Roman"/>
          <w:i/>
          <w:iCs/>
          <w:sz w:val="24"/>
          <w:szCs w:val="24"/>
        </w:rPr>
        <w:t xml:space="preserve">anagement </w:t>
      </w:r>
      <w:r w:rsidR="000A39A1" w:rsidRPr="00C9499C">
        <w:rPr>
          <w:rFonts w:ascii="Times New Roman" w:hAnsi="Times New Roman" w:cs="Times New Roman"/>
          <w:i/>
          <w:iCs/>
          <w:sz w:val="24"/>
          <w:szCs w:val="24"/>
        </w:rPr>
        <w:t>S</w:t>
      </w:r>
      <w:r w:rsidRPr="00C9499C">
        <w:rPr>
          <w:rFonts w:ascii="Times New Roman" w:hAnsi="Times New Roman" w:cs="Times New Roman"/>
          <w:i/>
          <w:iCs/>
          <w:sz w:val="24"/>
          <w:szCs w:val="24"/>
        </w:rPr>
        <w:t>tudies</w:t>
      </w:r>
      <w:r w:rsidRPr="00C9499C">
        <w:rPr>
          <w:rFonts w:ascii="Times New Roman" w:hAnsi="Times New Roman" w:cs="Times New Roman"/>
          <w:sz w:val="24"/>
          <w:szCs w:val="24"/>
        </w:rPr>
        <w:t>, </w:t>
      </w:r>
      <w:r w:rsidRPr="00C9499C">
        <w:rPr>
          <w:rFonts w:ascii="Times New Roman" w:hAnsi="Times New Roman" w:cs="Times New Roman"/>
          <w:i/>
          <w:iCs/>
          <w:sz w:val="24"/>
          <w:szCs w:val="24"/>
        </w:rPr>
        <w:t>40</w:t>
      </w:r>
      <w:r w:rsidRPr="00C9499C">
        <w:rPr>
          <w:rFonts w:ascii="Times New Roman" w:hAnsi="Times New Roman" w:cs="Times New Roman"/>
          <w:sz w:val="24"/>
          <w:szCs w:val="24"/>
        </w:rPr>
        <w:t>(5), 1279-1303.</w:t>
      </w:r>
    </w:p>
    <w:p w14:paraId="6FDDC1E4" w14:textId="77777777" w:rsidR="003419A5" w:rsidRPr="00C9499C" w:rsidRDefault="003419A5" w:rsidP="00680E80">
      <w:pPr>
        <w:spacing w:after="0" w:line="240" w:lineRule="auto"/>
        <w:ind w:left="720" w:hanging="720"/>
        <w:rPr>
          <w:rFonts w:ascii="Times New Roman" w:hAnsi="Times New Roman" w:cs="Times New Roman"/>
          <w:color w:val="222222"/>
          <w:sz w:val="24"/>
          <w:szCs w:val="24"/>
          <w:shd w:val="clear" w:color="auto" w:fill="FFFFFF"/>
        </w:rPr>
      </w:pPr>
      <w:r w:rsidRPr="00C9499C">
        <w:rPr>
          <w:rFonts w:ascii="Times New Roman" w:hAnsi="Times New Roman" w:cs="Times New Roman"/>
          <w:color w:val="222222"/>
          <w:sz w:val="24"/>
          <w:szCs w:val="24"/>
          <w:shd w:val="clear" w:color="auto" w:fill="FFFFFF"/>
        </w:rPr>
        <w:t xml:space="preserve">Johnson, P., &amp; </w:t>
      </w:r>
      <w:proofErr w:type="spellStart"/>
      <w:r w:rsidRPr="00C9499C">
        <w:rPr>
          <w:rFonts w:ascii="Times New Roman" w:hAnsi="Times New Roman" w:cs="Times New Roman"/>
          <w:color w:val="222222"/>
          <w:sz w:val="24"/>
          <w:szCs w:val="24"/>
          <w:shd w:val="clear" w:color="auto" w:fill="FFFFFF"/>
        </w:rPr>
        <w:t>Duberley</w:t>
      </w:r>
      <w:proofErr w:type="spellEnd"/>
      <w:r w:rsidRPr="00C9499C">
        <w:rPr>
          <w:rFonts w:ascii="Times New Roman" w:hAnsi="Times New Roman" w:cs="Times New Roman"/>
          <w:color w:val="222222"/>
          <w:sz w:val="24"/>
          <w:szCs w:val="24"/>
          <w:shd w:val="clear" w:color="auto" w:fill="FFFFFF"/>
        </w:rPr>
        <w:t>, J. (2015). Inductive praxis and management research: Towards a reflexive framework.</w:t>
      </w:r>
      <w:r w:rsidRPr="00C9499C">
        <w:rPr>
          <w:rStyle w:val="apple-converted-space"/>
          <w:rFonts w:ascii="Times New Roman" w:hAnsi="Times New Roman" w:cs="Times New Roman"/>
          <w:color w:val="222222"/>
          <w:sz w:val="24"/>
          <w:szCs w:val="24"/>
          <w:shd w:val="clear" w:color="auto" w:fill="FFFFFF"/>
        </w:rPr>
        <w:t> </w:t>
      </w:r>
      <w:r w:rsidRPr="00C9499C">
        <w:rPr>
          <w:rFonts w:ascii="Times New Roman" w:hAnsi="Times New Roman" w:cs="Times New Roman"/>
          <w:i/>
          <w:iCs/>
          <w:color w:val="222222"/>
          <w:sz w:val="24"/>
          <w:szCs w:val="24"/>
          <w:shd w:val="clear" w:color="auto" w:fill="FFFFFF"/>
        </w:rPr>
        <w:t>British Journal of Management</w:t>
      </w:r>
      <w:r w:rsidRPr="00C9499C">
        <w:rPr>
          <w:rFonts w:ascii="Times New Roman" w:hAnsi="Times New Roman" w:cs="Times New Roman"/>
          <w:color w:val="222222"/>
          <w:sz w:val="24"/>
          <w:szCs w:val="24"/>
          <w:shd w:val="clear" w:color="auto" w:fill="FFFFFF"/>
        </w:rPr>
        <w:t>,</w:t>
      </w:r>
      <w:r w:rsidRPr="00C9499C">
        <w:rPr>
          <w:rStyle w:val="apple-converted-space"/>
          <w:rFonts w:ascii="Times New Roman" w:hAnsi="Times New Roman" w:cs="Times New Roman"/>
          <w:color w:val="222222"/>
          <w:sz w:val="24"/>
          <w:szCs w:val="24"/>
          <w:shd w:val="clear" w:color="auto" w:fill="FFFFFF"/>
        </w:rPr>
        <w:t> </w:t>
      </w:r>
      <w:r w:rsidRPr="00C9499C">
        <w:rPr>
          <w:rFonts w:ascii="Times New Roman" w:hAnsi="Times New Roman" w:cs="Times New Roman"/>
          <w:i/>
          <w:iCs/>
          <w:color w:val="222222"/>
          <w:sz w:val="24"/>
          <w:szCs w:val="24"/>
          <w:shd w:val="clear" w:color="auto" w:fill="FFFFFF"/>
        </w:rPr>
        <w:t>26</w:t>
      </w:r>
      <w:r w:rsidRPr="00C9499C">
        <w:rPr>
          <w:rFonts w:ascii="Times New Roman" w:hAnsi="Times New Roman" w:cs="Times New Roman"/>
          <w:color w:val="222222"/>
          <w:sz w:val="24"/>
          <w:szCs w:val="24"/>
          <w:shd w:val="clear" w:color="auto" w:fill="FFFFFF"/>
        </w:rPr>
        <w:t>(4), 760-776.</w:t>
      </w:r>
    </w:p>
    <w:p w14:paraId="29643E4B" w14:textId="24114414" w:rsidR="003419A5" w:rsidRPr="00C9499C" w:rsidRDefault="003419A5" w:rsidP="00680E80">
      <w:pPr>
        <w:spacing w:after="0" w:line="240" w:lineRule="auto"/>
        <w:ind w:left="720" w:hanging="720"/>
        <w:rPr>
          <w:rFonts w:ascii="Times New Roman" w:hAnsi="Times New Roman" w:cs="Times New Roman"/>
          <w:sz w:val="24"/>
          <w:szCs w:val="24"/>
        </w:rPr>
      </w:pPr>
      <w:proofErr w:type="spellStart"/>
      <w:r w:rsidRPr="00C9499C">
        <w:rPr>
          <w:rFonts w:ascii="Times New Roman" w:hAnsi="Times New Roman" w:cs="Times New Roman"/>
          <w:sz w:val="24"/>
          <w:szCs w:val="24"/>
        </w:rPr>
        <w:t>Kram</w:t>
      </w:r>
      <w:proofErr w:type="spellEnd"/>
      <w:r w:rsidRPr="00C9499C">
        <w:rPr>
          <w:rFonts w:ascii="Times New Roman" w:hAnsi="Times New Roman" w:cs="Times New Roman"/>
          <w:sz w:val="24"/>
          <w:szCs w:val="24"/>
        </w:rPr>
        <w:t xml:space="preserve">, K.E. (1983). Phases of the mentoring relationship. </w:t>
      </w:r>
      <w:r w:rsidRPr="00C9499C">
        <w:rPr>
          <w:rFonts w:ascii="Times New Roman" w:hAnsi="Times New Roman" w:cs="Times New Roman"/>
          <w:i/>
          <w:sz w:val="24"/>
          <w:szCs w:val="24"/>
        </w:rPr>
        <w:t>Academy of Management Journal</w:t>
      </w:r>
      <w:r w:rsidRPr="00C9499C">
        <w:rPr>
          <w:rFonts w:ascii="Times New Roman" w:hAnsi="Times New Roman" w:cs="Times New Roman"/>
          <w:sz w:val="24"/>
          <w:szCs w:val="24"/>
        </w:rPr>
        <w:t xml:space="preserve">, </w:t>
      </w:r>
      <w:r w:rsidRPr="00C11A0D">
        <w:rPr>
          <w:rFonts w:ascii="Times New Roman" w:hAnsi="Times New Roman" w:cs="Times New Roman"/>
          <w:i/>
          <w:iCs/>
          <w:sz w:val="24"/>
          <w:szCs w:val="24"/>
        </w:rPr>
        <w:t>26</w:t>
      </w:r>
      <w:r w:rsidR="00C11A0D">
        <w:rPr>
          <w:rFonts w:ascii="Times New Roman" w:hAnsi="Times New Roman" w:cs="Times New Roman"/>
          <w:sz w:val="24"/>
          <w:szCs w:val="24"/>
        </w:rPr>
        <w:t xml:space="preserve">(4), </w:t>
      </w:r>
      <w:r w:rsidRPr="00C9499C">
        <w:rPr>
          <w:rFonts w:ascii="Times New Roman" w:hAnsi="Times New Roman" w:cs="Times New Roman"/>
          <w:sz w:val="24"/>
          <w:szCs w:val="24"/>
        </w:rPr>
        <w:t xml:space="preserve">608-25. </w:t>
      </w:r>
    </w:p>
    <w:p w14:paraId="05B67D78" w14:textId="4CC81F89" w:rsidR="003419A5" w:rsidRPr="00C9499C" w:rsidRDefault="003419A5" w:rsidP="00680E80">
      <w:pPr>
        <w:spacing w:after="0" w:line="240" w:lineRule="auto"/>
        <w:ind w:left="720" w:hanging="720"/>
        <w:rPr>
          <w:rFonts w:ascii="Times New Roman" w:hAnsi="Times New Roman" w:cs="Times New Roman"/>
          <w:sz w:val="24"/>
          <w:szCs w:val="24"/>
        </w:rPr>
      </w:pPr>
      <w:proofErr w:type="spellStart"/>
      <w:r w:rsidRPr="00C9499C">
        <w:rPr>
          <w:rFonts w:ascii="Times New Roman" w:hAnsi="Times New Roman" w:cs="Times New Roman"/>
          <w:sz w:val="24"/>
          <w:szCs w:val="24"/>
        </w:rPr>
        <w:t>Kram</w:t>
      </w:r>
      <w:proofErr w:type="spellEnd"/>
      <w:r w:rsidRPr="00C9499C">
        <w:rPr>
          <w:rFonts w:ascii="Times New Roman" w:hAnsi="Times New Roman" w:cs="Times New Roman"/>
          <w:sz w:val="24"/>
          <w:szCs w:val="24"/>
        </w:rPr>
        <w:t xml:space="preserve">, K.E. and Isabella, L.A. (1985). Mentoring alternatives: the role of peer relationships in career development. </w:t>
      </w:r>
      <w:r w:rsidRPr="00C9499C">
        <w:rPr>
          <w:rFonts w:ascii="Times New Roman" w:hAnsi="Times New Roman" w:cs="Times New Roman"/>
          <w:i/>
          <w:sz w:val="24"/>
          <w:szCs w:val="24"/>
        </w:rPr>
        <w:t>Academy of Management Journal</w:t>
      </w:r>
      <w:r w:rsidRPr="00C9499C">
        <w:rPr>
          <w:rFonts w:ascii="Times New Roman" w:hAnsi="Times New Roman" w:cs="Times New Roman"/>
          <w:sz w:val="24"/>
          <w:szCs w:val="24"/>
        </w:rPr>
        <w:t xml:space="preserve">, </w:t>
      </w:r>
      <w:r w:rsidRPr="00C11A0D">
        <w:rPr>
          <w:rFonts w:ascii="Times New Roman" w:hAnsi="Times New Roman" w:cs="Times New Roman"/>
          <w:i/>
          <w:iCs/>
          <w:sz w:val="24"/>
          <w:szCs w:val="24"/>
        </w:rPr>
        <w:t>28</w:t>
      </w:r>
      <w:r w:rsidR="00C11A0D">
        <w:rPr>
          <w:rFonts w:ascii="Times New Roman" w:hAnsi="Times New Roman" w:cs="Times New Roman"/>
          <w:sz w:val="24"/>
          <w:szCs w:val="24"/>
        </w:rPr>
        <w:t>(1),</w:t>
      </w:r>
      <w:r w:rsidRPr="00C9499C">
        <w:rPr>
          <w:rFonts w:ascii="Times New Roman" w:hAnsi="Times New Roman" w:cs="Times New Roman"/>
          <w:sz w:val="24"/>
          <w:szCs w:val="24"/>
        </w:rPr>
        <w:t xml:space="preserve"> 1</w:t>
      </w:r>
      <w:r w:rsidR="00C11A0D">
        <w:rPr>
          <w:rFonts w:ascii="Times New Roman" w:hAnsi="Times New Roman" w:cs="Times New Roman"/>
          <w:sz w:val="24"/>
          <w:szCs w:val="24"/>
        </w:rPr>
        <w:t>1</w:t>
      </w:r>
      <w:r w:rsidRPr="00C9499C">
        <w:rPr>
          <w:rFonts w:ascii="Times New Roman" w:hAnsi="Times New Roman" w:cs="Times New Roman"/>
          <w:sz w:val="24"/>
          <w:szCs w:val="24"/>
        </w:rPr>
        <w:t>0-</w:t>
      </w:r>
      <w:r w:rsidR="00C11A0D">
        <w:rPr>
          <w:rFonts w:ascii="Times New Roman" w:hAnsi="Times New Roman" w:cs="Times New Roman"/>
          <w:sz w:val="24"/>
          <w:szCs w:val="24"/>
        </w:rPr>
        <w:t>1</w:t>
      </w:r>
      <w:r w:rsidRPr="00C9499C">
        <w:rPr>
          <w:rFonts w:ascii="Times New Roman" w:hAnsi="Times New Roman" w:cs="Times New Roman"/>
          <w:sz w:val="24"/>
          <w:szCs w:val="24"/>
        </w:rPr>
        <w:t xml:space="preserve">32. </w:t>
      </w:r>
    </w:p>
    <w:p w14:paraId="44F81D3D" w14:textId="77777777" w:rsidR="003419A5" w:rsidRPr="00C9499C" w:rsidRDefault="003419A5" w:rsidP="00680E80">
      <w:pPr>
        <w:spacing w:after="0" w:line="240" w:lineRule="auto"/>
        <w:ind w:left="720" w:hanging="720"/>
        <w:rPr>
          <w:rFonts w:ascii="Times New Roman" w:eastAsia="Times New Roman" w:hAnsi="Times New Roman" w:cs="Times New Roman"/>
          <w:sz w:val="24"/>
          <w:szCs w:val="24"/>
        </w:rPr>
      </w:pPr>
      <w:r w:rsidRPr="00C9499C">
        <w:rPr>
          <w:rFonts w:ascii="Times New Roman" w:eastAsia="Times New Roman" w:hAnsi="Times New Roman" w:cs="Times New Roman"/>
          <w:sz w:val="24"/>
          <w:szCs w:val="24"/>
        </w:rPr>
        <w:lastRenderedPageBreak/>
        <w:t xml:space="preserve">Langley, A., Smallman, C., Tsoukas, H., &amp; Van de Ven, A. H. (2013). Process studies of change in organization and management: Unveiling temporality, activity, and flow. </w:t>
      </w:r>
      <w:r w:rsidRPr="00C9499C">
        <w:rPr>
          <w:rFonts w:ascii="Times New Roman" w:eastAsia="Times New Roman" w:hAnsi="Times New Roman" w:cs="Times New Roman"/>
          <w:i/>
          <w:iCs/>
          <w:sz w:val="24"/>
          <w:szCs w:val="24"/>
        </w:rPr>
        <w:t>Academy of Management Journal</w:t>
      </w:r>
      <w:r w:rsidRPr="00C9499C">
        <w:rPr>
          <w:rFonts w:ascii="Times New Roman" w:eastAsia="Times New Roman" w:hAnsi="Times New Roman" w:cs="Times New Roman"/>
          <w:sz w:val="24"/>
          <w:szCs w:val="24"/>
        </w:rPr>
        <w:t xml:space="preserve">, </w:t>
      </w:r>
      <w:r w:rsidRPr="00C9499C">
        <w:rPr>
          <w:rFonts w:ascii="Times New Roman" w:eastAsia="Times New Roman" w:hAnsi="Times New Roman" w:cs="Times New Roman"/>
          <w:i/>
          <w:iCs/>
          <w:sz w:val="24"/>
          <w:szCs w:val="24"/>
        </w:rPr>
        <w:t>56</w:t>
      </w:r>
      <w:r w:rsidRPr="00C9499C">
        <w:rPr>
          <w:rFonts w:ascii="Times New Roman" w:eastAsia="Times New Roman" w:hAnsi="Times New Roman" w:cs="Times New Roman"/>
          <w:sz w:val="24"/>
          <w:szCs w:val="24"/>
        </w:rPr>
        <w:t>(1), 1-13.</w:t>
      </w:r>
    </w:p>
    <w:p w14:paraId="7D869349" w14:textId="77777777" w:rsidR="003419A5" w:rsidRPr="00C9499C" w:rsidRDefault="003419A5" w:rsidP="00680E80">
      <w:pPr>
        <w:spacing w:after="0" w:line="240" w:lineRule="auto"/>
        <w:ind w:left="720" w:hanging="720"/>
        <w:rPr>
          <w:rFonts w:ascii="Times New Roman" w:eastAsia="Times New Roman" w:hAnsi="Times New Roman" w:cs="Times New Roman"/>
          <w:sz w:val="24"/>
          <w:szCs w:val="24"/>
        </w:rPr>
      </w:pPr>
      <w:r w:rsidRPr="00C9499C">
        <w:rPr>
          <w:rFonts w:ascii="Times New Roman" w:eastAsia="Times New Roman" w:hAnsi="Times New Roman" w:cs="Times New Roman"/>
          <w:sz w:val="24"/>
          <w:szCs w:val="24"/>
        </w:rPr>
        <w:t xml:space="preserve">Light, D. (1979). Surface data and deep structure: Observing the organization of professional training. </w:t>
      </w:r>
      <w:r w:rsidRPr="00C9499C">
        <w:rPr>
          <w:rFonts w:ascii="Times New Roman" w:eastAsia="Times New Roman" w:hAnsi="Times New Roman" w:cs="Times New Roman"/>
          <w:i/>
          <w:iCs/>
          <w:sz w:val="24"/>
          <w:szCs w:val="24"/>
        </w:rPr>
        <w:t>Administrative Science Quarterly</w:t>
      </w:r>
      <w:r w:rsidRPr="00C9499C">
        <w:rPr>
          <w:rFonts w:ascii="Times New Roman" w:eastAsia="Times New Roman" w:hAnsi="Times New Roman" w:cs="Times New Roman"/>
          <w:sz w:val="24"/>
          <w:szCs w:val="24"/>
        </w:rPr>
        <w:t xml:space="preserve">, </w:t>
      </w:r>
      <w:r w:rsidRPr="00C9499C">
        <w:rPr>
          <w:rFonts w:ascii="Times New Roman" w:eastAsia="Times New Roman" w:hAnsi="Times New Roman" w:cs="Times New Roman"/>
          <w:i/>
          <w:iCs/>
          <w:sz w:val="24"/>
          <w:szCs w:val="24"/>
        </w:rPr>
        <w:t>24</w:t>
      </w:r>
      <w:r w:rsidRPr="00C9499C">
        <w:rPr>
          <w:rFonts w:ascii="Times New Roman" w:eastAsia="Times New Roman" w:hAnsi="Times New Roman" w:cs="Times New Roman"/>
          <w:sz w:val="24"/>
          <w:szCs w:val="24"/>
        </w:rPr>
        <w:t>(4), 551-559.</w:t>
      </w:r>
    </w:p>
    <w:p w14:paraId="2ECD4777" w14:textId="35C4952E" w:rsidR="003419A5" w:rsidRPr="00C9499C" w:rsidRDefault="003419A5" w:rsidP="00680E80">
      <w:pPr>
        <w:spacing w:after="0" w:line="240" w:lineRule="auto"/>
        <w:ind w:left="720" w:hanging="720"/>
        <w:rPr>
          <w:rFonts w:ascii="Times New Roman" w:eastAsia="Times New Roman" w:hAnsi="Times New Roman" w:cs="Times New Roman"/>
          <w:sz w:val="24"/>
          <w:szCs w:val="24"/>
        </w:rPr>
      </w:pPr>
      <w:r w:rsidRPr="00C9499C">
        <w:rPr>
          <w:rFonts w:ascii="Times New Roman" w:eastAsia="Times New Roman" w:hAnsi="Times New Roman" w:cs="Times New Roman"/>
          <w:sz w:val="24"/>
          <w:szCs w:val="24"/>
        </w:rPr>
        <w:t xml:space="preserve">Locke, K. (2001). </w:t>
      </w:r>
      <w:r w:rsidRPr="00C9499C">
        <w:rPr>
          <w:rFonts w:ascii="Times New Roman" w:eastAsia="Times New Roman" w:hAnsi="Times New Roman" w:cs="Times New Roman"/>
          <w:i/>
          <w:iCs/>
          <w:sz w:val="24"/>
          <w:szCs w:val="24"/>
        </w:rPr>
        <w:t>Grounded theory in management research</w:t>
      </w:r>
      <w:r w:rsidRPr="00C9499C">
        <w:rPr>
          <w:rFonts w:ascii="Times New Roman" w:eastAsia="Times New Roman" w:hAnsi="Times New Roman" w:cs="Times New Roman"/>
          <w:sz w:val="24"/>
          <w:szCs w:val="24"/>
        </w:rPr>
        <w:t xml:space="preserve">. </w:t>
      </w:r>
      <w:r w:rsidR="00D215C2" w:rsidRPr="00C9499C">
        <w:rPr>
          <w:rFonts w:ascii="Times New Roman" w:eastAsia="Times New Roman" w:hAnsi="Times New Roman" w:cs="Times New Roman"/>
          <w:sz w:val="24"/>
          <w:szCs w:val="24"/>
        </w:rPr>
        <w:t xml:space="preserve">Thousand Oaks, CA: </w:t>
      </w:r>
      <w:r w:rsidRPr="00C9499C">
        <w:rPr>
          <w:rFonts w:ascii="Times New Roman" w:eastAsia="Times New Roman" w:hAnsi="Times New Roman" w:cs="Times New Roman"/>
          <w:sz w:val="24"/>
          <w:szCs w:val="24"/>
        </w:rPr>
        <w:t>S</w:t>
      </w:r>
      <w:r w:rsidR="00C37334">
        <w:rPr>
          <w:rFonts w:ascii="Times New Roman" w:eastAsia="Times New Roman" w:hAnsi="Times New Roman" w:cs="Times New Roman"/>
          <w:sz w:val="24"/>
          <w:szCs w:val="24"/>
        </w:rPr>
        <w:t>AGE</w:t>
      </w:r>
      <w:r w:rsidRPr="00C9499C">
        <w:rPr>
          <w:rFonts w:ascii="Times New Roman" w:eastAsia="Times New Roman" w:hAnsi="Times New Roman" w:cs="Times New Roman"/>
          <w:sz w:val="24"/>
          <w:szCs w:val="24"/>
        </w:rPr>
        <w:t>.</w:t>
      </w:r>
    </w:p>
    <w:p w14:paraId="143B6218" w14:textId="0DA1E820" w:rsidR="003419A5" w:rsidRPr="00C9499C" w:rsidRDefault="003419A5" w:rsidP="00680E80">
      <w:pPr>
        <w:spacing w:after="0" w:line="240" w:lineRule="auto"/>
        <w:ind w:left="720" w:hanging="720"/>
        <w:rPr>
          <w:rFonts w:ascii="Times New Roman" w:eastAsia="Times New Roman" w:hAnsi="Times New Roman" w:cs="Times New Roman"/>
          <w:sz w:val="24"/>
          <w:szCs w:val="24"/>
        </w:rPr>
      </w:pPr>
      <w:proofErr w:type="spellStart"/>
      <w:r w:rsidRPr="00C9499C">
        <w:rPr>
          <w:rFonts w:ascii="Times New Roman" w:eastAsia="Times New Roman" w:hAnsi="Times New Roman" w:cs="Times New Roman"/>
          <w:sz w:val="24"/>
          <w:szCs w:val="24"/>
        </w:rPr>
        <w:t>Luhmann</w:t>
      </w:r>
      <w:proofErr w:type="spellEnd"/>
      <w:r w:rsidRPr="00C9499C">
        <w:rPr>
          <w:rFonts w:ascii="Times New Roman" w:eastAsia="Times New Roman" w:hAnsi="Times New Roman" w:cs="Times New Roman"/>
          <w:sz w:val="24"/>
          <w:szCs w:val="24"/>
        </w:rPr>
        <w:t xml:space="preserve">, N. (1995). </w:t>
      </w:r>
      <w:r w:rsidRPr="00C9499C">
        <w:rPr>
          <w:rFonts w:ascii="Times New Roman" w:eastAsia="Times New Roman" w:hAnsi="Times New Roman" w:cs="Times New Roman"/>
          <w:i/>
          <w:iCs/>
          <w:sz w:val="24"/>
          <w:szCs w:val="24"/>
        </w:rPr>
        <w:t>Social systems</w:t>
      </w:r>
      <w:r w:rsidRPr="00C9499C">
        <w:rPr>
          <w:rFonts w:ascii="Times New Roman" w:eastAsia="Times New Roman" w:hAnsi="Times New Roman" w:cs="Times New Roman"/>
          <w:sz w:val="24"/>
          <w:szCs w:val="24"/>
        </w:rPr>
        <w:t xml:space="preserve">. </w:t>
      </w:r>
      <w:r w:rsidR="000A39A1" w:rsidRPr="00C9499C">
        <w:rPr>
          <w:rFonts w:ascii="Times New Roman" w:eastAsia="Times New Roman" w:hAnsi="Times New Roman" w:cs="Times New Roman"/>
          <w:sz w:val="24"/>
          <w:szCs w:val="24"/>
        </w:rPr>
        <w:t xml:space="preserve">Stanford, CA: </w:t>
      </w:r>
      <w:r w:rsidRPr="00C9499C">
        <w:rPr>
          <w:rFonts w:ascii="Times New Roman" w:eastAsia="Times New Roman" w:hAnsi="Times New Roman" w:cs="Times New Roman"/>
          <w:sz w:val="24"/>
          <w:szCs w:val="24"/>
        </w:rPr>
        <w:t xml:space="preserve">Stanford University Press. </w:t>
      </w:r>
    </w:p>
    <w:p w14:paraId="452EFF98" w14:textId="346EA8CE" w:rsidR="003419A5" w:rsidRPr="00C9499C" w:rsidRDefault="003419A5" w:rsidP="00680E80">
      <w:pPr>
        <w:spacing w:after="0" w:line="240" w:lineRule="auto"/>
        <w:ind w:left="720" w:hanging="720"/>
        <w:rPr>
          <w:rFonts w:ascii="Times New Roman" w:eastAsia="Times New Roman" w:hAnsi="Times New Roman" w:cs="Times New Roman"/>
          <w:sz w:val="24"/>
          <w:szCs w:val="24"/>
        </w:rPr>
      </w:pPr>
      <w:r w:rsidRPr="00C9499C">
        <w:rPr>
          <w:rFonts w:ascii="Times New Roman" w:eastAsia="Times New Roman" w:hAnsi="Times New Roman" w:cs="Times New Roman"/>
          <w:sz w:val="24"/>
          <w:szCs w:val="24"/>
        </w:rPr>
        <w:t xml:space="preserve">Mills, J., Bonner, A., &amp; Francis, K. (2006). The development of constructivist grounded theory. </w:t>
      </w:r>
      <w:r w:rsidRPr="00C9499C">
        <w:rPr>
          <w:rFonts w:ascii="Times New Roman" w:eastAsia="Times New Roman" w:hAnsi="Times New Roman" w:cs="Times New Roman"/>
          <w:i/>
          <w:iCs/>
          <w:sz w:val="24"/>
          <w:szCs w:val="24"/>
        </w:rPr>
        <w:t>International Journal of Qualitative Methods</w:t>
      </w:r>
      <w:r w:rsidRPr="00C9499C">
        <w:rPr>
          <w:rFonts w:ascii="Times New Roman" w:eastAsia="Times New Roman" w:hAnsi="Times New Roman" w:cs="Times New Roman"/>
          <w:sz w:val="24"/>
          <w:szCs w:val="24"/>
        </w:rPr>
        <w:t xml:space="preserve"> 5(1), 1–10.</w:t>
      </w:r>
    </w:p>
    <w:p w14:paraId="371051FF" w14:textId="77777777" w:rsidR="003419A5" w:rsidRPr="00C9499C" w:rsidRDefault="003419A5" w:rsidP="00680E80">
      <w:pPr>
        <w:spacing w:after="0" w:line="240" w:lineRule="auto"/>
        <w:ind w:left="720" w:hanging="720"/>
        <w:rPr>
          <w:rFonts w:ascii="Times New Roman" w:eastAsia="Times New Roman" w:hAnsi="Times New Roman" w:cs="Times New Roman"/>
          <w:sz w:val="24"/>
          <w:szCs w:val="24"/>
        </w:rPr>
      </w:pPr>
      <w:proofErr w:type="spellStart"/>
      <w:r w:rsidRPr="00C9499C">
        <w:rPr>
          <w:rFonts w:ascii="Times New Roman" w:eastAsia="Times New Roman" w:hAnsi="Times New Roman" w:cs="Times New Roman"/>
          <w:sz w:val="24"/>
          <w:szCs w:val="24"/>
        </w:rPr>
        <w:t>Orlikowski</w:t>
      </w:r>
      <w:proofErr w:type="spellEnd"/>
      <w:r w:rsidRPr="00C9499C">
        <w:rPr>
          <w:rFonts w:ascii="Times New Roman" w:eastAsia="Times New Roman" w:hAnsi="Times New Roman" w:cs="Times New Roman"/>
          <w:sz w:val="24"/>
          <w:szCs w:val="24"/>
        </w:rPr>
        <w:t xml:space="preserve">, W. J. (2007). </w:t>
      </w:r>
      <w:proofErr w:type="spellStart"/>
      <w:r w:rsidRPr="00C9499C">
        <w:rPr>
          <w:rFonts w:ascii="Times New Roman" w:eastAsia="Times New Roman" w:hAnsi="Times New Roman" w:cs="Times New Roman"/>
          <w:sz w:val="24"/>
          <w:szCs w:val="24"/>
        </w:rPr>
        <w:t>Sociomaterial</w:t>
      </w:r>
      <w:proofErr w:type="spellEnd"/>
      <w:r w:rsidRPr="00C9499C">
        <w:rPr>
          <w:rFonts w:ascii="Times New Roman" w:eastAsia="Times New Roman" w:hAnsi="Times New Roman" w:cs="Times New Roman"/>
          <w:sz w:val="24"/>
          <w:szCs w:val="24"/>
        </w:rPr>
        <w:t xml:space="preserve"> practices: Exploring technology at work. </w:t>
      </w:r>
      <w:r w:rsidRPr="00C9499C">
        <w:rPr>
          <w:rFonts w:ascii="Times New Roman" w:eastAsia="Times New Roman" w:hAnsi="Times New Roman" w:cs="Times New Roman"/>
          <w:i/>
          <w:iCs/>
          <w:sz w:val="24"/>
          <w:szCs w:val="24"/>
        </w:rPr>
        <w:t>Organization studies</w:t>
      </w:r>
      <w:r w:rsidRPr="00C9499C">
        <w:rPr>
          <w:rFonts w:ascii="Times New Roman" w:eastAsia="Times New Roman" w:hAnsi="Times New Roman" w:cs="Times New Roman"/>
          <w:sz w:val="24"/>
          <w:szCs w:val="24"/>
        </w:rPr>
        <w:t xml:space="preserve">, </w:t>
      </w:r>
      <w:r w:rsidRPr="00C9499C">
        <w:rPr>
          <w:rFonts w:ascii="Times New Roman" w:eastAsia="Times New Roman" w:hAnsi="Times New Roman" w:cs="Times New Roman"/>
          <w:i/>
          <w:iCs/>
          <w:sz w:val="24"/>
          <w:szCs w:val="24"/>
        </w:rPr>
        <w:t>28</w:t>
      </w:r>
      <w:r w:rsidRPr="00C9499C">
        <w:rPr>
          <w:rFonts w:ascii="Times New Roman" w:eastAsia="Times New Roman" w:hAnsi="Times New Roman" w:cs="Times New Roman"/>
          <w:sz w:val="24"/>
          <w:szCs w:val="24"/>
        </w:rPr>
        <w:t>(9), 1435-1448.</w:t>
      </w:r>
    </w:p>
    <w:p w14:paraId="08266D12" w14:textId="2CEE42E5" w:rsidR="003419A5" w:rsidRPr="00C9499C" w:rsidRDefault="003419A5" w:rsidP="00680E80">
      <w:pPr>
        <w:spacing w:after="0" w:line="240" w:lineRule="auto"/>
        <w:ind w:left="720" w:hanging="720"/>
        <w:rPr>
          <w:rFonts w:ascii="Times New Roman" w:eastAsia="Times New Roman" w:hAnsi="Times New Roman" w:cs="Times New Roman"/>
          <w:sz w:val="24"/>
          <w:szCs w:val="24"/>
        </w:rPr>
      </w:pPr>
      <w:proofErr w:type="spellStart"/>
      <w:r w:rsidRPr="00C9499C">
        <w:rPr>
          <w:rFonts w:ascii="Times New Roman" w:eastAsia="Times New Roman" w:hAnsi="Times New Roman" w:cs="Times New Roman"/>
          <w:sz w:val="24"/>
          <w:szCs w:val="24"/>
        </w:rPr>
        <w:t>Orlikowski</w:t>
      </w:r>
      <w:proofErr w:type="spellEnd"/>
      <w:r w:rsidRPr="00C9499C">
        <w:rPr>
          <w:rFonts w:ascii="Times New Roman" w:eastAsia="Times New Roman" w:hAnsi="Times New Roman" w:cs="Times New Roman"/>
          <w:sz w:val="24"/>
          <w:szCs w:val="24"/>
        </w:rPr>
        <w:t xml:space="preserve">, W. J. (2010). The </w:t>
      </w:r>
      <w:proofErr w:type="spellStart"/>
      <w:r w:rsidRPr="00C9499C">
        <w:rPr>
          <w:rFonts w:ascii="Times New Roman" w:eastAsia="Times New Roman" w:hAnsi="Times New Roman" w:cs="Times New Roman"/>
          <w:sz w:val="24"/>
          <w:szCs w:val="24"/>
        </w:rPr>
        <w:t>sociomateriality</w:t>
      </w:r>
      <w:proofErr w:type="spellEnd"/>
      <w:r w:rsidRPr="00C9499C">
        <w:rPr>
          <w:rFonts w:ascii="Times New Roman" w:eastAsia="Times New Roman" w:hAnsi="Times New Roman" w:cs="Times New Roman"/>
          <w:sz w:val="24"/>
          <w:szCs w:val="24"/>
        </w:rPr>
        <w:t xml:space="preserve"> of </w:t>
      </w:r>
      <w:proofErr w:type="spellStart"/>
      <w:r w:rsidRPr="00C9499C">
        <w:rPr>
          <w:rFonts w:ascii="Times New Roman" w:eastAsia="Times New Roman" w:hAnsi="Times New Roman" w:cs="Times New Roman"/>
          <w:sz w:val="24"/>
          <w:szCs w:val="24"/>
        </w:rPr>
        <w:t>organisational</w:t>
      </w:r>
      <w:proofErr w:type="spellEnd"/>
      <w:r w:rsidRPr="00C9499C">
        <w:rPr>
          <w:rFonts w:ascii="Times New Roman" w:eastAsia="Times New Roman" w:hAnsi="Times New Roman" w:cs="Times New Roman"/>
          <w:sz w:val="24"/>
          <w:szCs w:val="24"/>
        </w:rPr>
        <w:t xml:space="preserve"> life: considering technology in management research. </w:t>
      </w:r>
      <w:r w:rsidRPr="00C9499C">
        <w:rPr>
          <w:rFonts w:ascii="Times New Roman" w:eastAsia="Times New Roman" w:hAnsi="Times New Roman" w:cs="Times New Roman"/>
          <w:i/>
          <w:iCs/>
          <w:sz w:val="24"/>
          <w:szCs w:val="24"/>
        </w:rPr>
        <w:t xml:space="preserve">Cambridge </w:t>
      </w:r>
      <w:r w:rsidR="00D215C2" w:rsidRPr="00C9499C">
        <w:rPr>
          <w:rFonts w:ascii="Times New Roman" w:eastAsia="Times New Roman" w:hAnsi="Times New Roman" w:cs="Times New Roman"/>
          <w:i/>
          <w:iCs/>
          <w:sz w:val="24"/>
          <w:szCs w:val="24"/>
        </w:rPr>
        <w:t>J</w:t>
      </w:r>
      <w:r w:rsidRPr="00C9499C">
        <w:rPr>
          <w:rFonts w:ascii="Times New Roman" w:eastAsia="Times New Roman" w:hAnsi="Times New Roman" w:cs="Times New Roman"/>
          <w:i/>
          <w:iCs/>
          <w:sz w:val="24"/>
          <w:szCs w:val="24"/>
        </w:rPr>
        <w:t xml:space="preserve">ournal of </w:t>
      </w:r>
      <w:r w:rsidR="00D215C2" w:rsidRPr="00C9499C">
        <w:rPr>
          <w:rFonts w:ascii="Times New Roman" w:eastAsia="Times New Roman" w:hAnsi="Times New Roman" w:cs="Times New Roman"/>
          <w:i/>
          <w:iCs/>
          <w:sz w:val="24"/>
          <w:szCs w:val="24"/>
        </w:rPr>
        <w:t>E</w:t>
      </w:r>
      <w:r w:rsidRPr="00C9499C">
        <w:rPr>
          <w:rFonts w:ascii="Times New Roman" w:eastAsia="Times New Roman" w:hAnsi="Times New Roman" w:cs="Times New Roman"/>
          <w:i/>
          <w:iCs/>
          <w:sz w:val="24"/>
          <w:szCs w:val="24"/>
        </w:rPr>
        <w:t>conomics</w:t>
      </w:r>
      <w:r w:rsidRPr="00C9499C">
        <w:rPr>
          <w:rFonts w:ascii="Times New Roman" w:eastAsia="Times New Roman" w:hAnsi="Times New Roman" w:cs="Times New Roman"/>
          <w:sz w:val="24"/>
          <w:szCs w:val="24"/>
        </w:rPr>
        <w:t xml:space="preserve">, </w:t>
      </w:r>
      <w:r w:rsidRPr="00C9499C">
        <w:rPr>
          <w:rFonts w:ascii="Times New Roman" w:eastAsia="Times New Roman" w:hAnsi="Times New Roman" w:cs="Times New Roman"/>
          <w:i/>
          <w:iCs/>
          <w:sz w:val="24"/>
          <w:szCs w:val="24"/>
        </w:rPr>
        <w:t>34</w:t>
      </w:r>
      <w:r w:rsidRPr="00C9499C">
        <w:rPr>
          <w:rFonts w:ascii="Times New Roman" w:eastAsia="Times New Roman" w:hAnsi="Times New Roman" w:cs="Times New Roman"/>
          <w:sz w:val="24"/>
          <w:szCs w:val="24"/>
        </w:rPr>
        <w:t>(1), 125-141.</w:t>
      </w:r>
    </w:p>
    <w:p w14:paraId="04BFCE8A" w14:textId="77777777" w:rsidR="00693271" w:rsidRDefault="003419A5" w:rsidP="00693271">
      <w:pPr>
        <w:spacing w:after="0" w:line="240" w:lineRule="auto"/>
        <w:ind w:left="720" w:hanging="720"/>
        <w:rPr>
          <w:rFonts w:ascii="Times New Roman" w:eastAsia="Times New Roman" w:hAnsi="Times New Roman" w:cs="Times New Roman"/>
          <w:sz w:val="24"/>
          <w:szCs w:val="24"/>
        </w:rPr>
      </w:pPr>
      <w:proofErr w:type="spellStart"/>
      <w:r w:rsidRPr="00C9499C">
        <w:rPr>
          <w:rFonts w:ascii="Times New Roman" w:eastAsia="Times New Roman" w:hAnsi="Times New Roman" w:cs="Times New Roman"/>
          <w:sz w:val="24"/>
          <w:szCs w:val="24"/>
        </w:rPr>
        <w:t>Orlikowski</w:t>
      </w:r>
      <w:proofErr w:type="spellEnd"/>
      <w:r w:rsidRPr="00C9499C">
        <w:rPr>
          <w:rFonts w:ascii="Times New Roman" w:eastAsia="Times New Roman" w:hAnsi="Times New Roman" w:cs="Times New Roman"/>
          <w:sz w:val="24"/>
          <w:szCs w:val="24"/>
        </w:rPr>
        <w:t xml:space="preserve">, W. J., &amp; Scott, S. V. (2008). 10 </w:t>
      </w:r>
      <w:proofErr w:type="spellStart"/>
      <w:r w:rsidRPr="00C9499C">
        <w:rPr>
          <w:rFonts w:ascii="Times New Roman" w:eastAsia="Times New Roman" w:hAnsi="Times New Roman" w:cs="Times New Roman"/>
          <w:sz w:val="24"/>
          <w:szCs w:val="24"/>
        </w:rPr>
        <w:t>sociomateriality</w:t>
      </w:r>
      <w:proofErr w:type="spellEnd"/>
      <w:r w:rsidRPr="00C9499C">
        <w:rPr>
          <w:rFonts w:ascii="Times New Roman" w:eastAsia="Times New Roman" w:hAnsi="Times New Roman" w:cs="Times New Roman"/>
          <w:sz w:val="24"/>
          <w:szCs w:val="24"/>
        </w:rPr>
        <w:t xml:space="preserve">: challenging the separation of technology, </w:t>
      </w:r>
      <w:proofErr w:type="gramStart"/>
      <w:r w:rsidRPr="00C9499C">
        <w:rPr>
          <w:rFonts w:ascii="Times New Roman" w:eastAsia="Times New Roman" w:hAnsi="Times New Roman" w:cs="Times New Roman"/>
          <w:sz w:val="24"/>
          <w:szCs w:val="24"/>
        </w:rPr>
        <w:t>work</w:t>
      </w:r>
      <w:proofErr w:type="gramEnd"/>
      <w:r w:rsidRPr="00C9499C">
        <w:rPr>
          <w:rFonts w:ascii="Times New Roman" w:eastAsia="Times New Roman" w:hAnsi="Times New Roman" w:cs="Times New Roman"/>
          <w:sz w:val="24"/>
          <w:szCs w:val="24"/>
        </w:rPr>
        <w:t xml:space="preserve"> and organization. </w:t>
      </w:r>
      <w:r w:rsidR="00D215C2" w:rsidRPr="00C9499C">
        <w:rPr>
          <w:rFonts w:ascii="Times New Roman" w:eastAsia="Times New Roman" w:hAnsi="Times New Roman" w:cs="Times New Roman"/>
          <w:i/>
          <w:iCs/>
          <w:sz w:val="24"/>
          <w:szCs w:val="24"/>
        </w:rPr>
        <w:t>A</w:t>
      </w:r>
      <w:r w:rsidRPr="00C9499C">
        <w:rPr>
          <w:rFonts w:ascii="Times New Roman" w:eastAsia="Times New Roman" w:hAnsi="Times New Roman" w:cs="Times New Roman"/>
          <w:i/>
          <w:iCs/>
          <w:sz w:val="24"/>
          <w:szCs w:val="24"/>
        </w:rPr>
        <w:t xml:space="preserve">cademy of </w:t>
      </w:r>
      <w:r w:rsidR="00D215C2" w:rsidRPr="00C9499C">
        <w:rPr>
          <w:rFonts w:ascii="Times New Roman" w:eastAsia="Times New Roman" w:hAnsi="Times New Roman" w:cs="Times New Roman"/>
          <w:i/>
          <w:iCs/>
          <w:sz w:val="24"/>
          <w:szCs w:val="24"/>
        </w:rPr>
        <w:t>M</w:t>
      </w:r>
      <w:r w:rsidRPr="00C9499C">
        <w:rPr>
          <w:rFonts w:ascii="Times New Roman" w:eastAsia="Times New Roman" w:hAnsi="Times New Roman" w:cs="Times New Roman"/>
          <w:i/>
          <w:iCs/>
          <w:sz w:val="24"/>
          <w:szCs w:val="24"/>
        </w:rPr>
        <w:t xml:space="preserve">anagement </w:t>
      </w:r>
      <w:r w:rsidR="00D215C2" w:rsidRPr="00C9499C">
        <w:rPr>
          <w:rFonts w:ascii="Times New Roman" w:eastAsia="Times New Roman" w:hAnsi="Times New Roman" w:cs="Times New Roman"/>
          <w:i/>
          <w:iCs/>
          <w:sz w:val="24"/>
          <w:szCs w:val="24"/>
        </w:rPr>
        <w:t>A</w:t>
      </w:r>
      <w:r w:rsidRPr="00C9499C">
        <w:rPr>
          <w:rFonts w:ascii="Times New Roman" w:eastAsia="Times New Roman" w:hAnsi="Times New Roman" w:cs="Times New Roman"/>
          <w:i/>
          <w:iCs/>
          <w:sz w:val="24"/>
          <w:szCs w:val="24"/>
        </w:rPr>
        <w:t>nnals</w:t>
      </w:r>
      <w:r w:rsidRPr="00C9499C">
        <w:rPr>
          <w:rFonts w:ascii="Times New Roman" w:eastAsia="Times New Roman" w:hAnsi="Times New Roman" w:cs="Times New Roman"/>
          <w:sz w:val="24"/>
          <w:szCs w:val="24"/>
        </w:rPr>
        <w:t xml:space="preserve">, </w:t>
      </w:r>
      <w:r w:rsidRPr="00C9499C">
        <w:rPr>
          <w:rFonts w:ascii="Times New Roman" w:eastAsia="Times New Roman" w:hAnsi="Times New Roman" w:cs="Times New Roman"/>
          <w:i/>
          <w:iCs/>
          <w:sz w:val="24"/>
          <w:szCs w:val="24"/>
        </w:rPr>
        <w:t>2</w:t>
      </w:r>
      <w:r w:rsidRPr="00C9499C">
        <w:rPr>
          <w:rFonts w:ascii="Times New Roman" w:eastAsia="Times New Roman" w:hAnsi="Times New Roman" w:cs="Times New Roman"/>
          <w:sz w:val="24"/>
          <w:szCs w:val="24"/>
        </w:rPr>
        <w:t>(1), 433-474.</w:t>
      </w:r>
    </w:p>
    <w:p w14:paraId="50798D9B" w14:textId="70BE1FD6" w:rsidR="003419A5" w:rsidRPr="00C9499C" w:rsidRDefault="003419A5" w:rsidP="00693271">
      <w:pPr>
        <w:spacing w:after="0" w:line="240" w:lineRule="auto"/>
        <w:ind w:left="720" w:hanging="720"/>
        <w:rPr>
          <w:rFonts w:ascii="Times New Roman" w:eastAsia="Times New Roman" w:hAnsi="Times New Roman" w:cs="Times New Roman"/>
          <w:sz w:val="24"/>
          <w:szCs w:val="24"/>
        </w:rPr>
      </w:pPr>
      <w:r w:rsidRPr="00C9499C">
        <w:rPr>
          <w:rFonts w:ascii="Times New Roman" w:hAnsi="Times New Roman" w:cs="Times New Roman"/>
          <w:sz w:val="24"/>
          <w:szCs w:val="24"/>
        </w:rPr>
        <w:t xml:space="preserve">Prasad, P. (2005). Crafting </w:t>
      </w:r>
      <w:r w:rsidR="00693271">
        <w:rPr>
          <w:rFonts w:ascii="Times New Roman" w:hAnsi="Times New Roman" w:cs="Times New Roman"/>
          <w:sz w:val="24"/>
          <w:szCs w:val="24"/>
        </w:rPr>
        <w:t>q</w:t>
      </w:r>
      <w:r w:rsidRPr="00C9499C">
        <w:rPr>
          <w:rFonts w:ascii="Times New Roman" w:hAnsi="Times New Roman" w:cs="Times New Roman"/>
          <w:sz w:val="24"/>
          <w:szCs w:val="24"/>
        </w:rPr>
        <w:t xml:space="preserve">ualitative </w:t>
      </w:r>
      <w:r w:rsidR="00693271">
        <w:rPr>
          <w:rFonts w:ascii="Times New Roman" w:hAnsi="Times New Roman" w:cs="Times New Roman"/>
          <w:sz w:val="24"/>
          <w:szCs w:val="24"/>
        </w:rPr>
        <w:t>r</w:t>
      </w:r>
      <w:r w:rsidRPr="00C9499C">
        <w:rPr>
          <w:rFonts w:ascii="Times New Roman" w:hAnsi="Times New Roman" w:cs="Times New Roman"/>
          <w:sz w:val="24"/>
          <w:szCs w:val="24"/>
        </w:rPr>
        <w:t xml:space="preserve">esearch: Working in the </w:t>
      </w:r>
      <w:r w:rsidR="00693271">
        <w:rPr>
          <w:rFonts w:ascii="Times New Roman" w:hAnsi="Times New Roman" w:cs="Times New Roman"/>
          <w:sz w:val="24"/>
          <w:szCs w:val="24"/>
        </w:rPr>
        <w:t>p</w:t>
      </w:r>
      <w:r w:rsidRPr="00C9499C">
        <w:rPr>
          <w:rFonts w:ascii="Times New Roman" w:hAnsi="Times New Roman" w:cs="Times New Roman"/>
          <w:sz w:val="24"/>
          <w:szCs w:val="24"/>
        </w:rPr>
        <w:t xml:space="preserve">ostpositivist </w:t>
      </w:r>
      <w:r w:rsidR="00693271">
        <w:rPr>
          <w:rFonts w:ascii="Times New Roman" w:hAnsi="Times New Roman" w:cs="Times New Roman"/>
          <w:sz w:val="24"/>
          <w:szCs w:val="24"/>
        </w:rPr>
        <w:t>t</w:t>
      </w:r>
      <w:r w:rsidRPr="00C9499C">
        <w:rPr>
          <w:rFonts w:ascii="Times New Roman" w:hAnsi="Times New Roman" w:cs="Times New Roman"/>
          <w:sz w:val="24"/>
          <w:szCs w:val="24"/>
        </w:rPr>
        <w:t xml:space="preserve">radition. </w:t>
      </w:r>
      <w:r w:rsidR="000A39A1" w:rsidRPr="00C9499C">
        <w:rPr>
          <w:rFonts w:ascii="Times New Roman" w:hAnsi="Times New Roman" w:cs="Times New Roman"/>
          <w:sz w:val="24"/>
          <w:szCs w:val="24"/>
        </w:rPr>
        <w:t xml:space="preserve">New York: </w:t>
      </w:r>
      <w:r w:rsidRPr="00C9499C">
        <w:rPr>
          <w:rFonts w:ascii="Times New Roman" w:hAnsi="Times New Roman" w:cs="Times New Roman"/>
          <w:sz w:val="24"/>
          <w:szCs w:val="24"/>
        </w:rPr>
        <w:t>M.E. Sharpe</w:t>
      </w:r>
    </w:p>
    <w:p w14:paraId="623A6293" w14:textId="2B4584A9" w:rsidR="003419A5" w:rsidRPr="00C9499C" w:rsidRDefault="003419A5" w:rsidP="00680E80">
      <w:pPr>
        <w:spacing w:after="0" w:line="240" w:lineRule="auto"/>
        <w:ind w:left="720" w:hanging="720"/>
        <w:rPr>
          <w:rFonts w:ascii="Times New Roman" w:eastAsia="Times New Roman" w:hAnsi="Times New Roman" w:cs="Times New Roman"/>
          <w:sz w:val="24"/>
          <w:szCs w:val="24"/>
        </w:rPr>
      </w:pPr>
      <w:r w:rsidRPr="00C9499C">
        <w:rPr>
          <w:rFonts w:ascii="Times New Roman" w:eastAsia="Times New Roman" w:hAnsi="Times New Roman" w:cs="Times New Roman"/>
          <w:sz w:val="24"/>
          <w:szCs w:val="24"/>
        </w:rPr>
        <w:t xml:space="preserve">Reeves, T. K., &amp; Turner, B. A. (1972). A theory of organization and behavior in batch production factories. </w:t>
      </w:r>
      <w:r w:rsidRPr="00C9499C">
        <w:rPr>
          <w:rFonts w:ascii="Times New Roman" w:eastAsia="Times New Roman" w:hAnsi="Times New Roman" w:cs="Times New Roman"/>
          <w:i/>
          <w:iCs/>
          <w:sz w:val="24"/>
          <w:szCs w:val="24"/>
        </w:rPr>
        <w:t>Administrative Science Quarterly</w:t>
      </w:r>
      <w:r w:rsidRPr="00C9499C">
        <w:rPr>
          <w:rFonts w:ascii="Times New Roman" w:eastAsia="Times New Roman" w:hAnsi="Times New Roman" w:cs="Times New Roman"/>
          <w:sz w:val="24"/>
          <w:szCs w:val="24"/>
        </w:rPr>
        <w:t xml:space="preserve">, </w:t>
      </w:r>
      <w:r w:rsidR="00B30A07" w:rsidRPr="00C11A0D">
        <w:rPr>
          <w:rFonts w:ascii="Times New Roman" w:eastAsia="Times New Roman" w:hAnsi="Times New Roman" w:cs="Times New Roman"/>
          <w:i/>
          <w:iCs/>
          <w:sz w:val="24"/>
          <w:szCs w:val="24"/>
        </w:rPr>
        <w:t>17</w:t>
      </w:r>
      <w:r w:rsidR="00B30A07" w:rsidRPr="00C9499C">
        <w:rPr>
          <w:rFonts w:ascii="Times New Roman" w:eastAsia="Times New Roman" w:hAnsi="Times New Roman" w:cs="Times New Roman"/>
          <w:sz w:val="24"/>
          <w:szCs w:val="24"/>
        </w:rPr>
        <w:t xml:space="preserve">(1), </w:t>
      </w:r>
      <w:r w:rsidRPr="00C9499C">
        <w:rPr>
          <w:rFonts w:ascii="Times New Roman" w:eastAsia="Times New Roman" w:hAnsi="Times New Roman" w:cs="Times New Roman"/>
          <w:sz w:val="24"/>
          <w:szCs w:val="24"/>
        </w:rPr>
        <w:t>81-98.</w:t>
      </w:r>
    </w:p>
    <w:p w14:paraId="74E4977D" w14:textId="77777777" w:rsidR="003419A5" w:rsidRPr="00C9499C" w:rsidRDefault="003419A5" w:rsidP="00680E80">
      <w:pPr>
        <w:spacing w:after="0" w:line="240" w:lineRule="auto"/>
        <w:ind w:left="720" w:hanging="720"/>
        <w:rPr>
          <w:rFonts w:ascii="Times New Roman" w:eastAsia="Times New Roman" w:hAnsi="Times New Roman" w:cs="Times New Roman"/>
          <w:sz w:val="24"/>
          <w:szCs w:val="24"/>
        </w:rPr>
      </w:pPr>
      <w:r w:rsidRPr="00C9499C">
        <w:rPr>
          <w:rFonts w:ascii="Times New Roman" w:eastAsia="Times New Roman" w:hAnsi="Times New Roman" w:cs="Times New Roman"/>
          <w:sz w:val="24"/>
          <w:szCs w:val="24"/>
        </w:rPr>
        <w:t xml:space="preserve">Sandberg, J., &amp; Tsoukas, H. (2011). Grasping the logic of practice: theorizing through practical rationality. </w:t>
      </w:r>
      <w:r w:rsidRPr="00C9499C">
        <w:rPr>
          <w:rFonts w:ascii="Times New Roman" w:eastAsia="Times New Roman" w:hAnsi="Times New Roman" w:cs="Times New Roman"/>
          <w:i/>
          <w:iCs/>
          <w:sz w:val="24"/>
          <w:szCs w:val="24"/>
        </w:rPr>
        <w:t>Academy of Management Review</w:t>
      </w:r>
      <w:r w:rsidRPr="00C9499C">
        <w:rPr>
          <w:rFonts w:ascii="Times New Roman" w:eastAsia="Times New Roman" w:hAnsi="Times New Roman" w:cs="Times New Roman"/>
          <w:sz w:val="24"/>
          <w:szCs w:val="24"/>
        </w:rPr>
        <w:t xml:space="preserve">, </w:t>
      </w:r>
      <w:r w:rsidRPr="00C9499C">
        <w:rPr>
          <w:rFonts w:ascii="Times New Roman" w:eastAsia="Times New Roman" w:hAnsi="Times New Roman" w:cs="Times New Roman"/>
          <w:i/>
          <w:iCs/>
          <w:sz w:val="24"/>
          <w:szCs w:val="24"/>
        </w:rPr>
        <w:t>36</w:t>
      </w:r>
      <w:r w:rsidRPr="00C9499C">
        <w:rPr>
          <w:rFonts w:ascii="Times New Roman" w:eastAsia="Times New Roman" w:hAnsi="Times New Roman" w:cs="Times New Roman"/>
          <w:sz w:val="24"/>
          <w:szCs w:val="24"/>
        </w:rPr>
        <w:t>(2), 338-360.</w:t>
      </w:r>
    </w:p>
    <w:p w14:paraId="00947A72" w14:textId="01832FDD" w:rsidR="003419A5" w:rsidRPr="00C9499C" w:rsidRDefault="003419A5" w:rsidP="00680E80">
      <w:pPr>
        <w:spacing w:after="0" w:line="240" w:lineRule="auto"/>
        <w:ind w:left="720" w:hanging="720"/>
        <w:rPr>
          <w:rFonts w:ascii="Times New Roman" w:eastAsia="Times New Roman" w:hAnsi="Times New Roman" w:cs="Times New Roman"/>
          <w:sz w:val="24"/>
          <w:szCs w:val="24"/>
        </w:rPr>
      </w:pPr>
      <w:r w:rsidRPr="00160486">
        <w:rPr>
          <w:rFonts w:ascii="Times New Roman" w:eastAsia="Times New Roman" w:hAnsi="Times New Roman" w:cs="Times New Roman"/>
          <w:sz w:val="24"/>
          <w:szCs w:val="24"/>
        </w:rPr>
        <w:t xml:space="preserve">Schutz, A. (1972). </w:t>
      </w:r>
      <w:r w:rsidRPr="00160486">
        <w:rPr>
          <w:rFonts w:ascii="Times New Roman" w:eastAsia="Times New Roman" w:hAnsi="Times New Roman" w:cs="Times New Roman"/>
          <w:i/>
          <w:iCs/>
          <w:sz w:val="24"/>
          <w:szCs w:val="24"/>
        </w:rPr>
        <w:t xml:space="preserve">Collected </w:t>
      </w:r>
      <w:r w:rsidR="00693271">
        <w:rPr>
          <w:rFonts w:ascii="Times New Roman" w:eastAsia="Times New Roman" w:hAnsi="Times New Roman" w:cs="Times New Roman"/>
          <w:i/>
          <w:iCs/>
          <w:sz w:val="24"/>
          <w:szCs w:val="24"/>
        </w:rPr>
        <w:t>p</w:t>
      </w:r>
      <w:r w:rsidRPr="00160486">
        <w:rPr>
          <w:rFonts w:ascii="Times New Roman" w:eastAsia="Times New Roman" w:hAnsi="Times New Roman" w:cs="Times New Roman"/>
          <w:i/>
          <w:iCs/>
          <w:sz w:val="24"/>
          <w:szCs w:val="24"/>
        </w:rPr>
        <w:t>apers I. The</w:t>
      </w:r>
      <w:r w:rsidR="00693271">
        <w:rPr>
          <w:rFonts w:ascii="Times New Roman" w:eastAsia="Times New Roman" w:hAnsi="Times New Roman" w:cs="Times New Roman"/>
          <w:i/>
          <w:iCs/>
          <w:sz w:val="24"/>
          <w:szCs w:val="24"/>
        </w:rPr>
        <w:t xml:space="preserve"> p</w:t>
      </w:r>
      <w:r w:rsidRPr="00160486">
        <w:rPr>
          <w:rFonts w:ascii="Times New Roman" w:eastAsia="Times New Roman" w:hAnsi="Times New Roman" w:cs="Times New Roman"/>
          <w:i/>
          <w:iCs/>
          <w:sz w:val="24"/>
          <w:szCs w:val="24"/>
        </w:rPr>
        <w:t xml:space="preserve">roblem of </w:t>
      </w:r>
      <w:r w:rsidR="00693271">
        <w:rPr>
          <w:rFonts w:ascii="Times New Roman" w:eastAsia="Times New Roman" w:hAnsi="Times New Roman" w:cs="Times New Roman"/>
          <w:i/>
          <w:iCs/>
          <w:sz w:val="24"/>
          <w:szCs w:val="24"/>
        </w:rPr>
        <w:t>s</w:t>
      </w:r>
      <w:r w:rsidRPr="00160486">
        <w:rPr>
          <w:rFonts w:ascii="Times New Roman" w:eastAsia="Times New Roman" w:hAnsi="Times New Roman" w:cs="Times New Roman"/>
          <w:i/>
          <w:iCs/>
          <w:sz w:val="24"/>
          <w:szCs w:val="24"/>
        </w:rPr>
        <w:t xml:space="preserve">ocial </w:t>
      </w:r>
      <w:r w:rsidR="00693271">
        <w:rPr>
          <w:rFonts w:ascii="Times New Roman" w:eastAsia="Times New Roman" w:hAnsi="Times New Roman" w:cs="Times New Roman"/>
          <w:i/>
          <w:iCs/>
          <w:sz w:val="24"/>
          <w:szCs w:val="24"/>
        </w:rPr>
        <w:t>r</w:t>
      </w:r>
      <w:r w:rsidRPr="00160486">
        <w:rPr>
          <w:rFonts w:ascii="Times New Roman" w:eastAsia="Times New Roman" w:hAnsi="Times New Roman" w:cs="Times New Roman"/>
          <w:i/>
          <w:iCs/>
          <w:sz w:val="24"/>
          <w:szCs w:val="24"/>
        </w:rPr>
        <w:t>eality</w:t>
      </w:r>
      <w:r w:rsidRPr="00160486">
        <w:rPr>
          <w:rFonts w:ascii="Times New Roman" w:eastAsia="Times New Roman" w:hAnsi="Times New Roman" w:cs="Times New Roman"/>
          <w:sz w:val="24"/>
          <w:szCs w:val="24"/>
        </w:rPr>
        <w:t xml:space="preserve"> (Vol. 11). Springer Science &amp; Business Media.</w:t>
      </w:r>
    </w:p>
    <w:p w14:paraId="5B2A0768" w14:textId="77777777" w:rsidR="003419A5" w:rsidRPr="00C9499C" w:rsidRDefault="003419A5" w:rsidP="00680E80">
      <w:pPr>
        <w:spacing w:after="0" w:line="240" w:lineRule="auto"/>
        <w:ind w:left="720" w:hanging="720"/>
        <w:rPr>
          <w:rFonts w:ascii="Times New Roman" w:eastAsia="Times New Roman" w:hAnsi="Times New Roman" w:cs="Times New Roman"/>
          <w:sz w:val="24"/>
          <w:szCs w:val="24"/>
        </w:rPr>
      </w:pPr>
      <w:proofErr w:type="spellStart"/>
      <w:r w:rsidRPr="00C9499C">
        <w:rPr>
          <w:rFonts w:ascii="Times New Roman" w:eastAsia="Times New Roman" w:hAnsi="Times New Roman" w:cs="Times New Roman"/>
          <w:sz w:val="24"/>
          <w:szCs w:val="24"/>
        </w:rPr>
        <w:t>Slife</w:t>
      </w:r>
      <w:proofErr w:type="spellEnd"/>
      <w:r w:rsidRPr="00C9499C">
        <w:rPr>
          <w:rFonts w:ascii="Times New Roman" w:eastAsia="Times New Roman" w:hAnsi="Times New Roman" w:cs="Times New Roman"/>
          <w:sz w:val="24"/>
          <w:szCs w:val="24"/>
        </w:rPr>
        <w:t xml:space="preserve">, B. D. (2004). Taking practice seriously: Toward a relational ontology. </w:t>
      </w:r>
      <w:r w:rsidRPr="00C9499C">
        <w:rPr>
          <w:rFonts w:ascii="Times New Roman" w:eastAsia="Times New Roman" w:hAnsi="Times New Roman" w:cs="Times New Roman"/>
          <w:i/>
          <w:iCs/>
          <w:sz w:val="24"/>
          <w:szCs w:val="24"/>
        </w:rPr>
        <w:t>Journal of theoretical and Philosophical Psychology</w:t>
      </w:r>
      <w:r w:rsidRPr="00C9499C">
        <w:rPr>
          <w:rFonts w:ascii="Times New Roman" w:eastAsia="Times New Roman" w:hAnsi="Times New Roman" w:cs="Times New Roman"/>
          <w:sz w:val="24"/>
          <w:szCs w:val="24"/>
        </w:rPr>
        <w:t xml:space="preserve">, </w:t>
      </w:r>
      <w:r w:rsidRPr="00C9499C">
        <w:rPr>
          <w:rFonts w:ascii="Times New Roman" w:eastAsia="Times New Roman" w:hAnsi="Times New Roman" w:cs="Times New Roman"/>
          <w:i/>
          <w:iCs/>
          <w:sz w:val="24"/>
          <w:szCs w:val="24"/>
        </w:rPr>
        <w:t>24</w:t>
      </w:r>
      <w:r w:rsidRPr="00C9499C">
        <w:rPr>
          <w:rFonts w:ascii="Times New Roman" w:eastAsia="Times New Roman" w:hAnsi="Times New Roman" w:cs="Times New Roman"/>
          <w:sz w:val="24"/>
          <w:szCs w:val="24"/>
        </w:rPr>
        <w:t>(2), 157.</w:t>
      </w:r>
    </w:p>
    <w:p w14:paraId="766B101F" w14:textId="77777777" w:rsidR="003419A5" w:rsidRPr="00C9499C" w:rsidRDefault="003419A5" w:rsidP="00680E80">
      <w:pPr>
        <w:spacing w:after="0" w:line="240" w:lineRule="auto"/>
        <w:ind w:left="720" w:hanging="720"/>
        <w:rPr>
          <w:rFonts w:ascii="Times New Roman" w:eastAsia="Times New Roman" w:hAnsi="Times New Roman" w:cs="Times New Roman"/>
          <w:sz w:val="24"/>
          <w:szCs w:val="24"/>
        </w:rPr>
      </w:pPr>
      <w:r w:rsidRPr="00C9499C">
        <w:rPr>
          <w:rFonts w:ascii="Times New Roman" w:eastAsia="Times New Roman" w:hAnsi="Times New Roman" w:cs="Times New Roman"/>
          <w:sz w:val="24"/>
          <w:szCs w:val="24"/>
        </w:rPr>
        <w:t xml:space="preserve">Sonenshein, S. (2009). Emergence of ethical issues during strategic change implementation. </w:t>
      </w:r>
      <w:r w:rsidRPr="00C9499C">
        <w:rPr>
          <w:rFonts w:ascii="Times New Roman" w:eastAsia="Times New Roman" w:hAnsi="Times New Roman" w:cs="Times New Roman"/>
          <w:i/>
          <w:iCs/>
          <w:sz w:val="24"/>
          <w:szCs w:val="24"/>
        </w:rPr>
        <w:t>Organization Science</w:t>
      </w:r>
      <w:r w:rsidRPr="00C9499C">
        <w:rPr>
          <w:rFonts w:ascii="Times New Roman" w:eastAsia="Times New Roman" w:hAnsi="Times New Roman" w:cs="Times New Roman"/>
          <w:sz w:val="24"/>
          <w:szCs w:val="24"/>
        </w:rPr>
        <w:t xml:space="preserve">, </w:t>
      </w:r>
      <w:r w:rsidRPr="00C9499C">
        <w:rPr>
          <w:rFonts w:ascii="Times New Roman" w:eastAsia="Times New Roman" w:hAnsi="Times New Roman" w:cs="Times New Roman"/>
          <w:i/>
          <w:iCs/>
          <w:sz w:val="24"/>
          <w:szCs w:val="24"/>
        </w:rPr>
        <w:t>20</w:t>
      </w:r>
      <w:r w:rsidRPr="00C9499C">
        <w:rPr>
          <w:rFonts w:ascii="Times New Roman" w:eastAsia="Times New Roman" w:hAnsi="Times New Roman" w:cs="Times New Roman"/>
          <w:sz w:val="24"/>
          <w:szCs w:val="24"/>
        </w:rPr>
        <w:t>(1), 223-239.</w:t>
      </w:r>
    </w:p>
    <w:p w14:paraId="04567DC9" w14:textId="459EE666" w:rsidR="003419A5" w:rsidRPr="00C9499C" w:rsidRDefault="003419A5" w:rsidP="00680E80">
      <w:pPr>
        <w:spacing w:after="0" w:line="240" w:lineRule="auto"/>
        <w:ind w:left="720" w:hanging="720"/>
        <w:rPr>
          <w:rFonts w:ascii="Times New Roman" w:hAnsi="Times New Roman" w:cs="Times New Roman"/>
          <w:sz w:val="24"/>
          <w:szCs w:val="24"/>
        </w:rPr>
      </w:pPr>
      <w:r w:rsidRPr="00C9499C">
        <w:rPr>
          <w:rFonts w:ascii="Times New Roman" w:hAnsi="Times New Roman" w:cs="Times New Roman"/>
          <w:sz w:val="24"/>
          <w:szCs w:val="24"/>
        </w:rPr>
        <w:t>Stout</w:t>
      </w:r>
      <w:r w:rsidR="00B30A07" w:rsidRPr="00C9499C">
        <w:rPr>
          <w:rFonts w:ascii="Times New Roman" w:hAnsi="Times New Roman" w:cs="Times New Roman"/>
          <w:sz w:val="24"/>
          <w:szCs w:val="24"/>
        </w:rPr>
        <w:t>, M.</w:t>
      </w:r>
      <w:r w:rsidR="0098777C" w:rsidRPr="00C9499C">
        <w:rPr>
          <w:rFonts w:ascii="Times New Roman" w:hAnsi="Times New Roman" w:cs="Times New Roman"/>
          <w:sz w:val="24"/>
          <w:szCs w:val="24"/>
        </w:rPr>
        <w:t>,</w:t>
      </w:r>
      <w:r w:rsidRPr="00C9499C">
        <w:rPr>
          <w:rFonts w:ascii="Times New Roman" w:hAnsi="Times New Roman" w:cs="Times New Roman"/>
          <w:sz w:val="24"/>
          <w:szCs w:val="24"/>
        </w:rPr>
        <w:t xml:space="preserve"> </w:t>
      </w:r>
      <w:r w:rsidR="00B30A07" w:rsidRPr="00C9499C">
        <w:rPr>
          <w:rFonts w:ascii="Times New Roman" w:hAnsi="Times New Roman" w:cs="Times New Roman"/>
          <w:sz w:val="24"/>
          <w:szCs w:val="24"/>
        </w:rPr>
        <w:t>&amp;</w:t>
      </w:r>
      <w:r w:rsidRPr="00C9499C">
        <w:rPr>
          <w:rFonts w:ascii="Times New Roman" w:hAnsi="Times New Roman" w:cs="Times New Roman"/>
          <w:sz w:val="24"/>
          <w:szCs w:val="24"/>
        </w:rPr>
        <w:t xml:space="preserve"> Love</w:t>
      </w:r>
      <w:r w:rsidR="00B30A07" w:rsidRPr="00C9499C">
        <w:rPr>
          <w:rFonts w:ascii="Times New Roman" w:hAnsi="Times New Roman" w:cs="Times New Roman"/>
          <w:sz w:val="24"/>
          <w:szCs w:val="24"/>
        </w:rPr>
        <w:t>, J. M</w:t>
      </w:r>
      <w:r w:rsidRPr="00C9499C">
        <w:rPr>
          <w:rFonts w:ascii="Times New Roman" w:hAnsi="Times New Roman" w:cs="Times New Roman"/>
          <w:sz w:val="24"/>
          <w:szCs w:val="24"/>
        </w:rPr>
        <w:t xml:space="preserve">. (2015). </w:t>
      </w:r>
      <w:r w:rsidRPr="00C9499C">
        <w:rPr>
          <w:rFonts w:ascii="Times New Roman" w:hAnsi="Times New Roman" w:cs="Times New Roman"/>
          <w:i/>
          <w:iCs/>
          <w:sz w:val="24"/>
          <w:szCs w:val="24"/>
        </w:rPr>
        <w:t xml:space="preserve">Integrative </w:t>
      </w:r>
      <w:r w:rsidR="00693271">
        <w:rPr>
          <w:rFonts w:ascii="Times New Roman" w:hAnsi="Times New Roman" w:cs="Times New Roman"/>
          <w:i/>
          <w:iCs/>
          <w:sz w:val="24"/>
          <w:szCs w:val="24"/>
        </w:rPr>
        <w:t>p</w:t>
      </w:r>
      <w:r w:rsidRPr="00C9499C">
        <w:rPr>
          <w:rFonts w:ascii="Times New Roman" w:hAnsi="Times New Roman" w:cs="Times New Roman"/>
          <w:i/>
          <w:iCs/>
          <w:sz w:val="24"/>
          <w:szCs w:val="24"/>
        </w:rPr>
        <w:t xml:space="preserve">rocess: </w:t>
      </w:r>
      <w:proofErr w:type="spellStart"/>
      <w:r w:rsidRPr="00C9499C">
        <w:rPr>
          <w:rFonts w:ascii="Times New Roman" w:hAnsi="Times New Roman" w:cs="Times New Roman"/>
          <w:i/>
          <w:iCs/>
          <w:sz w:val="24"/>
          <w:szCs w:val="24"/>
        </w:rPr>
        <w:t>Follettian</w:t>
      </w:r>
      <w:proofErr w:type="spellEnd"/>
      <w:r w:rsidRPr="00C9499C">
        <w:rPr>
          <w:rFonts w:ascii="Times New Roman" w:hAnsi="Times New Roman" w:cs="Times New Roman"/>
          <w:i/>
          <w:iCs/>
          <w:sz w:val="24"/>
          <w:szCs w:val="24"/>
        </w:rPr>
        <w:t xml:space="preserve"> </w:t>
      </w:r>
      <w:r w:rsidR="00693271">
        <w:rPr>
          <w:rFonts w:ascii="Times New Roman" w:hAnsi="Times New Roman" w:cs="Times New Roman"/>
          <w:i/>
          <w:iCs/>
          <w:sz w:val="24"/>
          <w:szCs w:val="24"/>
        </w:rPr>
        <w:t>t</w:t>
      </w:r>
      <w:r w:rsidRPr="00C9499C">
        <w:rPr>
          <w:rFonts w:ascii="Times New Roman" w:hAnsi="Times New Roman" w:cs="Times New Roman"/>
          <w:i/>
          <w:iCs/>
          <w:sz w:val="24"/>
          <w:szCs w:val="24"/>
        </w:rPr>
        <w:t xml:space="preserve">hinking from </w:t>
      </w:r>
      <w:r w:rsidR="00693271">
        <w:rPr>
          <w:rFonts w:ascii="Times New Roman" w:hAnsi="Times New Roman" w:cs="Times New Roman"/>
          <w:i/>
          <w:iCs/>
          <w:sz w:val="24"/>
          <w:szCs w:val="24"/>
        </w:rPr>
        <w:t>o</w:t>
      </w:r>
      <w:r w:rsidRPr="00C9499C">
        <w:rPr>
          <w:rFonts w:ascii="Times New Roman" w:hAnsi="Times New Roman" w:cs="Times New Roman"/>
          <w:i/>
          <w:iCs/>
          <w:sz w:val="24"/>
          <w:szCs w:val="24"/>
        </w:rPr>
        <w:t xml:space="preserve">ntology to </w:t>
      </w:r>
      <w:r w:rsidR="00693271">
        <w:rPr>
          <w:rFonts w:ascii="Times New Roman" w:hAnsi="Times New Roman" w:cs="Times New Roman"/>
          <w:i/>
          <w:iCs/>
          <w:sz w:val="24"/>
          <w:szCs w:val="24"/>
        </w:rPr>
        <w:t>a</w:t>
      </w:r>
      <w:r w:rsidRPr="00C9499C">
        <w:rPr>
          <w:rFonts w:ascii="Times New Roman" w:hAnsi="Times New Roman" w:cs="Times New Roman"/>
          <w:i/>
          <w:iCs/>
          <w:sz w:val="24"/>
          <w:szCs w:val="24"/>
        </w:rPr>
        <w:t>dministration</w:t>
      </w:r>
      <w:r w:rsidR="00B30A07" w:rsidRPr="00C9499C">
        <w:rPr>
          <w:rFonts w:ascii="Times New Roman" w:hAnsi="Times New Roman" w:cs="Times New Roman"/>
          <w:sz w:val="24"/>
          <w:szCs w:val="24"/>
        </w:rPr>
        <w:t xml:space="preserve">. </w:t>
      </w:r>
      <w:r w:rsidRPr="00C9499C">
        <w:rPr>
          <w:rFonts w:ascii="Times New Roman" w:hAnsi="Times New Roman" w:cs="Times New Roman"/>
          <w:sz w:val="24"/>
          <w:szCs w:val="24"/>
        </w:rPr>
        <w:t>Anoka, MN: Process</w:t>
      </w:r>
      <w:r w:rsidR="0098777C" w:rsidRPr="00C9499C">
        <w:rPr>
          <w:rFonts w:ascii="Times New Roman" w:hAnsi="Times New Roman" w:cs="Times New Roman"/>
          <w:sz w:val="24"/>
          <w:szCs w:val="24"/>
        </w:rPr>
        <w:t>es</w:t>
      </w:r>
      <w:r w:rsidRPr="00C9499C">
        <w:rPr>
          <w:rFonts w:ascii="Times New Roman" w:hAnsi="Times New Roman" w:cs="Times New Roman"/>
          <w:sz w:val="24"/>
          <w:szCs w:val="24"/>
        </w:rPr>
        <w:t xml:space="preserve"> Century Press.</w:t>
      </w:r>
    </w:p>
    <w:p w14:paraId="052439B3" w14:textId="224C6CFF" w:rsidR="003419A5" w:rsidRPr="00C9499C" w:rsidRDefault="003419A5" w:rsidP="00680E80">
      <w:pPr>
        <w:spacing w:after="0" w:line="240" w:lineRule="auto"/>
        <w:ind w:left="720" w:hanging="720"/>
        <w:rPr>
          <w:rFonts w:ascii="Times New Roman" w:eastAsia="Times New Roman" w:hAnsi="Times New Roman" w:cs="Times New Roman"/>
          <w:sz w:val="24"/>
          <w:szCs w:val="24"/>
        </w:rPr>
      </w:pPr>
      <w:r w:rsidRPr="00C9499C">
        <w:rPr>
          <w:rFonts w:ascii="Times New Roman" w:eastAsia="Times New Roman" w:hAnsi="Times New Roman" w:cs="Times New Roman"/>
          <w:sz w:val="24"/>
          <w:szCs w:val="24"/>
        </w:rPr>
        <w:t xml:space="preserve">Stout, M., &amp; Love, J. M. (2014). Fraternity, solidarity, and unity: Concepts grounded in competing ontologies. </w:t>
      </w:r>
      <w:r w:rsidRPr="00C9499C">
        <w:rPr>
          <w:rFonts w:ascii="Times New Roman" w:eastAsia="Times New Roman" w:hAnsi="Times New Roman" w:cs="Times New Roman"/>
          <w:i/>
          <w:iCs/>
          <w:sz w:val="24"/>
          <w:szCs w:val="24"/>
        </w:rPr>
        <w:t xml:space="preserve">Administrative </w:t>
      </w:r>
      <w:r w:rsidR="0098777C" w:rsidRPr="00C9499C">
        <w:rPr>
          <w:rFonts w:ascii="Times New Roman" w:eastAsia="Times New Roman" w:hAnsi="Times New Roman" w:cs="Times New Roman"/>
          <w:i/>
          <w:iCs/>
          <w:sz w:val="24"/>
          <w:szCs w:val="24"/>
        </w:rPr>
        <w:t>T</w:t>
      </w:r>
      <w:r w:rsidRPr="00C9499C">
        <w:rPr>
          <w:rFonts w:ascii="Times New Roman" w:eastAsia="Times New Roman" w:hAnsi="Times New Roman" w:cs="Times New Roman"/>
          <w:i/>
          <w:iCs/>
          <w:sz w:val="24"/>
          <w:szCs w:val="24"/>
        </w:rPr>
        <w:t>heory &amp; Praxis</w:t>
      </w:r>
      <w:r w:rsidRPr="00C9499C">
        <w:rPr>
          <w:rFonts w:ascii="Times New Roman" w:eastAsia="Times New Roman" w:hAnsi="Times New Roman" w:cs="Times New Roman"/>
          <w:sz w:val="24"/>
          <w:szCs w:val="24"/>
        </w:rPr>
        <w:t xml:space="preserve">, </w:t>
      </w:r>
      <w:r w:rsidRPr="00C9499C">
        <w:rPr>
          <w:rFonts w:ascii="Times New Roman" w:eastAsia="Times New Roman" w:hAnsi="Times New Roman" w:cs="Times New Roman"/>
          <w:i/>
          <w:iCs/>
          <w:sz w:val="24"/>
          <w:szCs w:val="24"/>
        </w:rPr>
        <w:t>36</w:t>
      </w:r>
      <w:r w:rsidRPr="00C9499C">
        <w:rPr>
          <w:rFonts w:ascii="Times New Roman" w:eastAsia="Times New Roman" w:hAnsi="Times New Roman" w:cs="Times New Roman"/>
          <w:sz w:val="24"/>
          <w:szCs w:val="24"/>
        </w:rPr>
        <w:t>(3), 421-429.</w:t>
      </w:r>
    </w:p>
    <w:p w14:paraId="59C64BE9" w14:textId="77777777" w:rsidR="003419A5" w:rsidRPr="00C9499C" w:rsidRDefault="003419A5" w:rsidP="00680E80">
      <w:pPr>
        <w:spacing w:after="0" w:line="240" w:lineRule="auto"/>
        <w:ind w:left="720" w:hanging="720"/>
        <w:rPr>
          <w:rFonts w:ascii="Times New Roman" w:eastAsia="Times New Roman" w:hAnsi="Times New Roman" w:cs="Times New Roman"/>
          <w:sz w:val="24"/>
          <w:szCs w:val="24"/>
        </w:rPr>
      </w:pPr>
      <w:r w:rsidRPr="00C9499C">
        <w:rPr>
          <w:rFonts w:ascii="Times New Roman" w:eastAsia="Times New Roman" w:hAnsi="Times New Roman" w:cs="Times New Roman"/>
          <w:sz w:val="24"/>
          <w:szCs w:val="24"/>
        </w:rPr>
        <w:t xml:space="preserve">Stout, M., &amp; Love, J. M. (2017). The unfortunate misinterpretation of Miss Follett. </w:t>
      </w:r>
      <w:r w:rsidRPr="00C9499C">
        <w:rPr>
          <w:rFonts w:ascii="Times New Roman" w:eastAsia="Times New Roman" w:hAnsi="Times New Roman" w:cs="Times New Roman"/>
          <w:i/>
          <w:iCs/>
          <w:sz w:val="24"/>
          <w:szCs w:val="24"/>
        </w:rPr>
        <w:t>Public Voices</w:t>
      </w:r>
      <w:r w:rsidRPr="00C9499C">
        <w:rPr>
          <w:rFonts w:ascii="Times New Roman" w:eastAsia="Times New Roman" w:hAnsi="Times New Roman" w:cs="Times New Roman"/>
          <w:sz w:val="24"/>
          <w:szCs w:val="24"/>
        </w:rPr>
        <w:t xml:space="preserve">, </w:t>
      </w:r>
      <w:r w:rsidRPr="00C9499C">
        <w:rPr>
          <w:rFonts w:ascii="Times New Roman" w:eastAsia="Times New Roman" w:hAnsi="Times New Roman" w:cs="Times New Roman"/>
          <w:i/>
          <w:iCs/>
          <w:sz w:val="24"/>
          <w:szCs w:val="24"/>
        </w:rPr>
        <w:t>13</w:t>
      </w:r>
      <w:r w:rsidRPr="00C9499C">
        <w:rPr>
          <w:rFonts w:ascii="Times New Roman" w:eastAsia="Times New Roman" w:hAnsi="Times New Roman" w:cs="Times New Roman"/>
          <w:sz w:val="24"/>
          <w:szCs w:val="24"/>
        </w:rPr>
        <w:t>(2), 11-32.</w:t>
      </w:r>
    </w:p>
    <w:p w14:paraId="275B1937" w14:textId="01D6E437" w:rsidR="003419A5" w:rsidRPr="00C9499C" w:rsidRDefault="003419A5" w:rsidP="00680E80">
      <w:pPr>
        <w:spacing w:after="0" w:line="240" w:lineRule="auto"/>
        <w:ind w:left="720" w:hanging="720"/>
        <w:rPr>
          <w:rFonts w:ascii="Times New Roman" w:eastAsia="Times New Roman" w:hAnsi="Times New Roman" w:cs="Times New Roman"/>
          <w:sz w:val="24"/>
          <w:szCs w:val="24"/>
        </w:rPr>
      </w:pPr>
      <w:r w:rsidRPr="00C9499C">
        <w:rPr>
          <w:rFonts w:ascii="Times New Roman" w:eastAsia="Times New Roman" w:hAnsi="Times New Roman" w:cs="Times New Roman"/>
          <w:sz w:val="24"/>
          <w:szCs w:val="24"/>
        </w:rPr>
        <w:t xml:space="preserve">Stout, M., and </w:t>
      </w:r>
      <w:proofErr w:type="spellStart"/>
      <w:r w:rsidRPr="00C9499C">
        <w:rPr>
          <w:rFonts w:ascii="Times New Roman" w:eastAsia="Times New Roman" w:hAnsi="Times New Roman" w:cs="Times New Roman"/>
          <w:sz w:val="24"/>
          <w:szCs w:val="24"/>
        </w:rPr>
        <w:t>Staton</w:t>
      </w:r>
      <w:proofErr w:type="spellEnd"/>
      <w:r w:rsidRPr="00C9499C">
        <w:rPr>
          <w:rFonts w:ascii="Times New Roman" w:eastAsia="Times New Roman" w:hAnsi="Times New Roman" w:cs="Times New Roman"/>
          <w:sz w:val="24"/>
          <w:szCs w:val="24"/>
        </w:rPr>
        <w:t xml:space="preserve">, C. M. (2014). The </w:t>
      </w:r>
      <w:r w:rsidR="00693271">
        <w:rPr>
          <w:rFonts w:ascii="Times New Roman" w:eastAsia="Times New Roman" w:hAnsi="Times New Roman" w:cs="Times New Roman"/>
          <w:sz w:val="24"/>
          <w:szCs w:val="24"/>
        </w:rPr>
        <w:t>o</w:t>
      </w:r>
      <w:r w:rsidRPr="00C9499C">
        <w:rPr>
          <w:rFonts w:ascii="Times New Roman" w:eastAsia="Times New Roman" w:hAnsi="Times New Roman" w:cs="Times New Roman"/>
          <w:sz w:val="24"/>
          <w:szCs w:val="24"/>
        </w:rPr>
        <w:t xml:space="preserve">ntology of </w:t>
      </w:r>
      <w:r w:rsidR="00693271">
        <w:rPr>
          <w:rFonts w:ascii="Times New Roman" w:eastAsia="Times New Roman" w:hAnsi="Times New Roman" w:cs="Times New Roman"/>
          <w:sz w:val="24"/>
          <w:szCs w:val="24"/>
        </w:rPr>
        <w:t>p</w:t>
      </w:r>
      <w:r w:rsidRPr="00C9499C">
        <w:rPr>
          <w:rFonts w:ascii="Times New Roman" w:eastAsia="Times New Roman" w:hAnsi="Times New Roman" w:cs="Times New Roman"/>
          <w:sz w:val="24"/>
          <w:szCs w:val="24"/>
        </w:rPr>
        <w:t xml:space="preserve">rocess </w:t>
      </w:r>
      <w:r w:rsidR="00693271">
        <w:rPr>
          <w:rFonts w:ascii="Times New Roman" w:eastAsia="Times New Roman" w:hAnsi="Times New Roman" w:cs="Times New Roman"/>
          <w:sz w:val="24"/>
          <w:szCs w:val="24"/>
        </w:rPr>
        <w:t>p</w:t>
      </w:r>
      <w:r w:rsidRPr="00C9499C">
        <w:rPr>
          <w:rFonts w:ascii="Times New Roman" w:eastAsia="Times New Roman" w:hAnsi="Times New Roman" w:cs="Times New Roman"/>
          <w:sz w:val="24"/>
          <w:szCs w:val="24"/>
        </w:rPr>
        <w:t xml:space="preserve">hilosophy in Follett’s </w:t>
      </w:r>
      <w:r w:rsidR="00693271">
        <w:rPr>
          <w:rFonts w:ascii="Times New Roman" w:eastAsia="Times New Roman" w:hAnsi="Times New Roman" w:cs="Times New Roman"/>
          <w:sz w:val="24"/>
          <w:szCs w:val="24"/>
        </w:rPr>
        <w:t>a</w:t>
      </w:r>
      <w:r w:rsidRPr="00C9499C">
        <w:rPr>
          <w:rFonts w:ascii="Times New Roman" w:eastAsia="Times New Roman" w:hAnsi="Times New Roman" w:cs="Times New Roman"/>
          <w:sz w:val="24"/>
          <w:szCs w:val="24"/>
        </w:rPr>
        <w:t xml:space="preserve">dministrative theory. </w:t>
      </w:r>
      <w:r w:rsidRPr="00C9499C">
        <w:rPr>
          <w:rFonts w:ascii="Times New Roman" w:eastAsia="Times New Roman" w:hAnsi="Times New Roman" w:cs="Times New Roman"/>
          <w:i/>
          <w:sz w:val="24"/>
          <w:szCs w:val="24"/>
        </w:rPr>
        <w:t xml:space="preserve">Administrative </w:t>
      </w:r>
      <w:r w:rsidR="0098777C" w:rsidRPr="00C9499C">
        <w:rPr>
          <w:rFonts w:ascii="Times New Roman" w:eastAsia="Times New Roman" w:hAnsi="Times New Roman" w:cs="Times New Roman"/>
          <w:i/>
          <w:sz w:val="24"/>
          <w:szCs w:val="24"/>
        </w:rPr>
        <w:t>T</w:t>
      </w:r>
      <w:r w:rsidRPr="00C9499C">
        <w:rPr>
          <w:rFonts w:ascii="Times New Roman" w:eastAsia="Times New Roman" w:hAnsi="Times New Roman" w:cs="Times New Roman"/>
          <w:i/>
          <w:sz w:val="24"/>
          <w:szCs w:val="24"/>
        </w:rPr>
        <w:t xml:space="preserve">heory &amp; Praxis, </w:t>
      </w:r>
      <w:r w:rsidRPr="00C9499C">
        <w:rPr>
          <w:rFonts w:ascii="Times New Roman" w:eastAsia="Times New Roman" w:hAnsi="Times New Roman" w:cs="Times New Roman"/>
          <w:i/>
          <w:iCs/>
          <w:sz w:val="24"/>
          <w:szCs w:val="24"/>
        </w:rPr>
        <w:t>33</w:t>
      </w:r>
      <w:r w:rsidRPr="00C9499C">
        <w:rPr>
          <w:rFonts w:ascii="Times New Roman" w:eastAsia="Times New Roman" w:hAnsi="Times New Roman" w:cs="Times New Roman"/>
          <w:sz w:val="24"/>
          <w:szCs w:val="24"/>
        </w:rPr>
        <w:t xml:space="preserve">(2), 269-282. </w:t>
      </w:r>
    </w:p>
    <w:p w14:paraId="6CE31836" w14:textId="71D248CF" w:rsidR="003419A5" w:rsidRPr="00C9499C" w:rsidRDefault="003419A5" w:rsidP="00680E80">
      <w:pPr>
        <w:spacing w:after="0" w:line="240" w:lineRule="auto"/>
        <w:ind w:left="720" w:hanging="720"/>
        <w:rPr>
          <w:rFonts w:ascii="Times New Roman" w:eastAsia="Times New Roman" w:hAnsi="Times New Roman" w:cs="Times New Roman"/>
          <w:sz w:val="24"/>
          <w:szCs w:val="24"/>
        </w:rPr>
      </w:pPr>
      <w:r w:rsidRPr="00C9499C">
        <w:rPr>
          <w:rFonts w:ascii="Times New Roman" w:eastAsia="Times New Roman" w:hAnsi="Times New Roman" w:cs="Times New Roman"/>
          <w:sz w:val="24"/>
          <w:szCs w:val="24"/>
        </w:rPr>
        <w:t xml:space="preserve">Strauss, A., &amp; Corbin, J. (1990). </w:t>
      </w:r>
      <w:r w:rsidRPr="00C9499C">
        <w:rPr>
          <w:rFonts w:ascii="Times New Roman" w:eastAsia="Times New Roman" w:hAnsi="Times New Roman" w:cs="Times New Roman"/>
          <w:i/>
          <w:iCs/>
          <w:sz w:val="24"/>
          <w:szCs w:val="24"/>
        </w:rPr>
        <w:t>Basics of qualitative research</w:t>
      </w:r>
      <w:r w:rsidR="0098777C" w:rsidRPr="00C9499C">
        <w:rPr>
          <w:rFonts w:ascii="Times New Roman" w:eastAsia="Times New Roman" w:hAnsi="Times New Roman" w:cs="Times New Roman"/>
          <w:sz w:val="24"/>
          <w:szCs w:val="24"/>
        </w:rPr>
        <w:t xml:space="preserve">. </w:t>
      </w:r>
      <w:r w:rsidRPr="00C9499C">
        <w:rPr>
          <w:rFonts w:ascii="Times New Roman" w:eastAsia="Times New Roman" w:hAnsi="Times New Roman" w:cs="Times New Roman"/>
          <w:sz w:val="24"/>
          <w:szCs w:val="24"/>
        </w:rPr>
        <w:t>Newbury Park, CA: S</w:t>
      </w:r>
      <w:r w:rsidR="00C37334">
        <w:rPr>
          <w:rFonts w:ascii="Times New Roman" w:eastAsia="Times New Roman" w:hAnsi="Times New Roman" w:cs="Times New Roman"/>
          <w:sz w:val="24"/>
          <w:szCs w:val="24"/>
        </w:rPr>
        <w:t>AGE</w:t>
      </w:r>
      <w:r w:rsidRPr="00C9499C">
        <w:rPr>
          <w:rFonts w:ascii="Times New Roman" w:eastAsia="Times New Roman" w:hAnsi="Times New Roman" w:cs="Times New Roman"/>
          <w:sz w:val="24"/>
          <w:szCs w:val="24"/>
        </w:rPr>
        <w:t>.</w:t>
      </w:r>
    </w:p>
    <w:p w14:paraId="5F24C986" w14:textId="77777777" w:rsidR="003419A5" w:rsidRPr="00C9499C" w:rsidRDefault="003419A5" w:rsidP="00680E80">
      <w:pPr>
        <w:spacing w:after="0" w:line="240" w:lineRule="auto"/>
        <w:ind w:left="720" w:hanging="720"/>
        <w:rPr>
          <w:rFonts w:ascii="Times New Roman" w:eastAsia="Times New Roman" w:hAnsi="Times New Roman" w:cs="Times New Roman"/>
          <w:sz w:val="24"/>
          <w:szCs w:val="24"/>
        </w:rPr>
      </w:pPr>
      <w:r w:rsidRPr="00C9499C">
        <w:rPr>
          <w:rFonts w:ascii="Times New Roman" w:eastAsia="Times New Roman" w:hAnsi="Times New Roman" w:cs="Times New Roman"/>
          <w:sz w:val="24"/>
          <w:szCs w:val="24"/>
        </w:rPr>
        <w:t>Suddaby, R. (2016). Toward a historical consciousness: Following the historic turn in management thought. </w:t>
      </w:r>
      <w:r w:rsidRPr="00C9499C">
        <w:rPr>
          <w:rFonts w:ascii="Times New Roman" w:eastAsia="Times New Roman" w:hAnsi="Times New Roman" w:cs="Times New Roman"/>
          <w:i/>
          <w:iCs/>
          <w:sz w:val="24"/>
          <w:szCs w:val="24"/>
        </w:rPr>
        <w:t xml:space="preserve">M@ n@ </w:t>
      </w:r>
      <w:proofErr w:type="spellStart"/>
      <w:r w:rsidRPr="00C9499C">
        <w:rPr>
          <w:rFonts w:ascii="Times New Roman" w:eastAsia="Times New Roman" w:hAnsi="Times New Roman" w:cs="Times New Roman"/>
          <w:i/>
          <w:iCs/>
          <w:sz w:val="24"/>
          <w:szCs w:val="24"/>
        </w:rPr>
        <w:t>gement</w:t>
      </w:r>
      <w:proofErr w:type="spellEnd"/>
      <w:r w:rsidRPr="00C9499C">
        <w:rPr>
          <w:rFonts w:ascii="Times New Roman" w:eastAsia="Times New Roman" w:hAnsi="Times New Roman" w:cs="Times New Roman"/>
          <w:sz w:val="24"/>
          <w:szCs w:val="24"/>
        </w:rPr>
        <w:t>, </w:t>
      </w:r>
      <w:r w:rsidRPr="00C9499C">
        <w:rPr>
          <w:rFonts w:ascii="Times New Roman" w:eastAsia="Times New Roman" w:hAnsi="Times New Roman" w:cs="Times New Roman"/>
          <w:i/>
          <w:iCs/>
          <w:sz w:val="24"/>
          <w:szCs w:val="24"/>
        </w:rPr>
        <w:t>19</w:t>
      </w:r>
      <w:r w:rsidRPr="00C9499C">
        <w:rPr>
          <w:rFonts w:ascii="Times New Roman" w:eastAsia="Times New Roman" w:hAnsi="Times New Roman" w:cs="Times New Roman"/>
          <w:sz w:val="24"/>
          <w:szCs w:val="24"/>
        </w:rPr>
        <w:t>(1), 46-60.</w:t>
      </w:r>
    </w:p>
    <w:p w14:paraId="215407E7" w14:textId="7C01144E" w:rsidR="003419A5" w:rsidRPr="00C9499C" w:rsidRDefault="003419A5" w:rsidP="00680E80">
      <w:pPr>
        <w:spacing w:after="0" w:line="240" w:lineRule="auto"/>
        <w:ind w:left="720" w:hanging="720"/>
        <w:rPr>
          <w:rFonts w:ascii="Times New Roman" w:eastAsia="Times New Roman" w:hAnsi="Times New Roman" w:cs="Times New Roman"/>
          <w:sz w:val="24"/>
          <w:szCs w:val="24"/>
        </w:rPr>
      </w:pPr>
      <w:r w:rsidRPr="00C9499C">
        <w:rPr>
          <w:rFonts w:ascii="Times New Roman" w:eastAsia="Times New Roman" w:hAnsi="Times New Roman" w:cs="Times New Roman"/>
          <w:sz w:val="24"/>
          <w:szCs w:val="24"/>
        </w:rPr>
        <w:t xml:space="preserve">Suddaby, R., &amp; Foster, W. M. (2017). History and </w:t>
      </w:r>
      <w:r w:rsidR="00693271">
        <w:rPr>
          <w:rFonts w:ascii="Times New Roman" w:eastAsia="Times New Roman" w:hAnsi="Times New Roman" w:cs="Times New Roman"/>
          <w:sz w:val="24"/>
          <w:szCs w:val="24"/>
        </w:rPr>
        <w:t>o</w:t>
      </w:r>
      <w:r w:rsidRPr="00C9499C">
        <w:rPr>
          <w:rFonts w:ascii="Times New Roman" w:eastAsia="Times New Roman" w:hAnsi="Times New Roman" w:cs="Times New Roman"/>
          <w:sz w:val="24"/>
          <w:szCs w:val="24"/>
        </w:rPr>
        <w:t xml:space="preserve">rganizational </w:t>
      </w:r>
      <w:r w:rsidR="00693271">
        <w:rPr>
          <w:rFonts w:ascii="Times New Roman" w:eastAsia="Times New Roman" w:hAnsi="Times New Roman" w:cs="Times New Roman"/>
          <w:sz w:val="24"/>
          <w:szCs w:val="24"/>
        </w:rPr>
        <w:t>c</w:t>
      </w:r>
      <w:r w:rsidRPr="00C9499C">
        <w:rPr>
          <w:rFonts w:ascii="Times New Roman" w:eastAsia="Times New Roman" w:hAnsi="Times New Roman" w:cs="Times New Roman"/>
          <w:sz w:val="24"/>
          <w:szCs w:val="24"/>
        </w:rPr>
        <w:t>hange. </w:t>
      </w:r>
      <w:r w:rsidRPr="00C9499C">
        <w:rPr>
          <w:rFonts w:ascii="Times New Roman" w:eastAsia="Times New Roman" w:hAnsi="Times New Roman" w:cs="Times New Roman"/>
          <w:i/>
          <w:iCs/>
          <w:sz w:val="24"/>
          <w:szCs w:val="24"/>
        </w:rPr>
        <w:t>Journal of Management</w:t>
      </w:r>
      <w:r w:rsidRPr="00C9499C">
        <w:rPr>
          <w:rFonts w:ascii="Times New Roman" w:eastAsia="Times New Roman" w:hAnsi="Times New Roman" w:cs="Times New Roman"/>
          <w:sz w:val="24"/>
          <w:szCs w:val="24"/>
        </w:rPr>
        <w:t>, </w:t>
      </w:r>
      <w:r w:rsidRPr="00C9499C">
        <w:rPr>
          <w:rFonts w:ascii="Times New Roman" w:eastAsia="Times New Roman" w:hAnsi="Times New Roman" w:cs="Times New Roman"/>
          <w:i/>
          <w:iCs/>
          <w:sz w:val="24"/>
          <w:szCs w:val="24"/>
        </w:rPr>
        <w:t>43</w:t>
      </w:r>
      <w:r w:rsidRPr="00C9499C">
        <w:rPr>
          <w:rFonts w:ascii="Times New Roman" w:eastAsia="Times New Roman" w:hAnsi="Times New Roman" w:cs="Times New Roman"/>
          <w:sz w:val="24"/>
          <w:szCs w:val="24"/>
        </w:rPr>
        <w:t>(1), 19-38.</w:t>
      </w:r>
    </w:p>
    <w:p w14:paraId="2FBFE3D0" w14:textId="77777777" w:rsidR="003419A5" w:rsidRPr="00C9499C" w:rsidRDefault="003419A5" w:rsidP="00680E80">
      <w:pPr>
        <w:spacing w:after="0" w:line="240" w:lineRule="auto"/>
        <w:ind w:left="720" w:hanging="720"/>
        <w:rPr>
          <w:rFonts w:ascii="Times New Roman" w:eastAsia="Times New Roman" w:hAnsi="Times New Roman" w:cs="Times New Roman"/>
          <w:sz w:val="24"/>
          <w:szCs w:val="24"/>
        </w:rPr>
      </w:pPr>
      <w:r w:rsidRPr="00C9499C">
        <w:rPr>
          <w:rFonts w:ascii="Times New Roman" w:eastAsia="Times New Roman" w:hAnsi="Times New Roman" w:cs="Times New Roman"/>
          <w:sz w:val="24"/>
          <w:szCs w:val="24"/>
        </w:rPr>
        <w:t>Suddaby, R., Bitektine, A., &amp; Haack, P. (2017). Legitimacy. </w:t>
      </w:r>
      <w:r w:rsidRPr="00C9499C">
        <w:rPr>
          <w:rFonts w:ascii="Times New Roman" w:eastAsia="Times New Roman" w:hAnsi="Times New Roman" w:cs="Times New Roman"/>
          <w:i/>
          <w:iCs/>
          <w:sz w:val="24"/>
          <w:szCs w:val="24"/>
        </w:rPr>
        <w:t>Academy of Management Annals</w:t>
      </w:r>
      <w:r w:rsidRPr="00C9499C">
        <w:rPr>
          <w:rFonts w:ascii="Times New Roman" w:eastAsia="Times New Roman" w:hAnsi="Times New Roman" w:cs="Times New Roman"/>
          <w:sz w:val="24"/>
          <w:szCs w:val="24"/>
        </w:rPr>
        <w:t>, </w:t>
      </w:r>
      <w:r w:rsidRPr="00C9499C">
        <w:rPr>
          <w:rFonts w:ascii="Times New Roman" w:eastAsia="Times New Roman" w:hAnsi="Times New Roman" w:cs="Times New Roman"/>
          <w:i/>
          <w:iCs/>
          <w:sz w:val="24"/>
          <w:szCs w:val="24"/>
        </w:rPr>
        <w:t>11</w:t>
      </w:r>
      <w:r w:rsidRPr="00C9499C">
        <w:rPr>
          <w:rFonts w:ascii="Times New Roman" w:eastAsia="Times New Roman" w:hAnsi="Times New Roman" w:cs="Times New Roman"/>
          <w:sz w:val="24"/>
          <w:szCs w:val="24"/>
        </w:rPr>
        <w:t>(1), 451-478.</w:t>
      </w:r>
    </w:p>
    <w:p w14:paraId="6F93738F" w14:textId="071B1B24" w:rsidR="003419A5" w:rsidRPr="00C9499C" w:rsidRDefault="003419A5" w:rsidP="00680E80">
      <w:pPr>
        <w:spacing w:after="0" w:line="240" w:lineRule="auto"/>
        <w:ind w:left="720" w:hanging="720"/>
        <w:rPr>
          <w:rFonts w:ascii="Times New Roman" w:eastAsia="Times New Roman" w:hAnsi="Times New Roman" w:cs="Times New Roman"/>
          <w:sz w:val="24"/>
          <w:szCs w:val="24"/>
        </w:rPr>
      </w:pPr>
      <w:r w:rsidRPr="00C9499C">
        <w:rPr>
          <w:rFonts w:ascii="Times New Roman" w:hAnsi="Times New Roman" w:cs="Times New Roman"/>
          <w:sz w:val="24"/>
          <w:szCs w:val="24"/>
        </w:rPr>
        <w:t>Sutton, R.</w:t>
      </w:r>
      <w:r w:rsidR="00C9499C">
        <w:rPr>
          <w:rFonts w:ascii="Times New Roman" w:hAnsi="Times New Roman" w:cs="Times New Roman"/>
          <w:sz w:val="24"/>
          <w:szCs w:val="24"/>
        </w:rPr>
        <w:t xml:space="preserve"> </w:t>
      </w:r>
      <w:proofErr w:type="gramStart"/>
      <w:r w:rsidRPr="00C9499C">
        <w:rPr>
          <w:rFonts w:ascii="Times New Roman" w:hAnsi="Times New Roman" w:cs="Times New Roman"/>
          <w:sz w:val="24"/>
          <w:szCs w:val="24"/>
        </w:rPr>
        <w:t>I.</w:t>
      </w:r>
      <w:proofErr w:type="gramEnd"/>
      <w:r w:rsidRPr="00C9499C">
        <w:rPr>
          <w:rFonts w:ascii="Times New Roman" w:hAnsi="Times New Roman" w:cs="Times New Roman"/>
          <w:sz w:val="24"/>
          <w:szCs w:val="24"/>
        </w:rPr>
        <w:t xml:space="preserve"> and Callahan, A.L. (1987). The stigma of bankruptcy: spoiled organizational image and its management. </w:t>
      </w:r>
      <w:r w:rsidRPr="00C9499C">
        <w:rPr>
          <w:rFonts w:ascii="Times New Roman" w:hAnsi="Times New Roman" w:cs="Times New Roman"/>
          <w:i/>
          <w:sz w:val="24"/>
          <w:szCs w:val="24"/>
        </w:rPr>
        <w:t>Academy of Management Journal</w:t>
      </w:r>
      <w:r w:rsidRPr="00C9499C">
        <w:rPr>
          <w:rFonts w:ascii="Times New Roman" w:hAnsi="Times New Roman" w:cs="Times New Roman"/>
          <w:sz w:val="24"/>
          <w:szCs w:val="24"/>
        </w:rPr>
        <w:t xml:space="preserve">, </w:t>
      </w:r>
      <w:r w:rsidRPr="00C9499C">
        <w:rPr>
          <w:rFonts w:ascii="Times New Roman" w:hAnsi="Times New Roman" w:cs="Times New Roman"/>
          <w:i/>
          <w:iCs/>
          <w:sz w:val="24"/>
          <w:szCs w:val="24"/>
        </w:rPr>
        <w:t>30</w:t>
      </w:r>
      <w:r w:rsidR="006B1FA9" w:rsidRPr="00C9499C">
        <w:rPr>
          <w:rFonts w:ascii="Times New Roman" w:hAnsi="Times New Roman" w:cs="Times New Roman"/>
          <w:sz w:val="24"/>
          <w:szCs w:val="24"/>
        </w:rPr>
        <w:t>(3)</w:t>
      </w:r>
      <w:r w:rsidRPr="00C9499C">
        <w:rPr>
          <w:rFonts w:ascii="Times New Roman" w:hAnsi="Times New Roman" w:cs="Times New Roman"/>
          <w:sz w:val="24"/>
          <w:szCs w:val="24"/>
        </w:rPr>
        <w:t>, 405-36.</w:t>
      </w:r>
    </w:p>
    <w:p w14:paraId="06C51C5B" w14:textId="706CE32A" w:rsidR="003419A5" w:rsidRPr="00C9499C" w:rsidRDefault="003419A5" w:rsidP="00680E80">
      <w:pPr>
        <w:spacing w:after="0" w:line="240" w:lineRule="auto"/>
        <w:ind w:left="720" w:hanging="720"/>
        <w:rPr>
          <w:rFonts w:ascii="Times New Roman" w:eastAsia="Times New Roman" w:hAnsi="Times New Roman" w:cs="Times New Roman"/>
          <w:sz w:val="24"/>
          <w:szCs w:val="24"/>
        </w:rPr>
      </w:pPr>
      <w:r w:rsidRPr="00C9499C">
        <w:rPr>
          <w:rFonts w:ascii="Times New Roman" w:hAnsi="Times New Roman" w:cs="Times New Roman"/>
          <w:sz w:val="24"/>
          <w:szCs w:val="24"/>
        </w:rPr>
        <w:t xml:space="preserve">Thoreau, H.D., (1897/1854). </w:t>
      </w:r>
      <w:r w:rsidRPr="00693271">
        <w:rPr>
          <w:rFonts w:ascii="Times New Roman" w:hAnsi="Times New Roman" w:cs="Times New Roman"/>
          <w:i/>
          <w:iCs/>
          <w:sz w:val="24"/>
          <w:szCs w:val="24"/>
        </w:rPr>
        <w:t xml:space="preserve">Walden, or </w:t>
      </w:r>
      <w:r w:rsidR="006B1FA9" w:rsidRPr="00693271">
        <w:rPr>
          <w:rFonts w:ascii="Times New Roman" w:hAnsi="Times New Roman" w:cs="Times New Roman"/>
          <w:i/>
          <w:iCs/>
          <w:sz w:val="24"/>
          <w:szCs w:val="24"/>
        </w:rPr>
        <w:t>L</w:t>
      </w:r>
      <w:r w:rsidRPr="00693271">
        <w:rPr>
          <w:rFonts w:ascii="Times New Roman" w:hAnsi="Times New Roman" w:cs="Times New Roman"/>
          <w:i/>
          <w:iCs/>
          <w:sz w:val="24"/>
          <w:szCs w:val="24"/>
        </w:rPr>
        <w:t xml:space="preserve">ife in the </w:t>
      </w:r>
      <w:r w:rsidR="006B1FA9" w:rsidRPr="00693271">
        <w:rPr>
          <w:rFonts w:ascii="Times New Roman" w:hAnsi="Times New Roman" w:cs="Times New Roman"/>
          <w:i/>
          <w:iCs/>
          <w:sz w:val="24"/>
          <w:szCs w:val="24"/>
        </w:rPr>
        <w:t>W</w:t>
      </w:r>
      <w:r w:rsidRPr="00693271">
        <w:rPr>
          <w:rFonts w:ascii="Times New Roman" w:hAnsi="Times New Roman" w:cs="Times New Roman"/>
          <w:i/>
          <w:iCs/>
          <w:sz w:val="24"/>
          <w:szCs w:val="24"/>
        </w:rPr>
        <w:t>oods</w:t>
      </w:r>
      <w:r w:rsidR="00693271">
        <w:rPr>
          <w:rFonts w:ascii="Times New Roman" w:hAnsi="Times New Roman" w:cs="Times New Roman"/>
          <w:sz w:val="24"/>
          <w:szCs w:val="24"/>
        </w:rPr>
        <w:t xml:space="preserve">. </w:t>
      </w:r>
      <w:r w:rsidRPr="00C9499C">
        <w:rPr>
          <w:rFonts w:ascii="Times New Roman" w:hAnsi="Times New Roman" w:cs="Times New Roman"/>
          <w:sz w:val="24"/>
          <w:szCs w:val="24"/>
        </w:rPr>
        <w:t xml:space="preserve">Illustrated with photographs in two volumes. Volume I. </w:t>
      </w:r>
      <w:r w:rsidR="006B1FA9" w:rsidRPr="00C9499C">
        <w:rPr>
          <w:rFonts w:ascii="Times New Roman" w:hAnsi="Times New Roman" w:cs="Times New Roman"/>
          <w:sz w:val="24"/>
          <w:szCs w:val="24"/>
        </w:rPr>
        <w:t xml:space="preserve">Cambridge: </w:t>
      </w:r>
      <w:r w:rsidRPr="00C9499C">
        <w:rPr>
          <w:rFonts w:ascii="Times New Roman" w:hAnsi="Times New Roman" w:cs="Times New Roman"/>
          <w:sz w:val="24"/>
          <w:szCs w:val="24"/>
        </w:rPr>
        <w:t>Houghton</w:t>
      </w:r>
      <w:r w:rsidR="006B1FA9" w:rsidRPr="00C9499C">
        <w:rPr>
          <w:rFonts w:ascii="Times New Roman" w:hAnsi="Times New Roman" w:cs="Times New Roman"/>
          <w:sz w:val="24"/>
          <w:szCs w:val="24"/>
        </w:rPr>
        <w:t xml:space="preserve"> </w:t>
      </w:r>
      <w:r w:rsidRPr="00C9499C">
        <w:rPr>
          <w:rFonts w:ascii="Times New Roman" w:hAnsi="Times New Roman" w:cs="Times New Roman"/>
          <w:sz w:val="24"/>
          <w:szCs w:val="24"/>
        </w:rPr>
        <w:t>Mifflin</w:t>
      </w:r>
      <w:r w:rsidR="006B1FA9" w:rsidRPr="00C9499C">
        <w:rPr>
          <w:rFonts w:ascii="Times New Roman" w:hAnsi="Times New Roman" w:cs="Times New Roman"/>
          <w:sz w:val="24"/>
          <w:szCs w:val="24"/>
        </w:rPr>
        <w:t xml:space="preserve"> &amp;</w:t>
      </w:r>
      <w:r w:rsidRPr="00C9499C">
        <w:rPr>
          <w:rFonts w:ascii="Times New Roman" w:hAnsi="Times New Roman" w:cs="Times New Roman"/>
          <w:sz w:val="24"/>
          <w:szCs w:val="24"/>
        </w:rPr>
        <w:t xml:space="preserve"> </w:t>
      </w:r>
      <w:r w:rsidR="006B1FA9" w:rsidRPr="00C9499C">
        <w:rPr>
          <w:rFonts w:ascii="Times New Roman" w:hAnsi="Times New Roman" w:cs="Times New Roman"/>
          <w:sz w:val="24"/>
          <w:szCs w:val="24"/>
        </w:rPr>
        <w:t xml:space="preserve">the </w:t>
      </w:r>
      <w:r w:rsidRPr="00C9499C">
        <w:rPr>
          <w:rFonts w:ascii="Times New Roman" w:hAnsi="Times New Roman" w:cs="Times New Roman"/>
          <w:sz w:val="24"/>
          <w:szCs w:val="24"/>
        </w:rPr>
        <w:t>Riverside Press</w:t>
      </w:r>
      <w:r w:rsidR="006B1FA9" w:rsidRPr="00C9499C">
        <w:rPr>
          <w:rFonts w:ascii="Times New Roman" w:hAnsi="Times New Roman" w:cs="Times New Roman"/>
          <w:sz w:val="24"/>
          <w:szCs w:val="24"/>
        </w:rPr>
        <w:t>.</w:t>
      </w:r>
    </w:p>
    <w:p w14:paraId="429C7401" w14:textId="77777777" w:rsidR="00C9499C" w:rsidRDefault="003419A5" w:rsidP="00C9499C">
      <w:pPr>
        <w:spacing w:after="0" w:line="240" w:lineRule="auto"/>
        <w:ind w:left="720" w:hanging="720"/>
        <w:rPr>
          <w:rFonts w:ascii="Times New Roman" w:eastAsia="Times New Roman" w:hAnsi="Times New Roman" w:cs="Times New Roman"/>
          <w:sz w:val="24"/>
          <w:szCs w:val="24"/>
        </w:rPr>
      </w:pPr>
      <w:r w:rsidRPr="00C9499C">
        <w:rPr>
          <w:rFonts w:ascii="Times New Roman" w:eastAsia="Times New Roman" w:hAnsi="Times New Roman" w:cs="Times New Roman"/>
          <w:sz w:val="24"/>
          <w:szCs w:val="24"/>
        </w:rPr>
        <w:lastRenderedPageBreak/>
        <w:t xml:space="preserve">Tsoukas, H. (2017). Don't simplify, complexify: from disjunctive to conjunctive theorizing in organization and management studies. </w:t>
      </w:r>
      <w:r w:rsidRPr="00C9499C">
        <w:rPr>
          <w:rFonts w:ascii="Times New Roman" w:eastAsia="Times New Roman" w:hAnsi="Times New Roman" w:cs="Times New Roman"/>
          <w:i/>
          <w:iCs/>
          <w:sz w:val="24"/>
          <w:szCs w:val="24"/>
        </w:rPr>
        <w:t>Journal of Management Studies</w:t>
      </w:r>
      <w:r w:rsidRPr="00C9499C">
        <w:rPr>
          <w:rFonts w:ascii="Times New Roman" w:eastAsia="Times New Roman" w:hAnsi="Times New Roman" w:cs="Times New Roman"/>
          <w:sz w:val="24"/>
          <w:szCs w:val="24"/>
        </w:rPr>
        <w:t xml:space="preserve">, </w:t>
      </w:r>
      <w:r w:rsidRPr="00C9499C">
        <w:rPr>
          <w:rFonts w:ascii="Times New Roman" w:eastAsia="Times New Roman" w:hAnsi="Times New Roman" w:cs="Times New Roman"/>
          <w:i/>
          <w:iCs/>
          <w:sz w:val="24"/>
          <w:szCs w:val="24"/>
        </w:rPr>
        <w:t>54</w:t>
      </w:r>
      <w:r w:rsidRPr="00C9499C">
        <w:rPr>
          <w:rFonts w:ascii="Times New Roman" w:eastAsia="Times New Roman" w:hAnsi="Times New Roman" w:cs="Times New Roman"/>
          <w:sz w:val="24"/>
          <w:szCs w:val="24"/>
        </w:rPr>
        <w:t>(2), 132-153.</w:t>
      </w:r>
    </w:p>
    <w:p w14:paraId="6FDEF0DC" w14:textId="4B7780FE" w:rsidR="00914423" w:rsidRPr="00C9499C" w:rsidRDefault="00914423" w:rsidP="00C9499C">
      <w:pPr>
        <w:spacing w:after="0" w:line="240" w:lineRule="auto"/>
        <w:ind w:left="720" w:hanging="720"/>
        <w:rPr>
          <w:rFonts w:ascii="Times New Roman" w:eastAsia="Times New Roman" w:hAnsi="Times New Roman" w:cs="Times New Roman"/>
          <w:sz w:val="24"/>
          <w:szCs w:val="24"/>
        </w:rPr>
      </w:pPr>
      <w:proofErr w:type="spellStart"/>
      <w:r w:rsidRPr="00C9499C">
        <w:rPr>
          <w:rFonts w:ascii="Times New Roman" w:eastAsia="Times New Roman" w:hAnsi="Times New Roman" w:cs="Times New Roman"/>
          <w:sz w:val="24"/>
          <w:szCs w:val="24"/>
        </w:rPr>
        <w:t>Tsoukas</w:t>
      </w:r>
      <w:proofErr w:type="spellEnd"/>
      <w:r w:rsidRPr="00C9499C">
        <w:rPr>
          <w:rFonts w:ascii="Times New Roman" w:eastAsia="Times New Roman" w:hAnsi="Times New Roman" w:cs="Times New Roman"/>
          <w:sz w:val="24"/>
          <w:szCs w:val="24"/>
        </w:rPr>
        <w:t>, H. (</w:t>
      </w:r>
      <w:r w:rsidR="006B1FA9" w:rsidRPr="00C9499C">
        <w:rPr>
          <w:rFonts w:ascii="Times New Roman" w:eastAsia="Times New Roman" w:hAnsi="Times New Roman" w:cs="Times New Roman"/>
          <w:sz w:val="24"/>
          <w:szCs w:val="24"/>
        </w:rPr>
        <w:t>2018</w:t>
      </w:r>
      <w:r w:rsidRPr="00C9499C">
        <w:rPr>
          <w:rFonts w:ascii="Times New Roman" w:eastAsia="Times New Roman" w:hAnsi="Times New Roman" w:cs="Times New Roman"/>
          <w:sz w:val="24"/>
          <w:szCs w:val="24"/>
        </w:rPr>
        <w:t>). Strategy and virtue: Developing strategy-as-practice through virtue ethics.</w:t>
      </w:r>
      <w:r w:rsidR="00C9499C">
        <w:rPr>
          <w:rFonts w:ascii="Times New Roman" w:eastAsia="Times New Roman" w:hAnsi="Times New Roman" w:cs="Times New Roman"/>
          <w:sz w:val="24"/>
          <w:szCs w:val="24"/>
        </w:rPr>
        <w:t xml:space="preserve"> </w:t>
      </w:r>
      <w:r w:rsidRPr="00C9499C">
        <w:rPr>
          <w:rFonts w:ascii="Times New Roman" w:eastAsia="Times New Roman" w:hAnsi="Times New Roman" w:cs="Times New Roman"/>
          <w:i/>
          <w:iCs/>
          <w:sz w:val="24"/>
          <w:szCs w:val="24"/>
        </w:rPr>
        <w:t>Strategic Organization</w:t>
      </w:r>
      <w:r w:rsidR="00177E8A" w:rsidRPr="00C9499C">
        <w:rPr>
          <w:rFonts w:ascii="Times New Roman" w:eastAsia="Times New Roman" w:hAnsi="Times New Roman" w:cs="Times New Roman"/>
          <w:sz w:val="24"/>
          <w:szCs w:val="24"/>
        </w:rPr>
        <w:t xml:space="preserve">, </w:t>
      </w:r>
      <w:r w:rsidR="00177E8A" w:rsidRPr="00D12DBC">
        <w:rPr>
          <w:rFonts w:ascii="Times New Roman" w:eastAsia="Times New Roman" w:hAnsi="Times New Roman" w:cs="Times New Roman"/>
          <w:i/>
          <w:iCs/>
          <w:color w:val="333333"/>
          <w:sz w:val="24"/>
          <w:szCs w:val="24"/>
          <w:lang w:eastAsia="da-DK"/>
        </w:rPr>
        <w:t>16</w:t>
      </w:r>
      <w:r w:rsidR="00177E8A" w:rsidRPr="00D12DBC">
        <w:rPr>
          <w:rFonts w:ascii="Times New Roman" w:eastAsia="Times New Roman" w:hAnsi="Times New Roman" w:cs="Times New Roman"/>
          <w:color w:val="333333"/>
          <w:sz w:val="24"/>
          <w:szCs w:val="24"/>
          <w:shd w:val="clear" w:color="auto" w:fill="FFFFFF"/>
          <w:lang w:eastAsia="da-DK"/>
        </w:rPr>
        <w:t>(3), 323–351.</w:t>
      </w:r>
    </w:p>
    <w:p w14:paraId="14F729B0" w14:textId="77777777" w:rsidR="003419A5" w:rsidRPr="00C9499C" w:rsidRDefault="003419A5" w:rsidP="00680E80">
      <w:pPr>
        <w:spacing w:after="0" w:line="240" w:lineRule="auto"/>
        <w:ind w:left="720" w:hanging="720"/>
        <w:rPr>
          <w:rFonts w:ascii="Times New Roman" w:eastAsia="Times New Roman" w:hAnsi="Times New Roman" w:cs="Times New Roman"/>
          <w:sz w:val="24"/>
          <w:szCs w:val="24"/>
        </w:rPr>
      </w:pPr>
      <w:proofErr w:type="spellStart"/>
      <w:r w:rsidRPr="00D12DBC">
        <w:rPr>
          <w:rFonts w:ascii="Times New Roman" w:eastAsia="Times New Roman" w:hAnsi="Times New Roman" w:cs="Times New Roman"/>
          <w:sz w:val="24"/>
          <w:szCs w:val="24"/>
        </w:rPr>
        <w:t>Vaara</w:t>
      </w:r>
      <w:proofErr w:type="spellEnd"/>
      <w:r w:rsidRPr="00D12DBC">
        <w:rPr>
          <w:rFonts w:ascii="Times New Roman" w:eastAsia="Times New Roman" w:hAnsi="Times New Roman" w:cs="Times New Roman"/>
          <w:sz w:val="24"/>
          <w:szCs w:val="24"/>
        </w:rPr>
        <w:t xml:space="preserve">, E., &amp; </w:t>
      </w:r>
      <w:proofErr w:type="spellStart"/>
      <w:r w:rsidRPr="00D12DBC">
        <w:rPr>
          <w:rFonts w:ascii="Times New Roman" w:eastAsia="Times New Roman" w:hAnsi="Times New Roman" w:cs="Times New Roman"/>
          <w:sz w:val="24"/>
          <w:szCs w:val="24"/>
        </w:rPr>
        <w:t>Lamberg</w:t>
      </w:r>
      <w:proofErr w:type="spellEnd"/>
      <w:r w:rsidRPr="00D12DBC">
        <w:rPr>
          <w:rFonts w:ascii="Times New Roman" w:eastAsia="Times New Roman" w:hAnsi="Times New Roman" w:cs="Times New Roman"/>
          <w:sz w:val="24"/>
          <w:szCs w:val="24"/>
        </w:rPr>
        <w:t xml:space="preserve">, J. A. (2016). </w:t>
      </w:r>
      <w:r w:rsidRPr="00C9499C">
        <w:rPr>
          <w:rFonts w:ascii="Times New Roman" w:eastAsia="Times New Roman" w:hAnsi="Times New Roman" w:cs="Times New Roman"/>
          <w:sz w:val="24"/>
          <w:szCs w:val="24"/>
        </w:rPr>
        <w:t xml:space="preserve">Taking historical embeddedness seriously: Three historical approaches to advance strategy process and practice research. </w:t>
      </w:r>
      <w:r w:rsidRPr="00C9499C">
        <w:rPr>
          <w:rFonts w:ascii="Times New Roman" w:eastAsia="Times New Roman" w:hAnsi="Times New Roman" w:cs="Times New Roman"/>
          <w:i/>
          <w:iCs/>
          <w:sz w:val="24"/>
          <w:szCs w:val="24"/>
        </w:rPr>
        <w:t>Academy of Management Review</w:t>
      </w:r>
      <w:r w:rsidRPr="00C9499C">
        <w:rPr>
          <w:rFonts w:ascii="Times New Roman" w:eastAsia="Times New Roman" w:hAnsi="Times New Roman" w:cs="Times New Roman"/>
          <w:sz w:val="24"/>
          <w:szCs w:val="24"/>
        </w:rPr>
        <w:t xml:space="preserve">, </w:t>
      </w:r>
      <w:r w:rsidRPr="00C9499C">
        <w:rPr>
          <w:rFonts w:ascii="Times New Roman" w:eastAsia="Times New Roman" w:hAnsi="Times New Roman" w:cs="Times New Roman"/>
          <w:i/>
          <w:iCs/>
          <w:sz w:val="24"/>
          <w:szCs w:val="24"/>
        </w:rPr>
        <w:t>41</w:t>
      </w:r>
      <w:r w:rsidRPr="00C9499C">
        <w:rPr>
          <w:rFonts w:ascii="Times New Roman" w:eastAsia="Times New Roman" w:hAnsi="Times New Roman" w:cs="Times New Roman"/>
          <w:sz w:val="24"/>
          <w:szCs w:val="24"/>
        </w:rPr>
        <w:t xml:space="preserve">(4), 633-657. </w:t>
      </w:r>
    </w:p>
    <w:p w14:paraId="69070A3E" w14:textId="32AD27A9" w:rsidR="003419A5" w:rsidRPr="00C9499C" w:rsidRDefault="003419A5" w:rsidP="00680E80">
      <w:pPr>
        <w:spacing w:after="0" w:line="240" w:lineRule="auto"/>
        <w:ind w:left="720" w:hanging="720"/>
        <w:rPr>
          <w:rFonts w:ascii="Times New Roman" w:eastAsia="Times New Roman" w:hAnsi="Times New Roman" w:cs="Times New Roman"/>
          <w:sz w:val="24"/>
          <w:szCs w:val="24"/>
        </w:rPr>
      </w:pPr>
      <w:r w:rsidRPr="00C9499C">
        <w:rPr>
          <w:rFonts w:ascii="Times New Roman" w:eastAsia="Times New Roman" w:hAnsi="Times New Roman" w:cs="Times New Roman"/>
          <w:sz w:val="24"/>
          <w:szCs w:val="24"/>
        </w:rPr>
        <w:t xml:space="preserve">Van </w:t>
      </w:r>
      <w:proofErr w:type="spellStart"/>
      <w:r w:rsidRPr="00C9499C">
        <w:rPr>
          <w:rFonts w:ascii="Times New Roman" w:eastAsia="Times New Roman" w:hAnsi="Times New Roman" w:cs="Times New Roman"/>
          <w:sz w:val="24"/>
          <w:szCs w:val="24"/>
        </w:rPr>
        <w:t>Maanen</w:t>
      </w:r>
      <w:proofErr w:type="spellEnd"/>
      <w:r w:rsidRPr="00C9499C">
        <w:rPr>
          <w:rFonts w:ascii="Times New Roman" w:eastAsia="Times New Roman" w:hAnsi="Times New Roman" w:cs="Times New Roman"/>
          <w:sz w:val="24"/>
          <w:szCs w:val="24"/>
        </w:rPr>
        <w:t xml:space="preserve">, J. 1998. Different strokes: Qualitative research in the </w:t>
      </w:r>
      <w:r w:rsidRPr="00C9499C">
        <w:rPr>
          <w:rFonts w:ascii="Times New Roman" w:eastAsia="Times New Roman" w:hAnsi="Times New Roman" w:cs="Times New Roman"/>
          <w:i/>
          <w:iCs/>
          <w:sz w:val="24"/>
          <w:szCs w:val="24"/>
        </w:rPr>
        <w:t>Administrative Science Quarterly</w:t>
      </w:r>
      <w:r w:rsidRPr="00C9499C">
        <w:rPr>
          <w:rFonts w:ascii="Times New Roman" w:eastAsia="Times New Roman" w:hAnsi="Times New Roman" w:cs="Times New Roman"/>
          <w:sz w:val="24"/>
          <w:szCs w:val="24"/>
        </w:rPr>
        <w:t xml:space="preserve"> from 1956 to 1996. In J. Van </w:t>
      </w:r>
      <w:proofErr w:type="spellStart"/>
      <w:r w:rsidRPr="00C9499C">
        <w:rPr>
          <w:rFonts w:ascii="Times New Roman" w:eastAsia="Times New Roman" w:hAnsi="Times New Roman" w:cs="Times New Roman"/>
          <w:sz w:val="24"/>
          <w:szCs w:val="24"/>
        </w:rPr>
        <w:t>Maanen</w:t>
      </w:r>
      <w:proofErr w:type="spellEnd"/>
      <w:r w:rsidRPr="00C9499C">
        <w:rPr>
          <w:rFonts w:ascii="Times New Roman" w:eastAsia="Times New Roman" w:hAnsi="Times New Roman" w:cs="Times New Roman"/>
          <w:sz w:val="24"/>
          <w:szCs w:val="24"/>
        </w:rPr>
        <w:t xml:space="preserve"> (Ed.), </w:t>
      </w:r>
      <w:r w:rsidRPr="00F27A2B">
        <w:rPr>
          <w:rFonts w:ascii="Times New Roman" w:eastAsia="Times New Roman" w:hAnsi="Times New Roman" w:cs="Times New Roman"/>
          <w:i/>
          <w:iCs/>
          <w:sz w:val="24"/>
          <w:szCs w:val="24"/>
        </w:rPr>
        <w:t>Qualitative studies of organizations</w:t>
      </w:r>
      <w:r w:rsidR="00F27A2B">
        <w:rPr>
          <w:rFonts w:ascii="Times New Roman" w:eastAsia="Times New Roman" w:hAnsi="Times New Roman" w:cs="Times New Roman"/>
          <w:sz w:val="24"/>
          <w:szCs w:val="24"/>
        </w:rPr>
        <w:t xml:space="preserve"> (pp. </w:t>
      </w:r>
      <w:r w:rsidRPr="00C9499C">
        <w:rPr>
          <w:rFonts w:ascii="Times New Roman" w:eastAsia="Times New Roman" w:hAnsi="Times New Roman" w:cs="Times New Roman"/>
          <w:sz w:val="24"/>
          <w:szCs w:val="24"/>
        </w:rPr>
        <w:t>ix– xxxii</w:t>
      </w:r>
      <w:r w:rsidR="00F27A2B">
        <w:rPr>
          <w:rFonts w:ascii="Times New Roman" w:eastAsia="Times New Roman" w:hAnsi="Times New Roman" w:cs="Times New Roman"/>
          <w:sz w:val="24"/>
          <w:szCs w:val="24"/>
        </w:rPr>
        <w:t>)</w:t>
      </w:r>
      <w:r w:rsidRPr="00C9499C">
        <w:rPr>
          <w:rFonts w:ascii="Times New Roman" w:eastAsia="Times New Roman" w:hAnsi="Times New Roman" w:cs="Times New Roman"/>
          <w:sz w:val="24"/>
          <w:szCs w:val="24"/>
        </w:rPr>
        <w:t>. Thousand Oaks, CA: S</w:t>
      </w:r>
      <w:r w:rsidR="00C37334">
        <w:rPr>
          <w:rFonts w:ascii="Times New Roman" w:eastAsia="Times New Roman" w:hAnsi="Times New Roman" w:cs="Times New Roman"/>
          <w:sz w:val="24"/>
          <w:szCs w:val="24"/>
        </w:rPr>
        <w:t>AGE</w:t>
      </w:r>
      <w:r w:rsidRPr="00C9499C">
        <w:rPr>
          <w:rFonts w:ascii="Times New Roman" w:eastAsia="Times New Roman" w:hAnsi="Times New Roman" w:cs="Times New Roman"/>
          <w:sz w:val="24"/>
          <w:szCs w:val="24"/>
        </w:rPr>
        <w:t>.</w:t>
      </w:r>
    </w:p>
    <w:p w14:paraId="56C445ED" w14:textId="2AD3CBAB" w:rsidR="00043A33" w:rsidRPr="00C9499C" w:rsidRDefault="003419A5" w:rsidP="00680E80">
      <w:pPr>
        <w:spacing w:after="0" w:line="240" w:lineRule="auto"/>
        <w:ind w:left="720" w:hanging="720"/>
        <w:rPr>
          <w:rFonts w:ascii="Times New Roman" w:eastAsia="Times New Roman" w:hAnsi="Times New Roman" w:cs="Times New Roman"/>
          <w:sz w:val="24"/>
          <w:szCs w:val="24"/>
        </w:rPr>
      </w:pPr>
      <w:proofErr w:type="spellStart"/>
      <w:r w:rsidRPr="00C9499C">
        <w:rPr>
          <w:rFonts w:ascii="Times New Roman" w:eastAsia="Times New Roman" w:hAnsi="Times New Roman" w:cs="Times New Roman"/>
          <w:sz w:val="24"/>
          <w:szCs w:val="24"/>
        </w:rPr>
        <w:t>Žižek</w:t>
      </w:r>
      <w:proofErr w:type="spellEnd"/>
      <w:r w:rsidRPr="00C9499C">
        <w:rPr>
          <w:rFonts w:ascii="Times New Roman" w:eastAsia="Times New Roman" w:hAnsi="Times New Roman" w:cs="Times New Roman"/>
          <w:sz w:val="24"/>
          <w:szCs w:val="24"/>
        </w:rPr>
        <w:t xml:space="preserve">, S. (2012). </w:t>
      </w:r>
      <w:r w:rsidRPr="00C9499C">
        <w:rPr>
          <w:rFonts w:ascii="Times New Roman" w:eastAsia="Times New Roman" w:hAnsi="Times New Roman" w:cs="Times New Roman"/>
          <w:i/>
          <w:iCs/>
          <w:sz w:val="24"/>
          <w:szCs w:val="24"/>
        </w:rPr>
        <w:t>Less than nothing: Hegel and the shadow of dialectical materialism</w:t>
      </w:r>
      <w:r w:rsidRPr="00C9499C">
        <w:rPr>
          <w:rFonts w:ascii="Times New Roman" w:eastAsia="Times New Roman" w:hAnsi="Times New Roman" w:cs="Times New Roman"/>
          <w:sz w:val="24"/>
          <w:szCs w:val="24"/>
        </w:rPr>
        <w:t xml:space="preserve">. </w:t>
      </w:r>
      <w:r w:rsidR="00C9499C">
        <w:rPr>
          <w:rFonts w:ascii="Times New Roman" w:eastAsia="Times New Roman" w:hAnsi="Times New Roman" w:cs="Times New Roman"/>
          <w:sz w:val="24"/>
          <w:szCs w:val="24"/>
        </w:rPr>
        <w:t xml:space="preserve">NY: </w:t>
      </w:r>
      <w:r w:rsidRPr="00C9499C">
        <w:rPr>
          <w:rFonts w:ascii="Times New Roman" w:eastAsia="Times New Roman" w:hAnsi="Times New Roman" w:cs="Times New Roman"/>
          <w:sz w:val="24"/>
          <w:szCs w:val="24"/>
        </w:rPr>
        <w:t>Verso Books.</w:t>
      </w:r>
    </w:p>
    <w:p w14:paraId="6D82AB17" w14:textId="48EA86B1" w:rsidR="00043A33" w:rsidRPr="00C9499C" w:rsidRDefault="00043A33" w:rsidP="00680E80">
      <w:pPr>
        <w:spacing w:after="0" w:line="240" w:lineRule="auto"/>
        <w:ind w:left="720" w:hanging="720"/>
        <w:rPr>
          <w:rFonts w:ascii="Times New Roman" w:eastAsia="Times New Roman" w:hAnsi="Times New Roman" w:cs="Times New Roman"/>
          <w:sz w:val="24"/>
          <w:szCs w:val="24"/>
        </w:rPr>
      </w:pPr>
    </w:p>
    <w:p w14:paraId="683E1F85" w14:textId="324C2EBF" w:rsidR="00043A33" w:rsidRPr="00C9499C" w:rsidRDefault="00043A33" w:rsidP="00680E80">
      <w:pPr>
        <w:spacing w:after="0" w:line="240" w:lineRule="auto"/>
        <w:ind w:left="720" w:hanging="720"/>
        <w:rPr>
          <w:rFonts w:ascii="Times New Roman" w:eastAsia="Times New Roman" w:hAnsi="Times New Roman" w:cs="Times New Roman"/>
          <w:sz w:val="24"/>
          <w:szCs w:val="24"/>
        </w:rPr>
      </w:pPr>
    </w:p>
    <w:p w14:paraId="2FAA31C6" w14:textId="7015FDDF" w:rsidR="00043A33" w:rsidRPr="00C9499C" w:rsidRDefault="00043A33" w:rsidP="00680E80">
      <w:pPr>
        <w:spacing w:after="0" w:line="240" w:lineRule="auto"/>
        <w:ind w:left="720" w:hanging="720"/>
        <w:rPr>
          <w:rFonts w:ascii="Times New Roman" w:eastAsia="Times New Roman" w:hAnsi="Times New Roman" w:cs="Times New Roman"/>
          <w:b/>
          <w:bCs/>
          <w:sz w:val="24"/>
          <w:szCs w:val="24"/>
        </w:rPr>
      </w:pPr>
      <w:r w:rsidRPr="00C9499C">
        <w:rPr>
          <w:rFonts w:ascii="Times New Roman" w:eastAsia="Times New Roman" w:hAnsi="Times New Roman" w:cs="Times New Roman"/>
          <w:b/>
          <w:bCs/>
          <w:sz w:val="24"/>
          <w:szCs w:val="24"/>
        </w:rPr>
        <w:t>Bio</w:t>
      </w:r>
    </w:p>
    <w:p w14:paraId="16B946BB" w14:textId="587C673D" w:rsidR="00043A33" w:rsidRPr="00C9499C" w:rsidRDefault="00043A33" w:rsidP="00680E80">
      <w:pPr>
        <w:spacing w:after="0" w:line="240" w:lineRule="auto"/>
        <w:ind w:left="720" w:hanging="720"/>
        <w:rPr>
          <w:rFonts w:ascii="Times New Roman" w:eastAsia="Times New Roman" w:hAnsi="Times New Roman" w:cs="Times New Roman"/>
          <w:sz w:val="24"/>
          <w:szCs w:val="24"/>
        </w:rPr>
      </w:pPr>
    </w:p>
    <w:p w14:paraId="379162A2" w14:textId="471D57ED" w:rsidR="00043A33" w:rsidRPr="00C9499C" w:rsidRDefault="00043A33" w:rsidP="00680E80">
      <w:pPr>
        <w:spacing w:line="240" w:lineRule="auto"/>
        <w:jc w:val="both"/>
        <w:rPr>
          <w:rFonts w:ascii="Times New Roman" w:hAnsi="Times New Roman" w:cs="Times New Roman"/>
          <w:sz w:val="24"/>
          <w:szCs w:val="24"/>
          <w:lang w:eastAsia="sv-SE"/>
        </w:rPr>
      </w:pPr>
      <w:r w:rsidRPr="00C9499C">
        <w:rPr>
          <w:rFonts w:ascii="Times New Roman" w:hAnsi="Times New Roman" w:cs="Times New Roman"/>
          <w:b/>
          <w:bCs/>
          <w:sz w:val="24"/>
          <w:szCs w:val="24"/>
          <w:lang w:eastAsia="sv-SE"/>
        </w:rPr>
        <w:t xml:space="preserve">David M. </w:t>
      </w:r>
      <w:proofErr w:type="spellStart"/>
      <w:r w:rsidRPr="00C9499C">
        <w:rPr>
          <w:rFonts w:ascii="Times New Roman" w:hAnsi="Times New Roman" w:cs="Times New Roman"/>
          <w:b/>
          <w:bCs/>
          <w:sz w:val="24"/>
          <w:szCs w:val="24"/>
          <w:lang w:eastAsia="sv-SE"/>
        </w:rPr>
        <w:t>Boje</w:t>
      </w:r>
      <w:proofErr w:type="spellEnd"/>
      <w:r w:rsidRPr="00C9499C">
        <w:rPr>
          <w:rFonts w:ascii="Times New Roman" w:hAnsi="Times New Roman" w:cs="Times New Roman"/>
          <w:sz w:val="24"/>
          <w:szCs w:val="24"/>
          <w:lang w:eastAsia="sv-SE"/>
        </w:rPr>
        <w:t xml:space="preserve"> Ph.D. is a Regents Professor and Professor Emeritus at New Mexico State University. He teaches storytelling methods at Cabrini University. </w:t>
      </w:r>
      <w:proofErr w:type="spellStart"/>
      <w:r w:rsidRPr="00C9499C">
        <w:rPr>
          <w:rFonts w:ascii="Times New Roman" w:hAnsi="Times New Roman" w:cs="Times New Roman"/>
          <w:sz w:val="24"/>
          <w:szCs w:val="24"/>
          <w:lang w:eastAsia="sv-SE"/>
        </w:rPr>
        <w:t>Boje</w:t>
      </w:r>
      <w:proofErr w:type="spellEnd"/>
      <w:r w:rsidRPr="00C9499C">
        <w:rPr>
          <w:rFonts w:ascii="Times New Roman" w:hAnsi="Times New Roman" w:cs="Times New Roman"/>
          <w:sz w:val="24"/>
          <w:szCs w:val="24"/>
          <w:lang w:eastAsia="sv-SE"/>
        </w:rPr>
        <w:t xml:space="preserve"> gives keynote presentations on storytelling, water crises, and the global climate crisis all around the world. He created the field of “</w:t>
      </w:r>
      <w:proofErr w:type="spellStart"/>
      <w:r w:rsidRPr="00C9499C">
        <w:rPr>
          <w:rFonts w:ascii="Times New Roman" w:hAnsi="Times New Roman" w:cs="Times New Roman"/>
          <w:sz w:val="24"/>
          <w:szCs w:val="24"/>
          <w:lang w:eastAsia="sv-SE"/>
        </w:rPr>
        <w:t>antenarrative</w:t>
      </w:r>
      <w:proofErr w:type="spellEnd"/>
      <w:r w:rsidRPr="00C9499C">
        <w:rPr>
          <w:rFonts w:ascii="Times New Roman" w:hAnsi="Times New Roman" w:cs="Times New Roman"/>
          <w:sz w:val="24"/>
          <w:szCs w:val="24"/>
          <w:lang w:eastAsia="sv-SE"/>
        </w:rPr>
        <w:t>” research in organization studies.</w:t>
      </w:r>
    </w:p>
    <w:p w14:paraId="4BC2FC9C" w14:textId="1261BA87" w:rsidR="00860625" w:rsidRPr="00C9499C" w:rsidRDefault="00860625" w:rsidP="00680E80">
      <w:pPr>
        <w:spacing w:line="240" w:lineRule="auto"/>
        <w:jc w:val="both"/>
        <w:rPr>
          <w:rFonts w:ascii="Times New Roman" w:hAnsi="Times New Roman" w:cs="Times New Roman"/>
          <w:sz w:val="24"/>
          <w:szCs w:val="24"/>
          <w:lang w:eastAsia="sv-SE"/>
        </w:rPr>
      </w:pPr>
    </w:p>
    <w:p w14:paraId="4A3D75F4" w14:textId="77777777" w:rsidR="00860625" w:rsidRPr="00C9499C" w:rsidRDefault="00860625" w:rsidP="00680E80">
      <w:pPr>
        <w:spacing w:line="240" w:lineRule="auto"/>
        <w:jc w:val="both"/>
        <w:rPr>
          <w:rFonts w:ascii="Times New Roman" w:hAnsi="Times New Roman" w:cs="Times New Roman"/>
          <w:sz w:val="24"/>
          <w:szCs w:val="24"/>
          <w:lang w:eastAsia="sv-SE"/>
        </w:rPr>
      </w:pPr>
    </w:p>
    <w:p w14:paraId="63191262" w14:textId="0FDA5C8D" w:rsidR="00043A33" w:rsidRPr="00C9499C" w:rsidRDefault="00043A33" w:rsidP="00680E80">
      <w:pPr>
        <w:spacing w:line="240" w:lineRule="auto"/>
        <w:jc w:val="both"/>
        <w:rPr>
          <w:rFonts w:ascii="Times New Roman" w:hAnsi="Times New Roman" w:cs="Times New Roman"/>
          <w:sz w:val="24"/>
          <w:szCs w:val="24"/>
          <w:lang w:eastAsia="sv-SE"/>
        </w:rPr>
      </w:pPr>
      <w:r w:rsidRPr="00C9499C">
        <w:rPr>
          <w:rFonts w:ascii="Times New Roman" w:hAnsi="Times New Roman" w:cs="Times New Roman"/>
          <w:b/>
          <w:bCs/>
          <w:color w:val="000000"/>
          <w:sz w:val="24"/>
          <w:szCs w:val="24"/>
          <w:lang w:val="en-GB" w:eastAsia="sv-SE"/>
        </w:rPr>
        <w:t xml:space="preserve">Marita Susanna </w:t>
      </w:r>
      <w:proofErr w:type="spellStart"/>
      <w:r w:rsidRPr="00C9499C">
        <w:rPr>
          <w:rFonts w:ascii="Times New Roman" w:hAnsi="Times New Roman" w:cs="Times New Roman"/>
          <w:b/>
          <w:bCs/>
          <w:color w:val="000000"/>
          <w:sz w:val="24"/>
          <w:szCs w:val="24"/>
          <w:lang w:val="en-GB" w:eastAsia="sv-SE"/>
        </w:rPr>
        <w:t>Svane</w:t>
      </w:r>
      <w:proofErr w:type="spellEnd"/>
      <w:r w:rsidRPr="00C9499C">
        <w:rPr>
          <w:rFonts w:ascii="Times New Roman" w:hAnsi="Times New Roman" w:cs="Times New Roman"/>
          <w:i/>
          <w:iCs/>
          <w:color w:val="000000"/>
          <w:sz w:val="24"/>
          <w:szCs w:val="24"/>
          <w:lang w:val="en-GB" w:eastAsia="sv-SE"/>
        </w:rPr>
        <w:t>, Ph.D.</w:t>
      </w:r>
      <w:r w:rsidRPr="00C9499C">
        <w:rPr>
          <w:rFonts w:ascii="Times New Roman" w:hAnsi="Times New Roman" w:cs="Times New Roman"/>
          <w:color w:val="000000"/>
          <w:sz w:val="24"/>
          <w:szCs w:val="24"/>
          <w:lang w:val="en-GB" w:eastAsia="sv-SE"/>
        </w:rPr>
        <w:t> is Associate Professor at Aalborg University Business School. Her research focuses on storytelling organizations with a specific interest in organizational communication, leadership identity and development. She has a special interest in studying the performative relationship between sense making, power, performance, and ethics.</w:t>
      </w:r>
    </w:p>
    <w:p w14:paraId="5F0DB29B" w14:textId="77777777" w:rsidR="00043A33" w:rsidRPr="00C9499C" w:rsidRDefault="00043A33" w:rsidP="00680E80">
      <w:pPr>
        <w:spacing w:after="0" w:line="240" w:lineRule="auto"/>
        <w:ind w:left="720" w:hanging="720"/>
        <w:rPr>
          <w:rFonts w:ascii="Times New Roman" w:eastAsia="Times New Roman" w:hAnsi="Times New Roman" w:cs="Times New Roman"/>
          <w:sz w:val="24"/>
          <w:szCs w:val="24"/>
        </w:rPr>
      </w:pPr>
    </w:p>
    <w:p w14:paraId="78951B63" w14:textId="77777777" w:rsidR="00043A33" w:rsidRPr="00C9499C" w:rsidRDefault="00043A33" w:rsidP="00680E80">
      <w:pPr>
        <w:spacing w:after="0" w:line="240" w:lineRule="auto"/>
        <w:rPr>
          <w:rFonts w:ascii="Times New Roman" w:eastAsia="Times New Roman" w:hAnsi="Times New Roman" w:cs="Times New Roman"/>
          <w:sz w:val="24"/>
          <w:szCs w:val="24"/>
          <w:lang w:eastAsia="da-DK"/>
        </w:rPr>
      </w:pPr>
      <w:r w:rsidRPr="00C9499C">
        <w:rPr>
          <w:rFonts w:ascii="Times New Roman" w:eastAsia="Times New Roman" w:hAnsi="Times New Roman" w:cs="Times New Roman"/>
          <w:b/>
          <w:bCs/>
          <w:color w:val="000000"/>
          <w:sz w:val="24"/>
          <w:szCs w:val="24"/>
          <w:lang w:eastAsia="da-DK"/>
        </w:rPr>
        <w:t xml:space="preserve">Yue </w:t>
      </w:r>
      <w:proofErr w:type="spellStart"/>
      <w:r w:rsidRPr="00C9499C">
        <w:rPr>
          <w:rFonts w:ascii="Times New Roman" w:eastAsia="Times New Roman" w:hAnsi="Times New Roman" w:cs="Times New Roman"/>
          <w:b/>
          <w:bCs/>
          <w:color w:val="000000"/>
          <w:sz w:val="24"/>
          <w:szCs w:val="24"/>
          <w:lang w:eastAsia="da-DK"/>
        </w:rPr>
        <w:t>Hillon</w:t>
      </w:r>
      <w:proofErr w:type="spellEnd"/>
      <w:r w:rsidRPr="00C9499C">
        <w:rPr>
          <w:rFonts w:ascii="Times New Roman" w:eastAsia="Times New Roman" w:hAnsi="Times New Roman" w:cs="Times New Roman"/>
          <w:color w:val="000000"/>
          <w:sz w:val="24"/>
          <w:szCs w:val="24"/>
          <w:lang w:eastAsia="da-DK"/>
        </w:rPr>
        <w:t>, Professor of Management at Western Carolina University. After a short career in software development, Yue discovered she enjoyed working and learning with students. Her emphasis in strategy education is training students in future-oriented data-intensive strategic decision-making through collaborative projects with community partners. Beyond academia, Yue is actively engaged in the community. She practices socio-economic strategic management consulting and serves on several boards of local non-profit organizations. </w:t>
      </w:r>
    </w:p>
    <w:p w14:paraId="699EE842" w14:textId="6785D070" w:rsidR="00043A33" w:rsidRPr="00C9499C" w:rsidRDefault="00043A33" w:rsidP="00680E80">
      <w:pPr>
        <w:spacing w:after="0" w:line="240" w:lineRule="auto"/>
        <w:ind w:left="720" w:hanging="720"/>
        <w:rPr>
          <w:rFonts w:ascii="Times New Roman" w:eastAsia="Times New Roman" w:hAnsi="Times New Roman" w:cs="Times New Roman"/>
          <w:sz w:val="24"/>
          <w:szCs w:val="24"/>
        </w:rPr>
      </w:pPr>
    </w:p>
    <w:p w14:paraId="139A4C15" w14:textId="77777777" w:rsidR="00860625" w:rsidRPr="00C9499C" w:rsidRDefault="00860625" w:rsidP="00680E80">
      <w:pPr>
        <w:spacing w:after="0" w:line="240" w:lineRule="auto"/>
        <w:ind w:left="720" w:hanging="720"/>
        <w:rPr>
          <w:rFonts w:ascii="Times New Roman" w:eastAsia="Times New Roman" w:hAnsi="Times New Roman" w:cs="Times New Roman"/>
          <w:sz w:val="24"/>
          <w:szCs w:val="24"/>
        </w:rPr>
      </w:pPr>
    </w:p>
    <w:sectPr w:rsidR="00860625" w:rsidRPr="00C9499C" w:rsidSect="004A6BB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2F1A2" w14:textId="77777777" w:rsidR="0027715B" w:rsidRDefault="0027715B" w:rsidP="004A6BB2">
      <w:pPr>
        <w:spacing w:after="0" w:line="240" w:lineRule="auto"/>
      </w:pPr>
      <w:r>
        <w:separator/>
      </w:r>
    </w:p>
  </w:endnote>
  <w:endnote w:type="continuationSeparator" w:id="0">
    <w:p w14:paraId="46C2C620" w14:textId="77777777" w:rsidR="0027715B" w:rsidRDefault="0027715B" w:rsidP="004A6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3093016"/>
      <w:docPartObj>
        <w:docPartGallery w:val="Page Numbers (Bottom of Page)"/>
        <w:docPartUnique/>
      </w:docPartObj>
    </w:sdtPr>
    <w:sdtEndPr>
      <w:rPr>
        <w:noProof/>
      </w:rPr>
    </w:sdtEndPr>
    <w:sdtContent>
      <w:p w14:paraId="448613DC" w14:textId="54628C7B" w:rsidR="003751D1" w:rsidRDefault="003751D1">
        <w:pPr>
          <w:pStyle w:val="Sidefod"/>
          <w:jc w:val="right"/>
        </w:pPr>
        <w:r>
          <w:fldChar w:fldCharType="begin"/>
        </w:r>
        <w:r>
          <w:instrText xml:space="preserve"> PAGE   \* MERGEFORMAT </w:instrText>
        </w:r>
        <w:r>
          <w:fldChar w:fldCharType="separate"/>
        </w:r>
        <w:r w:rsidR="00D959F5">
          <w:rPr>
            <w:noProof/>
          </w:rPr>
          <w:t>21</w:t>
        </w:r>
        <w:r>
          <w:rPr>
            <w:noProof/>
          </w:rPr>
          <w:fldChar w:fldCharType="end"/>
        </w:r>
      </w:p>
    </w:sdtContent>
  </w:sdt>
  <w:p w14:paraId="3543CB55" w14:textId="77777777" w:rsidR="003751D1" w:rsidRDefault="003751D1">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73707" w14:textId="77777777" w:rsidR="0027715B" w:rsidRDefault="0027715B" w:rsidP="004A6BB2">
      <w:pPr>
        <w:spacing w:after="0" w:line="240" w:lineRule="auto"/>
      </w:pPr>
      <w:r>
        <w:separator/>
      </w:r>
    </w:p>
  </w:footnote>
  <w:footnote w:type="continuationSeparator" w:id="0">
    <w:p w14:paraId="7F8D1085" w14:textId="77777777" w:rsidR="0027715B" w:rsidRDefault="0027715B" w:rsidP="004A6B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E5AD7"/>
    <w:multiLevelType w:val="multilevel"/>
    <w:tmpl w:val="712E4A6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3D3A1C99"/>
    <w:multiLevelType w:val="multilevel"/>
    <w:tmpl w:val="712E4A6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719355A6"/>
    <w:multiLevelType w:val="multilevel"/>
    <w:tmpl w:val="712E4A6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119542037">
    <w:abstractNumId w:val="1"/>
  </w:num>
  <w:num w:numId="2" w16cid:durableId="525027909">
    <w:abstractNumId w:val="2"/>
  </w:num>
  <w:num w:numId="3" w16cid:durableId="409080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DED"/>
    <w:rsid w:val="000108F5"/>
    <w:rsid w:val="00010ACD"/>
    <w:rsid w:val="00012E29"/>
    <w:rsid w:val="00016BFF"/>
    <w:rsid w:val="000200EE"/>
    <w:rsid w:val="000222C9"/>
    <w:rsid w:val="0002360D"/>
    <w:rsid w:val="00030DCA"/>
    <w:rsid w:val="000315DA"/>
    <w:rsid w:val="00036C1F"/>
    <w:rsid w:val="0003722B"/>
    <w:rsid w:val="00040076"/>
    <w:rsid w:val="00041AD2"/>
    <w:rsid w:val="00043639"/>
    <w:rsid w:val="00043A33"/>
    <w:rsid w:val="00043AE7"/>
    <w:rsid w:val="00044F9A"/>
    <w:rsid w:val="000461FB"/>
    <w:rsid w:val="0005221B"/>
    <w:rsid w:val="00052852"/>
    <w:rsid w:val="0005761B"/>
    <w:rsid w:val="00060572"/>
    <w:rsid w:val="0006432F"/>
    <w:rsid w:val="000643A1"/>
    <w:rsid w:val="000658E2"/>
    <w:rsid w:val="0007350A"/>
    <w:rsid w:val="00076C47"/>
    <w:rsid w:val="00081892"/>
    <w:rsid w:val="00083126"/>
    <w:rsid w:val="00083295"/>
    <w:rsid w:val="000845DD"/>
    <w:rsid w:val="00086035"/>
    <w:rsid w:val="000863D5"/>
    <w:rsid w:val="00086F40"/>
    <w:rsid w:val="00090168"/>
    <w:rsid w:val="00091C6E"/>
    <w:rsid w:val="0009404C"/>
    <w:rsid w:val="00094491"/>
    <w:rsid w:val="00095F32"/>
    <w:rsid w:val="000A39A1"/>
    <w:rsid w:val="000A64D0"/>
    <w:rsid w:val="000A79CC"/>
    <w:rsid w:val="000B1630"/>
    <w:rsid w:val="000B321B"/>
    <w:rsid w:val="000B5B96"/>
    <w:rsid w:val="000B7B19"/>
    <w:rsid w:val="000C10C3"/>
    <w:rsid w:val="000C2AE1"/>
    <w:rsid w:val="000C5825"/>
    <w:rsid w:val="000D0FE1"/>
    <w:rsid w:val="000D33FA"/>
    <w:rsid w:val="000E0954"/>
    <w:rsid w:val="000E1291"/>
    <w:rsid w:val="000E5C69"/>
    <w:rsid w:val="000E6A3A"/>
    <w:rsid w:val="001006FE"/>
    <w:rsid w:val="00100FDF"/>
    <w:rsid w:val="00101475"/>
    <w:rsid w:val="00101933"/>
    <w:rsid w:val="00101C55"/>
    <w:rsid w:val="00101F8D"/>
    <w:rsid w:val="001038A3"/>
    <w:rsid w:val="00103E13"/>
    <w:rsid w:val="001064DD"/>
    <w:rsid w:val="00110B15"/>
    <w:rsid w:val="001110B9"/>
    <w:rsid w:val="001136F1"/>
    <w:rsid w:val="001153A0"/>
    <w:rsid w:val="0011698A"/>
    <w:rsid w:val="00126399"/>
    <w:rsid w:val="00130E0C"/>
    <w:rsid w:val="001335A3"/>
    <w:rsid w:val="0013605D"/>
    <w:rsid w:val="00136475"/>
    <w:rsid w:val="00141758"/>
    <w:rsid w:val="00154587"/>
    <w:rsid w:val="00156329"/>
    <w:rsid w:val="001567CA"/>
    <w:rsid w:val="00160486"/>
    <w:rsid w:val="00161C60"/>
    <w:rsid w:val="00165C3C"/>
    <w:rsid w:val="0016620F"/>
    <w:rsid w:val="00167A6B"/>
    <w:rsid w:val="0017109B"/>
    <w:rsid w:val="001734D8"/>
    <w:rsid w:val="00177E8A"/>
    <w:rsid w:val="00177F7F"/>
    <w:rsid w:val="001801B8"/>
    <w:rsid w:val="001825FD"/>
    <w:rsid w:val="00182B7F"/>
    <w:rsid w:val="00184E54"/>
    <w:rsid w:val="001867CE"/>
    <w:rsid w:val="0019368D"/>
    <w:rsid w:val="001964AE"/>
    <w:rsid w:val="001973DA"/>
    <w:rsid w:val="001A0E03"/>
    <w:rsid w:val="001A1565"/>
    <w:rsid w:val="001A210C"/>
    <w:rsid w:val="001A4DD3"/>
    <w:rsid w:val="001B5429"/>
    <w:rsid w:val="001C279C"/>
    <w:rsid w:val="001C306D"/>
    <w:rsid w:val="001C3881"/>
    <w:rsid w:val="001C5092"/>
    <w:rsid w:val="001C5B44"/>
    <w:rsid w:val="001C5FDF"/>
    <w:rsid w:val="001C63E5"/>
    <w:rsid w:val="001C7FBF"/>
    <w:rsid w:val="001D41B2"/>
    <w:rsid w:val="001D499B"/>
    <w:rsid w:val="001E0336"/>
    <w:rsid w:val="001E0577"/>
    <w:rsid w:val="001F1729"/>
    <w:rsid w:val="001F1B02"/>
    <w:rsid w:val="001F481C"/>
    <w:rsid w:val="00204468"/>
    <w:rsid w:val="00207878"/>
    <w:rsid w:val="0021322E"/>
    <w:rsid w:val="00217A75"/>
    <w:rsid w:val="00220DCF"/>
    <w:rsid w:val="002218DB"/>
    <w:rsid w:val="0022343B"/>
    <w:rsid w:val="00224CBF"/>
    <w:rsid w:val="00226317"/>
    <w:rsid w:val="002313AA"/>
    <w:rsid w:val="00234999"/>
    <w:rsid w:val="002350B6"/>
    <w:rsid w:val="002369C6"/>
    <w:rsid w:val="002404BB"/>
    <w:rsid w:val="002477B2"/>
    <w:rsid w:val="00250211"/>
    <w:rsid w:val="00261F15"/>
    <w:rsid w:val="002637F4"/>
    <w:rsid w:val="002663D3"/>
    <w:rsid w:val="00266773"/>
    <w:rsid w:val="00266804"/>
    <w:rsid w:val="00272CC7"/>
    <w:rsid w:val="0027715B"/>
    <w:rsid w:val="002779C7"/>
    <w:rsid w:val="00280EC6"/>
    <w:rsid w:val="00282E4E"/>
    <w:rsid w:val="00284905"/>
    <w:rsid w:val="0028500C"/>
    <w:rsid w:val="0028549E"/>
    <w:rsid w:val="00286310"/>
    <w:rsid w:val="00286629"/>
    <w:rsid w:val="0029576A"/>
    <w:rsid w:val="002A0CEC"/>
    <w:rsid w:val="002A1F69"/>
    <w:rsid w:val="002A6FB2"/>
    <w:rsid w:val="002B0D76"/>
    <w:rsid w:val="002B5E92"/>
    <w:rsid w:val="002C349D"/>
    <w:rsid w:val="002C51C6"/>
    <w:rsid w:val="002C597F"/>
    <w:rsid w:val="002C765A"/>
    <w:rsid w:val="002D2BDD"/>
    <w:rsid w:val="002D4A5D"/>
    <w:rsid w:val="002D76C5"/>
    <w:rsid w:val="002E0967"/>
    <w:rsid w:val="002E1993"/>
    <w:rsid w:val="002E19B9"/>
    <w:rsid w:val="002E625F"/>
    <w:rsid w:val="002F0A7B"/>
    <w:rsid w:val="00300D62"/>
    <w:rsid w:val="0030235D"/>
    <w:rsid w:val="00303D96"/>
    <w:rsid w:val="00306512"/>
    <w:rsid w:val="0031157B"/>
    <w:rsid w:val="003120AF"/>
    <w:rsid w:val="0031427F"/>
    <w:rsid w:val="00315D2F"/>
    <w:rsid w:val="003168D1"/>
    <w:rsid w:val="00316D1D"/>
    <w:rsid w:val="00317EB5"/>
    <w:rsid w:val="0032126C"/>
    <w:rsid w:val="00323435"/>
    <w:rsid w:val="00323B78"/>
    <w:rsid w:val="003246BF"/>
    <w:rsid w:val="003278CA"/>
    <w:rsid w:val="003324A2"/>
    <w:rsid w:val="00334E80"/>
    <w:rsid w:val="003358DA"/>
    <w:rsid w:val="00336DDD"/>
    <w:rsid w:val="003419A5"/>
    <w:rsid w:val="0034684F"/>
    <w:rsid w:val="00352D3B"/>
    <w:rsid w:val="00354071"/>
    <w:rsid w:val="00357FFC"/>
    <w:rsid w:val="00362641"/>
    <w:rsid w:val="00363276"/>
    <w:rsid w:val="00364718"/>
    <w:rsid w:val="00365A7E"/>
    <w:rsid w:val="003670A1"/>
    <w:rsid w:val="00372FF9"/>
    <w:rsid w:val="003751D1"/>
    <w:rsid w:val="003753C6"/>
    <w:rsid w:val="00377318"/>
    <w:rsid w:val="003810C3"/>
    <w:rsid w:val="00386EFE"/>
    <w:rsid w:val="00387A58"/>
    <w:rsid w:val="00390346"/>
    <w:rsid w:val="00390707"/>
    <w:rsid w:val="00391D4B"/>
    <w:rsid w:val="003932AC"/>
    <w:rsid w:val="00393FA8"/>
    <w:rsid w:val="0039696C"/>
    <w:rsid w:val="003A016C"/>
    <w:rsid w:val="003A0C22"/>
    <w:rsid w:val="003A0F47"/>
    <w:rsid w:val="003A2EA2"/>
    <w:rsid w:val="003A3076"/>
    <w:rsid w:val="003A3B9D"/>
    <w:rsid w:val="003A6811"/>
    <w:rsid w:val="003A7CB1"/>
    <w:rsid w:val="003B05E5"/>
    <w:rsid w:val="003B2B9C"/>
    <w:rsid w:val="003B5C96"/>
    <w:rsid w:val="003B6A01"/>
    <w:rsid w:val="003B7285"/>
    <w:rsid w:val="003C271C"/>
    <w:rsid w:val="003C2DEF"/>
    <w:rsid w:val="003C37F7"/>
    <w:rsid w:val="003C3A32"/>
    <w:rsid w:val="003C3AA5"/>
    <w:rsid w:val="003D0C28"/>
    <w:rsid w:val="003D242A"/>
    <w:rsid w:val="003D35A8"/>
    <w:rsid w:val="003D61AC"/>
    <w:rsid w:val="003D7500"/>
    <w:rsid w:val="003E00BF"/>
    <w:rsid w:val="003E7BAF"/>
    <w:rsid w:val="003F04D9"/>
    <w:rsid w:val="003F1699"/>
    <w:rsid w:val="003F5A05"/>
    <w:rsid w:val="00407A8B"/>
    <w:rsid w:val="00407B0A"/>
    <w:rsid w:val="00411199"/>
    <w:rsid w:val="004157BB"/>
    <w:rsid w:val="0041798A"/>
    <w:rsid w:val="00420C6A"/>
    <w:rsid w:val="00422747"/>
    <w:rsid w:val="00423405"/>
    <w:rsid w:val="004254EF"/>
    <w:rsid w:val="00425FE4"/>
    <w:rsid w:val="00427C26"/>
    <w:rsid w:val="00427D82"/>
    <w:rsid w:val="00430C52"/>
    <w:rsid w:val="004314A4"/>
    <w:rsid w:val="00435DA4"/>
    <w:rsid w:val="0043678E"/>
    <w:rsid w:val="00441B57"/>
    <w:rsid w:val="00443D70"/>
    <w:rsid w:val="0044451E"/>
    <w:rsid w:val="00446C9E"/>
    <w:rsid w:val="004558C4"/>
    <w:rsid w:val="00456A9D"/>
    <w:rsid w:val="004612B5"/>
    <w:rsid w:val="0046287E"/>
    <w:rsid w:val="00463BA4"/>
    <w:rsid w:val="004642B6"/>
    <w:rsid w:val="00470D65"/>
    <w:rsid w:val="004756DB"/>
    <w:rsid w:val="004767F3"/>
    <w:rsid w:val="00476ED6"/>
    <w:rsid w:val="004770D5"/>
    <w:rsid w:val="00477994"/>
    <w:rsid w:val="004819E2"/>
    <w:rsid w:val="004866A7"/>
    <w:rsid w:val="0049258F"/>
    <w:rsid w:val="00494F34"/>
    <w:rsid w:val="004A0F84"/>
    <w:rsid w:val="004A204B"/>
    <w:rsid w:val="004A3961"/>
    <w:rsid w:val="004A6BB2"/>
    <w:rsid w:val="004B02BD"/>
    <w:rsid w:val="004B0667"/>
    <w:rsid w:val="004B1DF7"/>
    <w:rsid w:val="004B2337"/>
    <w:rsid w:val="004B4D65"/>
    <w:rsid w:val="004B6592"/>
    <w:rsid w:val="004B6AD8"/>
    <w:rsid w:val="004C023A"/>
    <w:rsid w:val="004C19CD"/>
    <w:rsid w:val="004C470F"/>
    <w:rsid w:val="004C66AE"/>
    <w:rsid w:val="004C6F93"/>
    <w:rsid w:val="004D2732"/>
    <w:rsid w:val="004D2D3A"/>
    <w:rsid w:val="004E15CE"/>
    <w:rsid w:val="004E6D00"/>
    <w:rsid w:val="004F092A"/>
    <w:rsid w:val="004F0BD1"/>
    <w:rsid w:val="004F2A1C"/>
    <w:rsid w:val="004F3CA5"/>
    <w:rsid w:val="004F6AA4"/>
    <w:rsid w:val="00500B0D"/>
    <w:rsid w:val="00502642"/>
    <w:rsid w:val="005030B6"/>
    <w:rsid w:val="00515574"/>
    <w:rsid w:val="005155FE"/>
    <w:rsid w:val="00525AEB"/>
    <w:rsid w:val="00526E57"/>
    <w:rsid w:val="00530E21"/>
    <w:rsid w:val="0054040C"/>
    <w:rsid w:val="00541318"/>
    <w:rsid w:val="00542429"/>
    <w:rsid w:val="005425FF"/>
    <w:rsid w:val="00546F01"/>
    <w:rsid w:val="0055004B"/>
    <w:rsid w:val="00552B47"/>
    <w:rsid w:val="00555ACC"/>
    <w:rsid w:val="00555C58"/>
    <w:rsid w:val="00567602"/>
    <w:rsid w:val="00567755"/>
    <w:rsid w:val="00567763"/>
    <w:rsid w:val="005708BA"/>
    <w:rsid w:val="00574105"/>
    <w:rsid w:val="00575E92"/>
    <w:rsid w:val="00576A69"/>
    <w:rsid w:val="00577329"/>
    <w:rsid w:val="005834D0"/>
    <w:rsid w:val="00584C86"/>
    <w:rsid w:val="005914DD"/>
    <w:rsid w:val="005919F1"/>
    <w:rsid w:val="00591A36"/>
    <w:rsid w:val="00591D3B"/>
    <w:rsid w:val="005951AE"/>
    <w:rsid w:val="00595AA6"/>
    <w:rsid w:val="005A07F1"/>
    <w:rsid w:val="005A1292"/>
    <w:rsid w:val="005A2319"/>
    <w:rsid w:val="005A2DF0"/>
    <w:rsid w:val="005A30B0"/>
    <w:rsid w:val="005A3AC0"/>
    <w:rsid w:val="005A403E"/>
    <w:rsid w:val="005A788B"/>
    <w:rsid w:val="005B0143"/>
    <w:rsid w:val="005B0942"/>
    <w:rsid w:val="005B3BAE"/>
    <w:rsid w:val="005B4219"/>
    <w:rsid w:val="005C72EA"/>
    <w:rsid w:val="005D03A6"/>
    <w:rsid w:val="005D3FB0"/>
    <w:rsid w:val="005E16B0"/>
    <w:rsid w:val="005E2D6F"/>
    <w:rsid w:val="005E35CB"/>
    <w:rsid w:val="005E3943"/>
    <w:rsid w:val="005E5BA9"/>
    <w:rsid w:val="005F68FA"/>
    <w:rsid w:val="00600831"/>
    <w:rsid w:val="00607AF3"/>
    <w:rsid w:val="00610D30"/>
    <w:rsid w:val="00614FFB"/>
    <w:rsid w:val="00615B03"/>
    <w:rsid w:val="00616274"/>
    <w:rsid w:val="00617B5C"/>
    <w:rsid w:val="006217B4"/>
    <w:rsid w:val="006252A0"/>
    <w:rsid w:val="00634F79"/>
    <w:rsid w:val="00635C0E"/>
    <w:rsid w:val="00643CAC"/>
    <w:rsid w:val="00646B65"/>
    <w:rsid w:val="00646E6D"/>
    <w:rsid w:val="00650E61"/>
    <w:rsid w:val="00652129"/>
    <w:rsid w:val="006529AB"/>
    <w:rsid w:val="0065624B"/>
    <w:rsid w:val="006602EE"/>
    <w:rsid w:val="00662F2B"/>
    <w:rsid w:val="00664962"/>
    <w:rsid w:val="0067066F"/>
    <w:rsid w:val="00671835"/>
    <w:rsid w:val="00673485"/>
    <w:rsid w:val="0067377C"/>
    <w:rsid w:val="0067424D"/>
    <w:rsid w:val="00674E7C"/>
    <w:rsid w:val="006807E5"/>
    <w:rsid w:val="00680E80"/>
    <w:rsid w:val="00683B45"/>
    <w:rsid w:val="00684C43"/>
    <w:rsid w:val="00685AA3"/>
    <w:rsid w:val="0068709F"/>
    <w:rsid w:val="0069222C"/>
    <w:rsid w:val="00693271"/>
    <w:rsid w:val="006969E9"/>
    <w:rsid w:val="0069713A"/>
    <w:rsid w:val="006A4AAB"/>
    <w:rsid w:val="006B1BC4"/>
    <w:rsid w:val="006B1FA9"/>
    <w:rsid w:val="006B452D"/>
    <w:rsid w:val="006B6A5E"/>
    <w:rsid w:val="006B7E4F"/>
    <w:rsid w:val="006C03C1"/>
    <w:rsid w:val="006C2FD5"/>
    <w:rsid w:val="006C3F3A"/>
    <w:rsid w:val="006C5654"/>
    <w:rsid w:val="006C66CD"/>
    <w:rsid w:val="006C7341"/>
    <w:rsid w:val="006D070F"/>
    <w:rsid w:val="006D12EB"/>
    <w:rsid w:val="006D31D9"/>
    <w:rsid w:val="006D5041"/>
    <w:rsid w:val="006D6CE5"/>
    <w:rsid w:val="006E0ED7"/>
    <w:rsid w:val="006E2491"/>
    <w:rsid w:val="006E3893"/>
    <w:rsid w:val="006E55C6"/>
    <w:rsid w:val="006F2876"/>
    <w:rsid w:val="006F54E2"/>
    <w:rsid w:val="00701E91"/>
    <w:rsid w:val="0070414B"/>
    <w:rsid w:val="00706545"/>
    <w:rsid w:val="00707202"/>
    <w:rsid w:val="00710492"/>
    <w:rsid w:val="00712F3A"/>
    <w:rsid w:val="007159D5"/>
    <w:rsid w:val="007171BA"/>
    <w:rsid w:val="007171DF"/>
    <w:rsid w:val="00720211"/>
    <w:rsid w:val="007202B0"/>
    <w:rsid w:val="0072096D"/>
    <w:rsid w:val="0072544F"/>
    <w:rsid w:val="00725E46"/>
    <w:rsid w:val="00726BCD"/>
    <w:rsid w:val="00731143"/>
    <w:rsid w:val="007341AD"/>
    <w:rsid w:val="00734664"/>
    <w:rsid w:val="007352E2"/>
    <w:rsid w:val="00737C19"/>
    <w:rsid w:val="00746E6D"/>
    <w:rsid w:val="00751326"/>
    <w:rsid w:val="00751DB0"/>
    <w:rsid w:val="00753547"/>
    <w:rsid w:val="0075382B"/>
    <w:rsid w:val="007547BC"/>
    <w:rsid w:val="00755F30"/>
    <w:rsid w:val="00757B80"/>
    <w:rsid w:val="007612C2"/>
    <w:rsid w:val="00762745"/>
    <w:rsid w:val="00764553"/>
    <w:rsid w:val="00767DCA"/>
    <w:rsid w:val="00772835"/>
    <w:rsid w:val="00774997"/>
    <w:rsid w:val="00775832"/>
    <w:rsid w:val="00781F45"/>
    <w:rsid w:val="00783548"/>
    <w:rsid w:val="00783701"/>
    <w:rsid w:val="007A313F"/>
    <w:rsid w:val="007A3D53"/>
    <w:rsid w:val="007B0261"/>
    <w:rsid w:val="007B2370"/>
    <w:rsid w:val="007B2E4A"/>
    <w:rsid w:val="007B5C7D"/>
    <w:rsid w:val="007C3358"/>
    <w:rsid w:val="007C36A3"/>
    <w:rsid w:val="007C3B99"/>
    <w:rsid w:val="007C552D"/>
    <w:rsid w:val="007C6614"/>
    <w:rsid w:val="007C763E"/>
    <w:rsid w:val="007D0F0B"/>
    <w:rsid w:val="007D2EBA"/>
    <w:rsid w:val="007D3E29"/>
    <w:rsid w:val="007E0F2A"/>
    <w:rsid w:val="007E23D9"/>
    <w:rsid w:val="007E5120"/>
    <w:rsid w:val="007F29BE"/>
    <w:rsid w:val="007F469F"/>
    <w:rsid w:val="007F522E"/>
    <w:rsid w:val="007F6CA6"/>
    <w:rsid w:val="00800E22"/>
    <w:rsid w:val="008061B2"/>
    <w:rsid w:val="00812B07"/>
    <w:rsid w:val="0081337E"/>
    <w:rsid w:val="00813E21"/>
    <w:rsid w:val="008204D7"/>
    <w:rsid w:val="00827C02"/>
    <w:rsid w:val="008329C8"/>
    <w:rsid w:val="00833E24"/>
    <w:rsid w:val="00833FB5"/>
    <w:rsid w:val="00834D1E"/>
    <w:rsid w:val="008371BC"/>
    <w:rsid w:val="00840FE4"/>
    <w:rsid w:val="008433D6"/>
    <w:rsid w:val="008457A0"/>
    <w:rsid w:val="00851CEE"/>
    <w:rsid w:val="00855B1E"/>
    <w:rsid w:val="00860245"/>
    <w:rsid w:val="00860625"/>
    <w:rsid w:val="00860D15"/>
    <w:rsid w:val="008654E4"/>
    <w:rsid w:val="00866356"/>
    <w:rsid w:val="008729C7"/>
    <w:rsid w:val="00873B60"/>
    <w:rsid w:val="00874673"/>
    <w:rsid w:val="00880D3E"/>
    <w:rsid w:val="008810F7"/>
    <w:rsid w:val="00884178"/>
    <w:rsid w:val="00885074"/>
    <w:rsid w:val="00885EF6"/>
    <w:rsid w:val="008A1D3A"/>
    <w:rsid w:val="008A2F3E"/>
    <w:rsid w:val="008B38CF"/>
    <w:rsid w:val="008C56FD"/>
    <w:rsid w:val="008C5C93"/>
    <w:rsid w:val="008C5F10"/>
    <w:rsid w:val="008C6ED6"/>
    <w:rsid w:val="008C7729"/>
    <w:rsid w:val="008D2115"/>
    <w:rsid w:val="008D6D95"/>
    <w:rsid w:val="008D6DED"/>
    <w:rsid w:val="008D78A6"/>
    <w:rsid w:val="008E302F"/>
    <w:rsid w:val="008F0E5D"/>
    <w:rsid w:val="008F3D1D"/>
    <w:rsid w:val="008F4969"/>
    <w:rsid w:val="008F7156"/>
    <w:rsid w:val="00901241"/>
    <w:rsid w:val="0090191A"/>
    <w:rsid w:val="00902F13"/>
    <w:rsid w:val="009033DC"/>
    <w:rsid w:val="00903E11"/>
    <w:rsid w:val="00903F1A"/>
    <w:rsid w:val="00904BD0"/>
    <w:rsid w:val="00904BF1"/>
    <w:rsid w:val="00906510"/>
    <w:rsid w:val="0090728B"/>
    <w:rsid w:val="00907F8B"/>
    <w:rsid w:val="0091252D"/>
    <w:rsid w:val="009133A6"/>
    <w:rsid w:val="00914423"/>
    <w:rsid w:val="00914655"/>
    <w:rsid w:val="00914826"/>
    <w:rsid w:val="00916133"/>
    <w:rsid w:val="00921565"/>
    <w:rsid w:val="00922CCF"/>
    <w:rsid w:val="009242B2"/>
    <w:rsid w:val="00926652"/>
    <w:rsid w:val="00927965"/>
    <w:rsid w:val="00927AFB"/>
    <w:rsid w:val="0093573F"/>
    <w:rsid w:val="00936225"/>
    <w:rsid w:val="00936372"/>
    <w:rsid w:val="0094096D"/>
    <w:rsid w:val="00947101"/>
    <w:rsid w:val="00950997"/>
    <w:rsid w:val="00950F03"/>
    <w:rsid w:val="00952302"/>
    <w:rsid w:val="009534E5"/>
    <w:rsid w:val="00955884"/>
    <w:rsid w:val="00956E95"/>
    <w:rsid w:val="00957894"/>
    <w:rsid w:val="009619BD"/>
    <w:rsid w:val="009619FC"/>
    <w:rsid w:val="00962D78"/>
    <w:rsid w:val="0096585F"/>
    <w:rsid w:val="00967093"/>
    <w:rsid w:val="0097165E"/>
    <w:rsid w:val="0097588C"/>
    <w:rsid w:val="00981106"/>
    <w:rsid w:val="00981D00"/>
    <w:rsid w:val="0098777C"/>
    <w:rsid w:val="00990C61"/>
    <w:rsid w:val="009916F7"/>
    <w:rsid w:val="00993104"/>
    <w:rsid w:val="0099496A"/>
    <w:rsid w:val="009A1370"/>
    <w:rsid w:val="009A1A12"/>
    <w:rsid w:val="009A2B5B"/>
    <w:rsid w:val="009A546A"/>
    <w:rsid w:val="009B6A5F"/>
    <w:rsid w:val="009C208A"/>
    <w:rsid w:val="009C4388"/>
    <w:rsid w:val="009C7F86"/>
    <w:rsid w:val="009D05B6"/>
    <w:rsid w:val="009D4AF5"/>
    <w:rsid w:val="009D7EE4"/>
    <w:rsid w:val="009E17DE"/>
    <w:rsid w:val="009E3738"/>
    <w:rsid w:val="009E40E3"/>
    <w:rsid w:val="009F038A"/>
    <w:rsid w:val="009F1635"/>
    <w:rsid w:val="009F4326"/>
    <w:rsid w:val="009F58F1"/>
    <w:rsid w:val="009F65C2"/>
    <w:rsid w:val="009F7C75"/>
    <w:rsid w:val="00A0475D"/>
    <w:rsid w:val="00A070A5"/>
    <w:rsid w:val="00A13505"/>
    <w:rsid w:val="00A14119"/>
    <w:rsid w:val="00A20956"/>
    <w:rsid w:val="00A22360"/>
    <w:rsid w:val="00A225BA"/>
    <w:rsid w:val="00A24D69"/>
    <w:rsid w:val="00A30228"/>
    <w:rsid w:val="00A30FCB"/>
    <w:rsid w:val="00A3452D"/>
    <w:rsid w:val="00A408FE"/>
    <w:rsid w:val="00A40A21"/>
    <w:rsid w:val="00A474AF"/>
    <w:rsid w:val="00A51743"/>
    <w:rsid w:val="00A52C9B"/>
    <w:rsid w:val="00A535EF"/>
    <w:rsid w:val="00A61111"/>
    <w:rsid w:val="00A61FF4"/>
    <w:rsid w:val="00A709FD"/>
    <w:rsid w:val="00A71F18"/>
    <w:rsid w:val="00A724BB"/>
    <w:rsid w:val="00A755D5"/>
    <w:rsid w:val="00A80CF4"/>
    <w:rsid w:val="00A814D0"/>
    <w:rsid w:val="00A83051"/>
    <w:rsid w:val="00A8427F"/>
    <w:rsid w:val="00A85472"/>
    <w:rsid w:val="00A92CC7"/>
    <w:rsid w:val="00A9393E"/>
    <w:rsid w:val="00A94635"/>
    <w:rsid w:val="00A97ACC"/>
    <w:rsid w:val="00AA5151"/>
    <w:rsid w:val="00AA533A"/>
    <w:rsid w:val="00AA57E7"/>
    <w:rsid w:val="00AB0176"/>
    <w:rsid w:val="00AB08D2"/>
    <w:rsid w:val="00AB2876"/>
    <w:rsid w:val="00AB7E3F"/>
    <w:rsid w:val="00AC02C4"/>
    <w:rsid w:val="00AC1246"/>
    <w:rsid w:val="00AC5FF0"/>
    <w:rsid w:val="00AC69EE"/>
    <w:rsid w:val="00AD4814"/>
    <w:rsid w:val="00AD64B0"/>
    <w:rsid w:val="00AD69B5"/>
    <w:rsid w:val="00AD7AEF"/>
    <w:rsid w:val="00AE0DE2"/>
    <w:rsid w:val="00AE5BBF"/>
    <w:rsid w:val="00AE5CD0"/>
    <w:rsid w:val="00AE612F"/>
    <w:rsid w:val="00AF1DFC"/>
    <w:rsid w:val="00AF4E18"/>
    <w:rsid w:val="00AF5A9E"/>
    <w:rsid w:val="00AF68A5"/>
    <w:rsid w:val="00B00141"/>
    <w:rsid w:val="00B00A96"/>
    <w:rsid w:val="00B0277C"/>
    <w:rsid w:val="00B04A57"/>
    <w:rsid w:val="00B0567D"/>
    <w:rsid w:val="00B06652"/>
    <w:rsid w:val="00B06979"/>
    <w:rsid w:val="00B10B99"/>
    <w:rsid w:val="00B1727C"/>
    <w:rsid w:val="00B219A8"/>
    <w:rsid w:val="00B21AAA"/>
    <w:rsid w:val="00B21BB0"/>
    <w:rsid w:val="00B22D66"/>
    <w:rsid w:val="00B3042E"/>
    <w:rsid w:val="00B30A07"/>
    <w:rsid w:val="00B325F3"/>
    <w:rsid w:val="00B33B3E"/>
    <w:rsid w:val="00B4249D"/>
    <w:rsid w:val="00B501A8"/>
    <w:rsid w:val="00B6126D"/>
    <w:rsid w:val="00B61B5F"/>
    <w:rsid w:val="00B648C1"/>
    <w:rsid w:val="00B67CB9"/>
    <w:rsid w:val="00B70507"/>
    <w:rsid w:val="00B72518"/>
    <w:rsid w:val="00B7303D"/>
    <w:rsid w:val="00B73BE3"/>
    <w:rsid w:val="00B74A6D"/>
    <w:rsid w:val="00B7535B"/>
    <w:rsid w:val="00B77A56"/>
    <w:rsid w:val="00B8113C"/>
    <w:rsid w:val="00B81D8B"/>
    <w:rsid w:val="00B91A2A"/>
    <w:rsid w:val="00BA600F"/>
    <w:rsid w:val="00BA7ABA"/>
    <w:rsid w:val="00BB0243"/>
    <w:rsid w:val="00BB1329"/>
    <w:rsid w:val="00BB1633"/>
    <w:rsid w:val="00BB19FE"/>
    <w:rsid w:val="00BB5EE9"/>
    <w:rsid w:val="00BB652F"/>
    <w:rsid w:val="00BC285D"/>
    <w:rsid w:val="00BC37A3"/>
    <w:rsid w:val="00BC522B"/>
    <w:rsid w:val="00BD063D"/>
    <w:rsid w:val="00BD361D"/>
    <w:rsid w:val="00BD3F70"/>
    <w:rsid w:val="00BD57F5"/>
    <w:rsid w:val="00BE16D7"/>
    <w:rsid w:val="00BE5AB2"/>
    <w:rsid w:val="00BE5B75"/>
    <w:rsid w:val="00BF0959"/>
    <w:rsid w:val="00BF2E6D"/>
    <w:rsid w:val="00BF4B23"/>
    <w:rsid w:val="00BF5D23"/>
    <w:rsid w:val="00BF5F16"/>
    <w:rsid w:val="00BF7673"/>
    <w:rsid w:val="00C003B1"/>
    <w:rsid w:val="00C0078D"/>
    <w:rsid w:val="00C00D53"/>
    <w:rsid w:val="00C03B3E"/>
    <w:rsid w:val="00C040FA"/>
    <w:rsid w:val="00C0646E"/>
    <w:rsid w:val="00C114E8"/>
    <w:rsid w:val="00C11A0D"/>
    <w:rsid w:val="00C124D5"/>
    <w:rsid w:val="00C1275B"/>
    <w:rsid w:val="00C13930"/>
    <w:rsid w:val="00C20DC0"/>
    <w:rsid w:val="00C2173B"/>
    <w:rsid w:val="00C219A2"/>
    <w:rsid w:val="00C230F4"/>
    <w:rsid w:val="00C232FE"/>
    <w:rsid w:val="00C275BA"/>
    <w:rsid w:val="00C35978"/>
    <w:rsid w:val="00C37334"/>
    <w:rsid w:val="00C41010"/>
    <w:rsid w:val="00C447C7"/>
    <w:rsid w:val="00C541CD"/>
    <w:rsid w:val="00C57A81"/>
    <w:rsid w:val="00C6096A"/>
    <w:rsid w:val="00C6434D"/>
    <w:rsid w:val="00C67A98"/>
    <w:rsid w:val="00C72A20"/>
    <w:rsid w:val="00C80721"/>
    <w:rsid w:val="00C83EDF"/>
    <w:rsid w:val="00C842AD"/>
    <w:rsid w:val="00C85198"/>
    <w:rsid w:val="00C85A20"/>
    <w:rsid w:val="00C912B6"/>
    <w:rsid w:val="00C9499C"/>
    <w:rsid w:val="00CA1BF3"/>
    <w:rsid w:val="00CA1DCF"/>
    <w:rsid w:val="00CA3587"/>
    <w:rsid w:val="00CA44EE"/>
    <w:rsid w:val="00CA6931"/>
    <w:rsid w:val="00CC2200"/>
    <w:rsid w:val="00CC3A81"/>
    <w:rsid w:val="00CD09DF"/>
    <w:rsid w:val="00CD168A"/>
    <w:rsid w:val="00CD2097"/>
    <w:rsid w:val="00CD37B0"/>
    <w:rsid w:val="00CE773D"/>
    <w:rsid w:val="00CF1BF6"/>
    <w:rsid w:val="00CF2041"/>
    <w:rsid w:val="00CF28DC"/>
    <w:rsid w:val="00D02A13"/>
    <w:rsid w:val="00D0305E"/>
    <w:rsid w:val="00D04740"/>
    <w:rsid w:val="00D10ED7"/>
    <w:rsid w:val="00D11B9C"/>
    <w:rsid w:val="00D12DBC"/>
    <w:rsid w:val="00D1583D"/>
    <w:rsid w:val="00D2092E"/>
    <w:rsid w:val="00D215C2"/>
    <w:rsid w:val="00D231B2"/>
    <w:rsid w:val="00D40223"/>
    <w:rsid w:val="00D41DC4"/>
    <w:rsid w:val="00D43512"/>
    <w:rsid w:val="00D438AA"/>
    <w:rsid w:val="00D43AAA"/>
    <w:rsid w:val="00D45955"/>
    <w:rsid w:val="00D472D3"/>
    <w:rsid w:val="00D507B5"/>
    <w:rsid w:val="00D52D0E"/>
    <w:rsid w:val="00D545D9"/>
    <w:rsid w:val="00D57193"/>
    <w:rsid w:val="00D61C71"/>
    <w:rsid w:val="00D62F0A"/>
    <w:rsid w:val="00D66B28"/>
    <w:rsid w:val="00D6750B"/>
    <w:rsid w:val="00D67601"/>
    <w:rsid w:val="00D67B2D"/>
    <w:rsid w:val="00D73792"/>
    <w:rsid w:val="00D73B9F"/>
    <w:rsid w:val="00D74781"/>
    <w:rsid w:val="00D8179E"/>
    <w:rsid w:val="00D8225C"/>
    <w:rsid w:val="00D86B72"/>
    <w:rsid w:val="00D9078F"/>
    <w:rsid w:val="00D928A1"/>
    <w:rsid w:val="00D93A2A"/>
    <w:rsid w:val="00D9587C"/>
    <w:rsid w:val="00D9595C"/>
    <w:rsid w:val="00D959F5"/>
    <w:rsid w:val="00D96738"/>
    <w:rsid w:val="00DA3A1C"/>
    <w:rsid w:val="00DA3D4C"/>
    <w:rsid w:val="00DB7905"/>
    <w:rsid w:val="00DC671B"/>
    <w:rsid w:val="00DC7DCE"/>
    <w:rsid w:val="00DD0782"/>
    <w:rsid w:val="00DD3661"/>
    <w:rsid w:val="00DD5C2B"/>
    <w:rsid w:val="00DD63C3"/>
    <w:rsid w:val="00DD7000"/>
    <w:rsid w:val="00DF1A74"/>
    <w:rsid w:val="00DF4804"/>
    <w:rsid w:val="00DF77B7"/>
    <w:rsid w:val="00E0027E"/>
    <w:rsid w:val="00E06C1E"/>
    <w:rsid w:val="00E125A2"/>
    <w:rsid w:val="00E17D09"/>
    <w:rsid w:val="00E20541"/>
    <w:rsid w:val="00E22AFE"/>
    <w:rsid w:val="00E23792"/>
    <w:rsid w:val="00E24544"/>
    <w:rsid w:val="00E255DA"/>
    <w:rsid w:val="00E269D7"/>
    <w:rsid w:val="00E325CB"/>
    <w:rsid w:val="00E32F43"/>
    <w:rsid w:val="00E3378F"/>
    <w:rsid w:val="00E379AF"/>
    <w:rsid w:val="00E432AC"/>
    <w:rsid w:val="00E44467"/>
    <w:rsid w:val="00E45458"/>
    <w:rsid w:val="00E459D0"/>
    <w:rsid w:val="00E52B12"/>
    <w:rsid w:val="00E53C1D"/>
    <w:rsid w:val="00E550A5"/>
    <w:rsid w:val="00E55978"/>
    <w:rsid w:val="00E565D0"/>
    <w:rsid w:val="00E61B14"/>
    <w:rsid w:val="00E61B78"/>
    <w:rsid w:val="00E638F7"/>
    <w:rsid w:val="00E654AC"/>
    <w:rsid w:val="00E70B33"/>
    <w:rsid w:val="00E716BA"/>
    <w:rsid w:val="00E737B8"/>
    <w:rsid w:val="00E74223"/>
    <w:rsid w:val="00E75557"/>
    <w:rsid w:val="00E832F6"/>
    <w:rsid w:val="00E85246"/>
    <w:rsid w:val="00E85516"/>
    <w:rsid w:val="00E857E4"/>
    <w:rsid w:val="00E8732D"/>
    <w:rsid w:val="00E916BA"/>
    <w:rsid w:val="00E923E6"/>
    <w:rsid w:val="00EA2C91"/>
    <w:rsid w:val="00EA3C78"/>
    <w:rsid w:val="00EA73CD"/>
    <w:rsid w:val="00EB0420"/>
    <w:rsid w:val="00EB0A0C"/>
    <w:rsid w:val="00EB25C1"/>
    <w:rsid w:val="00EB5EE5"/>
    <w:rsid w:val="00EB74EC"/>
    <w:rsid w:val="00EC04E4"/>
    <w:rsid w:val="00EC05BB"/>
    <w:rsid w:val="00EC5F14"/>
    <w:rsid w:val="00EC62D4"/>
    <w:rsid w:val="00EC6D1E"/>
    <w:rsid w:val="00EC7CAA"/>
    <w:rsid w:val="00ED051F"/>
    <w:rsid w:val="00ED0634"/>
    <w:rsid w:val="00ED1C77"/>
    <w:rsid w:val="00ED2932"/>
    <w:rsid w:val="00ED4ADC"/>
    <w:rsid w:val="00EE3704"/>
    <w:rsid w:val="00EE3B6F"/>
    <w:rsid w:val="00EE5C9A"/>
    <w:rsid w:val="00EF0FAD"/>
    <w:rsid w:val="00EF4299"/>
    <w:rsid w:val="00EF6A83"/>
    <w:rsid w:val="00F0382F"/>
    <w:rsid w:val="00F03CD6"/>
    <w:rsid w:val="00F06B51"/>
    <w:rsid w:val="00F114C8"/>
    <w:rsid w:val="00F15059"/>
    <w:rsid w:val="00F20BC2"/>
    <w:rsid w:val="00F20DFE"/>
    <w:rsid w:val="00F26F94"/>
    <w:rsid w:val="00F27A2B"/>
    <w:rsid w:val="00F32AE7"/>
    <w:rsid w:val="00F3720A"/>
    <w:rsid w:val="00F400D9"/>
    <w:rsid w:val="00F41A81"/>
    <w:rsid w:val="00F41AF5"/>
    <w:rsid w:val="00F43846"/>
    <w:rsid w:val="00F45B10"/>
    <w:rsid w:val="00F50197"/>
    <w:rsid w:val="00F539D9"/>
    <w:rsid w:val="00F55B3F"/>
    <w:rsid w:val="00F55D75"/>
    <w:rsid w:val="00F560F3"/>
    <w:rsid w:val="00F56AFA"/>
    <w:rsid w:val="00F56DF3"/>
    <w:rsid w:val="00F605D5"/>
    <w:rsid w:val="00F61B43"/>
    <w:rsid w:val="00F62CBD"/>
    <w:rsid w:val="00F63682"/>
    <w:rsid w:val="00F64AB5"/>
    <w:rsid w:val="00F67620"/>
    <w:rsid w:val="00F75DD7"/>
    <w:rsid w:val="00F76E07"/>
    <w:rsid w:val="00F776FF"/>
    <w:rsid w:val="00F77D52"/>
    <w:rsid w:val="00F826F1"/>
    <w:rsid w:val="00F82918"/>
    <w:rsid w:val="00F84085"/>
    <w:rsid w:val="00F866E6"/>
    <w:rsid w:val="00F879EC"/>
    <w:rsid w:val="00F948B9"/>
    <w:rsid w:val="00F96BEC"/>
    <w:rsid w:val="00F9759E"/>
    <w:rsid w:val="00FA610D"/>
    <w:rsid w:val="00FA7A2B"/>
    <w:rsid w:val="00FB34F3"/>
    <w:rsid w:val="00FB35C1"/>
    <w:rsid w:val="00FB4086"/>
    <w:rsid w:val="00FB44BF"/>
    <w:rsid w:val="00FB6BAE"/>
    <w:rsid w:val="00FC039C"/>
    <w:rsid w:val="00FC1C25"/>
    <w:rsid w:val="00FC2E3A"/>
    <w:rsid w:val="00FC31BF"/>
    <w:rsid w:val="00FC3E27"/>
    <w:rsid w:val="00FC6B39"/>
    <w:rsid w:val="00FD1C62"/>
    <w:rsid w:val="00FD6C9B"/>
    <w:rsid w:val="00FD712D"/>
    <w:rsid w:val="00FD7E7D"/>
    <w:rsid w:val="00FE5708"/>
    <w:rsid w:val="00FE5E58"/>
    <w:rsid w:val="00FE7632"/>
    <w:rsid w:val="00FF01F8"/>
    <w:rsid w:val="00FF5D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FE378"/>
  <w15:chartTrackingRefBased/>
  <w15:docId w15:val="{F3908FD3-B57C-4DAA-A184-CF40EDDF9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629"/>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E17D09"/>
    <w:pPr>
      <w:ind w:left="720"/>
      <w:contextualSpacing/>
    </w:pPr>
  </w:style>
  <w:style w:type="character" w:styleId="Strk">
    <w:name w:val="Strong"/>
    <w:basedOn w:val="Standardskrifttypeiafsnit"/>
    <w:uiPriority w:val="22"/>
    <w:qFormat/>
    <w:rsid w:val="009C208A"/>
    <w:rPr>
      <w:b/>
      <w:bCs/>
    </w:rPr>
  </w:style>
  <w:style w:type="character" w:customStyle="1" w:styleId="msonormal1">
    <w:name w:val="msonormal1"/>
    <w:basedOn w:val="Standardskrifttypeiafsnit"/>
    <w:rsid w:val="00866356"/>
  </w:style>
  <w:style w:type="character" w:styleId="Fremhv">
    <w:name w:val="Emphasis"/>
    <w:basedOn w:val="Standardskrifttypeiafsnit"/>
    <w:uiPriority w:val="20"/>
    <w:qFormat/>
    <w:rsid w:val="00866356"/>
    <w:rPr>
      <w:i/>
      <w:iCs/>
    </w:rPr>
  </w:style>
  <w:style w:type="paragraph" w:styleId="NormalWeb">
    <w:name w:val="Normal (Web)"/>
    <w:basedOn w:val="Normal"/>
    <w:uiPriority w:val="99"/>
    <w:unhideWhenUsed/>
    <w:rsid w:val="0086635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Standardskrifttypeiafsnit"/>
    <w:uiPriority w:val="99"/>
    <w:unhideWhenUsed/>
    <w:rsid w:val="00866356"/>
    <w:rPr>
      <w:color w:val="0000FF"/>
      <w:u w:val="single"/>
    </w:rPr>
  </w:style>
  <w:style w:type="character" w:customStyle="1" w:styleId="apple-converted-space">
    <w:name w:val="apple-converted-space"/>
    <w:basedOn w:val="Standardskrifttypeiafsnit"/>
    <w:rsid w:val="00BB19FE"/>
  </w:style>
  <w:style w:type="character" w:styleId="Linjenummer">
    <w:name w:val="line number"/>
    <w:basedOn w:val="Standardskrifttypeiafsnit"/>
    <w:uiPriority w:val="99"/>
    <w:semiHidden/>
    <w:unhideWhenUsed/>
    <w:rsid w:val="00E0027E"/>
  </w:style>
  <w:style w:type="character" w:styleId="Kommentarhenvisning">
    <w:name w:val="annotation reference"/>
    <w:basedOn w:val="Standardskrifttypeiafsnit"/>
    <w:uiPriority w:val="99"/>
    <w:semiHidden/>
    <w:unhideWhenUsed/>
    <w:rsid w:val="00E0027E"/>
    <w:rPr>
      <w:sz w:val="16"/>
      <w:szCs w:val="16"/>
    </w:rPr>
  </w:style>
  <w:style w:type="paragraph" w:styleId="Kommentartekst">
    <w:name w:val="annotation text"/>
    <w:basedOn w:val="Normal"/>
    <w:link w:val="KommentartekstTegn"/>
    <w:uiPriority w:val="99"/>
    <w:semiHidden/>
    <w:unhideWhenUsed/>
    <w:rsid w:val="00E0027E"/>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E0027E"/>
    <w:rPr>
      <w:sz w:val="20"/>
      <w:szCs w:val="20"/>
    </w:rPr>
  </w:style>
  <w:style w:type="paragraph" w:styleId="Kommentaremne">
    <w:name w:val="annotation subject"/>
    <w:basedOn w:val="Kommentartekst"/>
    <w:next w:val="Kommentartekst"/>
    <w:link w:val="KommentaremneTegn"/>
    <w:uiPriority w:val="99"/>
    <w:semiHidden/>
    <w:unhideWhenUsed/>
    <w:rsid w:val="00E0027E"/>
    <w:rPr>
      <w:b/>
      <w:bCs/>
    </w:rPr>
  </w:style>
  <w:style w:type="character" w:customStyle="1" w:styleId="KommentaremneTegn">
    <w:name w:val="Kommentaremne Tegn"/>
    <w:basedOn w:val="KommentartekstTegn"/>
    <w:link w:val="Kommentaremne"/>
    <w:uiPriority w:val="99"/>
    <w:semiHidden/>
    <w:rsid w:val="00E0027E"/>
    <w:rPr>
      <w:b/>
      <w:bCs/>
      <w:sz w:val="20"/>
      <w:szCs w:val="20"/>
    </w:rPr>
  </w:style>
  <w:style w:type="paragraph" w:styleId="Markeringsbobletekst">
    <w:name w:val="Balloon Text"/>
    <w:basedOn w:val="Normal"/>
    <w:link w:val="MarkeringsbobletekstTegn"/>
    <w:uiPriority w:val="99"/>
    <w:semiHidden/>
    <w:unhideWhenUsed/>
    <w:rsid w:val="00E0027E"/>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E0027E"/>
    <w:rPr>
      <w:rFonts w:ascii="Segoe UI" w:hAnsi="Segoe UI" w:cs="Segoe UI"/>
      <w:sz w:val="18"/>
      <w:szCs w:val="18"/>
    </w:rPr>
  </w:style>
  <w:style w:type="paragraph" w:styleId="Sidehoved">
    <w:name w:val="header"/>
    <w:basedOn w:val="Normal"/>
    <w:link w:val="SidehovedTegn"/>
    <w:uiPriority w:val="99"/>
    <w:unhideWhenUsed/>
    <w:rsid w:val="004A6BB2"/>
    <w:pPr>
      <w:tabs>
        <w:tab w:val="center" w:pos="4680"/>
        <w:tab w:val="right" w:pos="9360"/>
      </w:tabs>
      <w:spacing w:after="0" w:line="240" w:lineRule="auto"/>
    </w:pPr>
  </w:style>
  <w:style w:type="character" w:customStyle="1" w:styleId="SidehovedTegn">
    <w:name w:val="Sidehoved Tegn"/>
    <w:basedOn w:val="Standardskrifttypeiafsnit"/>
    <w:link w:val="Sidehoved"/>
    <w:uiPriority w:val="99"/>
    <w:rsid w:val="004A6BB2"/>
  </w:style>
  <w:style w:type="paragraph" w:styleId="Sidefod">
    <w:name w:val="footer"/>
    <w:basedOn w:val="Normal"/>
    <w:link w:val="SidefodTegn"/>
    <w:uiPriority w:val="99"/>
    <w:unhideWhenUsed/>
    <w:rsid w:val="004A6BB2"/>
    <w:pPr>
      <w:tabs>
        <w:tab w:val="center" w:pos="4680"/>
        <w:tab w:val="right" w:pos="9360"/>
      </w:tabs>
      <w:spacing w:after="0" w:line="240" w:lineRule="auto"/>
    </w:pPr>
  </w:style>
  <w:style w:type="character" w:customStyle="1" w:styleId="SidefodTegn">
    <w:name w:val="Sidefod Tegn"/>
    <w:basedOn w:val="Standardskrifttypeiafsnit"/>
    <w:link w:val="Sidefod"/>
    <w:uiPriority w:val="99"/>
    <w:rsid w:val="004A6BB2"/>
  </w:style>
  <w:style w:type="character" w:customStyle="1" w:styleId="Mention1">
    <w:name w:val="Mention1"/>
    <w:basedOn w:val="Standardskrifttypeiafsnit"/>
    <w:uiPriority w:val="99"/>
    <w:semiHidden/>
    <w:unhideWhenUsed/>
    <w:rsid w:val="002D76C5"/>
    <w:rPr>
      <w:color w:val="2B579A"/>
      <w:shd w:val="clear" w:color="auto" w:fill="E6E6E6"/>
    </w:rPr>
  </w:style>
  <w:style w:type="character" w:customStyle="1" w:styleId="current-selection">
    <w:name w:val="current-selection"/>
    <w:basedOn w:val="Standardskrifttypeiafsnit"/>
    <w:rsid w:val="00103E13"/>
  </w:style>
  <w:style w:type="character" w:customStyle="1" w:styleId="a">
    <w:name w:val="_"/>
    <w:basedOn w:val="Standardskrifttypeiafsnit"/>
    <w:rsid w:val="00103E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49605">
      <w:bodyDiv w:val="1"/>
      <w:marLeft w:val="0"/>
      <w:marRight w:val="0"/>
      <w:marTop w:val="0"/>
      <w:marBottom w:val="0"/>
      <w:divBdr>
        <w:top w:val="none" w:sz="0" w:space="0" w:color="auto"/>
        <w:left w:val="none" w:sz="0" w:space="0" w:color="auto"/>
        <w:bottom w:val="none" w:sz="0" w:space="0" w:color="auto"/>
        <w:right w:val="none" w:sz="0" w:space="0" w:color="auto"/>
      </w:divBdr>
      <w:divsChild>
        <w:div w:id="1905334203">
          <w:marLeft w:val="0"/>
          <w:marRight w:val="0"/>
          <w:marTop w:val="0"/>
          <w:marBottom w:val="0"/>
          <w:divBdr>
            <w:top w:val="none" w:sz="0" w:space="0" w:color="auto"/>
            <w:left w:val="none" w:sz="0" w:space="0" w:color="auto"/>
            <w:bottom w:val="none" w:sz="0" w:space="0" w:color="auto"/>
            <w:right w:val="none" w:sz="0" w:space="0" w:color="auto"/>
          </w:divBdr>
        </w:div>
      </w:divsChild>
    </w:div>
    <w:div w:id="62264011">
      <w:bodyDiv w:val="1"/>
      <w:marLeft w:val="0"/>
      <w:marRight w:val="0"/>
      <w:marTop w:val="0"/>
      <w:marBottom w:val="0"/>
      <w:divBdr>
        <w:top w:val="none" w:sz="0" w:space="0" w:color="auto"/>
        <w:left w:val="none" w:sz="0" w:space="0" w:color="auto"/>
        <w:bottom w:val="none" w:sz="0" w:space="0" w:color="auto"/>
        <w:right w:val="none" w:sz="0" w:space="0" w:color="auto"/>
      </w:divBdr>
      <w:divsChild>
        <w:div w:id="2025008818">
          <w:marLeft w:val="0"/>
          <w:marRight w:val="0"/>
          <w:marTop w:val="0"/>
          <w:marBottom w:val="0"/>
          <w:divBdr>
            <w:top w:val="none" w:sz="0" w:space="0" w:color="auto"/>
            <w:left w:val="none" w:sz="0" w:space="0" w:color="auto"/>
            <w:bottom w:val="none" w:sz="0" w:space="0" w:color="auto"/>
            <w:right w:val="none" w:sz="0" w:space="0" w:color="auto"/>
          </w:divBdr>
        </w:div>
      </w:divsChild>
    </w:div>
    <w:div w:id="91242700">
      <w:bodyDiv w:val="1"/>
      <w:marLeft w:val="0"/>
      <w:marRight w:val="0"/>
      <w:marTop w:val="0"/>
      <w:marBottom w:val="0"/>
      <w:divBdr>
        <w:top w:val="none" w:sz="0" w:space="0" w:color="auto"/>
        <w:left w:val="none" w:sz="0" w:space="0" w:color="auto"/>
        <w:bottom w:val="none" w:sz="0" w:space="0" w:color="auto"/>
        <w:right w:val="none" w:sz="0" w:space="0" w:color="auto"/>
      </w:divBdr>
      <w:divsChild>
        <w:div w:id="1870141922">
          <w:marLeft w:val="0"/>
          <w:marRight w:val="0"/>
          <w:marTop w:val="0"/>
          <w:marBottom w:val="0"/>
          <w:divBdr>
            <w:top w:val="none" w:sz="0" w:space="0" w:color="auto"/>
            <w:left w:val="none" w:sz="0" w:space="0" w:color="auto"/>
            <w:bottom w:val="none" w:sz="0" w:space="0" w:color="auto"/>
            <w:right w:val="none" w:sz="0" w:space="0" w:color="auto"/>
          </w:divBdr>
        </w:div>
      </w:divsChild>
    </w:div>
    <w:div w:id="104274764">
      <w:bodyDiv w:val="1"/>
      <w:marLeft w:val="0"/>
      <w:marRight w:val="0"/>
      <w:marTop w:val="0"/>
      <w:marBottom w:val="0"/>
      <w:divBdr>
        <w:top w:val="none" w:sz="0" w:space="0" w:color="auto"/>
        <w:left w:val="none" w:sz="0" w:space="0" w:color="auto"/>
        <w:bottom w:val="none" w:sz="0" w:space="0" w:color="auto"/>
        <w:right w:val="none" w:sz="0" w:space="0" w:color="auto"/>
      </w:divBdr>
      <w:divsChild>
        <w:div w:id="853301995">
          <w:marLeft w:val="0"/>
          <w:marRight w:val="0"/>
          <w:marTop w:val="0"/>
          <w:marBottom w:val="0"/>
          <w:divBdr>
            <w:top w:val="none" w:sz="0" w:space="0" w:color="auto"/>
            <w:left w:val="none" w:sz="0" w:space="0" w:color="auto"/>
            <w:bottom w:val="none" w:sz="0" w:space="0" w:color="auto"/>
            <w:right w:val="none" w:sz="0" w:space="0" w:color="auto"/>
          </w:divBdr>
        </w:div>
        <w:div w:id="2101675143">
          <w:marLeft w:val="0"/>
          <w:marRight w:val="0"/>
          <w:marTop w:val="0"/>
          <w:marBottom w:val="0"/>
          <w:divBdr>
            <w:top w:val="none" w:sz="0" w:space="0" w:color="auto"/>
            <w:left w:val="none" w:sz="0" w:space="0" w:color="auto"/>
            <w:bottom w:val="none" w:sz="0" w:space="0" w:color="auto"/>
            <w:right w:val="none" w:sz="0" w:space="0" w:color="auto"/>
          </w:divBdr>
        </w:div>
        <w:div w:id="1112554198">
          <w:marLeft w:val="0"/>
          <w:marRight w:val="0"/>
          <w:marTop w:val="0"/>
          <w:marBottom w:val="0"/>
          <w:divBdr>
            <w:top w:val="none" w:sz="0" w:space="0" w:color="auto"/>
            <w:left w:val="none" w:sz="0" w:space="0" w:color="auto"/>
            <w:bottom w:val="none" w:sz="0" w:space="0" w:color="auto"/>
            <w:right w:val="none" w:sz="0" w:space="0" w:color="auto"/>
          </w:divBdr>
        </w:div>
        <w:div w:id="708147944">
          <w:marLeft w:val="0"/>
          <w:marRight w:val="0"/>
          <w:marTop w:val="0"/>
          <w:marBottom w:val="0"/>
          <w:divBdr>
            <w:top w:val="none" w:sz="0" w:space="0" w:color="auto"/>
            <w:left w:val="none" w:sz="0" w:space="0" w:color="auto"/>
            <w:bottom w:val="none" w:sz="0" w:space="0" w:color="auto"/>
            <w:right w:val="none" w:sz="0" w:space="0" w:color="auto"/>
          </w:divBdr>
        </w:div>
        <w:div w:id="1375547262">
          <w:marLeft w:val="0"/>
          <w:marRight w:val="0"/>
          <w:marTop w:val="0"/>
          <w:marBottom w:val="0"/>
          <w:divBdr>
            <w:top w:val="none" w:sz="0" w:space="0" w:color="auto"/>
            <w:left w:val="none" w:sz="0" w:space="0" w:color="auto"/>
            <w:bottom w:val="none" w:sz="0" w:space="0" w:color="auto"/>
            <w:right w:val="none" w:sz="0" w:space="0" w:color="auto"/>
          </w:divBdr>
        </w:div>
        <w:div w:id="2106605793">
          <w:marLeft w:val="0"/>
          <w:marRight w:val="0"/>
          <w:marTop w:val="0"/>
          <w:marBottom w:val="0"/>
          <w:divBdr>
            <w:top w:val="none" w:sz="0" w:space="0" w:color="auto"/>
            <w:left w:val="none" w:sz="0" w:space="0" w:color="auto"/>
            <w:bottom w:val="none" w:sz="0" w:space="0" w:color="auto"/>
            <w:right w:val="none" w:sz="0" w:space="0" w:color="auto"/>
          </w:divBdr>
        </w:div>
        <w:div w:id="278612311">
          <w:marLeft w:val="0"/>
          <w:marRight w:val="0"/>
          <w:marTop w:val="0"/>
          <w:marBottom w:val="0"/>
          <w:divBdr>
            <w:top w:val="none" w:sz="0" w:space="0" w:color="auto"/>
            <w:left w:val="none" w:sz="0" w:space="0" w:color="auto"/>
            <w:bottom w:val="none" w:sz="0" w:space="0" w:color="auto"/>
            <w:right w:val="none" w:sz="0" w:space="0" w:color="auto"/>
          </w:divBdr>
        </w:div>
        <w:div w:id="425657017">
          <w:marLeft w:val="0"/>
          <w:marRight w:val="0"/>
          <w:marTop w:val="0"/>
          <w:marBottom w:val="0"/>
          <w:divBdr>
            <w:top w:val="none" w:sz="0" w:space="0" w:color="auto"/>
            <w:left w:val="none" w:sz="0" w:space="0" w:color="auto"/>
            <w:bottom w:val="none" w:sz="0" w:space="0" w:color="auto"/>
            <w:right w:val="none" w:sz="0" w:space="0" w:color="auto"/>
          </w:divBdr>
        </w:div>
      </w:divsChild>
    </w:div>
    <w:div w:id="109083355">
      <w:bodyDiv w:val="1"/>
      <w:marLeft w:val="0"/>
      <w:marRight w:val="0"/>
      <w:marTop w:val="0"/>
      <w:marBottom w:val="0"/>
      <w:divBdr>
        <w:top w:val="none" w:sz="0" w:space="0" w:color="auto"/>
        <w:left w:val="none" w:sz="0" w:space="0" w:color="auto"/>
        <w:bottom w:val="none" w:sz="0" w:space="0" w:color="auto"/>
        <w:right w:val="none" w:sz="0" w:space="0" w:color="auto"/>
      </w:divBdr>
      <w:divsChild>
        <w:div w:id="414863486">
          <w:marLeft w:val="0"/>
          <w:marRight w:val="0"/>
          <w:marTop w:val="0"/>
          <w:marBottom w:val="0"/>
          <w:divBdr>
            <w:top w:val="none" w:sz="0" w:space="0" w:color="auto"/>
            <w:left w:val="none" w:sz="0" w:space="0" w:color="auto"/>
            <w:bottom w:val="none" w:sz="0" w:space="0" w:color="auto"/>
            <w:right w:val="none" w:sz="0" w:space="0" w:color="auto"/>
          </w:divBdr>
        </w:div>
      </w:divsChild>
    </w:div>
    <w:div w:id="109672237">
      <w:bodyDiv w:val="1"/>
      <w:marLeft w:val="0"/>
      <w:marRight w:val="0"/>
      <w:marTop w:val="0"/>
      <w:marBottom w:val="0"/>
      <w:divBdr>
        <w:top w:val="none" w:sz="0" w:space="0" w:color="auto"/>
        <w:left w:val="none" w:sz="0" w:space="0" w:color="auto"/>
        <w:bottom w:val="none" w:sz="0" w:space="0" w:color="auto"/>
        <w:right w:val="none" w:sz="0" w:space="0" w:color="auto"/>
      </w:divBdr>
      <w:divsChild>
        <w:div w:id="1560093962">
          <w:marLeft w:val="0"/>
          <w:marRight w:val="0"/>
          <w:marTop w:val="0"/>
          <w:marBottom w:val="0"/>
          <w:divBdr>
            <w:top w:val="none" w:sz="0" w:space="0" w:color="auto"/>
            <w:left w:val="none" w:sz="0" w:space="0" w:color="auto"/>
            <w:bottom w:val="none" w:sz="0" w:space="0" w:color="auto"/>
            <w:right w:val="none" w:sz="0" w:space="0" w:color="auto"/>
          </w:divBdr>
        </w:div>
      </w:divsChild>
    </w:div>
    <w:div w:id="120535746">
      <w:bodyDiv w:val="1"/>
      <w:marLeft w:val="0"/>
      <w:marRight w:val="0"/>
      <w:marTop w:val="0"/>
      <w:marBottom w:val="0"/>
      <w:divBdr>
        <w:top w:val="none" w:sz="0" w:space="0" w:color="auto"/>
        <w:left w:val="none" w:sz="0" w:space="0" w:color="auto"/>
        <w:bottom w:val="none" w:sz="0" w:space="0" w:color="auto"/>
        <w:right w:val="none" w:sz="0" w:space="0" w:color="auto"/>
      </w:divBdr>
      <w:divsChild>
        <w:div w:id="470444069">
          <w:marLeft w:val="0"/>
          <w:marRight w:val="0"/>
          <w:marTop w:val="0"/>
          <w:marBottom w:val="0"/>
          <w:divBdr>
            <w:top w:val="none" w:sz="0" w:space="0" w:color="auto"/>
            <w:left w:val="none" w:sz="0" w:space="0" w:color="auto"/>
            <w:bottom w:val="none" w:sz="0" w:space="0" w:color="auto"/>
            <w:right w:val="none" w:sz="0" w:space="0" w:color="auto"/>
          </w:divBdr>
        </w:div>
      </w:divsChild>
    </w:div>
    <w:div w:id="141578356">
      <w:bodyDiv w:val="1"/>
      <w:marLeft w:val="0"/>
      <w:marRight w:val="0"/>
      <w:marTop w:val="0"/>
      <w:marBottom w:val="0"/>
      <w:divBdr>
        <w:top w:val="none" w:sz="0" w:space="0" w:color="auto"/>
        <w:left w:val="none" w:sz="0" w:space="0" w:color="auto"/>
        <w:bottom w:val="none" w:sz="0" w:space="0" w:color="auto"/>
        <w:right w:val="none" w:sz="0" w:space="0" w:color="auto"/>
      </w:divBdr>
      <w:divsChild>
        <w:div w:id="1712992680">
          <w:marLeft w:val="0"/>
          <w:marRight w:val="0"/>
          <w:marTop w:val="0"/>
          <w:marBottom w:val="0"/>
          <w:divBdr>
            <w:top w:val="none" w:sz="0" w:space="0" w:color="auto"/>
            <w:left w:val="none" w:sz="0" w:space="0" w:color="auto"/>
            <w:bottom w:val="none" w:sz="0" w:space="0" w:color="auto"/>
            <w:right w:val="none" w:sz="0" w:space="0" w:color="auto"/>
          </w:divBdr>
        </w:div>
      </w:divsChild>
    </w:div>
    <w:div w:id="256601781">
      <w:bodyDiv w:val="1"/>
      <w:marLeft w:val="0"/>
      <w:marRight w:val="0"/>
      <w:marTop w:val="0"/>
      <w:marBottom w:val="0"/>
      <w:divBdr>
        <w:top w:val="none" w:sz="0" w:space="0" w:color="auto"/>
        <w:left w:val="none" w:sz="0" w:space="0" w:color="auto"/>
        <w:bottom w:val="none" w:sz="0" w:space="0" w:color="auto"/>
        <w:right w:val="none" w:sz="0" w:space="0" w:color="auto"/>
      </w:divBdr>
      <w:divsChild>
        <w:div w:id="1308823160">
          <w:marLeft w:val="0"/>
          <w:marRight w:val="0"/>
          <w:marTop w:val="0"/>
          <w:marBottom w:val="0"/>
          <w:divBdr>
            <w:top w:val="none" w:sz="0" w:space="0" w:color="auto"/>
            <w:left w:val="none" w:sz="0" w:space="0" w:color="auto"/>
            <w:bottom w:val="none" w:sz="0" w:space="0" w:color="auto"/>
            <w:right w:val="none" w:sz="0" w:space="0" w:color="auto"/>
          </w:divBdr>
        </w:div>
      </w:divsChild>
    </w:div>
    <w:div w:id="289092877">
      <w:bodyDiv w:val="1"/>
      <w:marLeft w:val="0"/>
      <w:marRight w:val="0"/>
      <w:marTop w:val="0"/>
      <w:marBottom w:val="0"/>
      <w:divBdr>
        <w:top w:val="none" w:sz="0" w:space="0" w:color="auto"/>
        <w:left w:val="none" w:sz="0" w:space="0" w:color="auto"/>
        <w:bottom w:val="none" w:sz="0" w:space="0" w:color="auto"/>
        <w:right w:val="none" w:sz="0" w:space="0" w:color="auto"/>
      </w:divBdr>
      <w:divsChild>
        <w:div w:id="1380396970">
          <w:marLeft w:val="0"/>
          <w:marRight w:val="0"/>
          <w:marTop w:val="0"/>
          <w:marBottom w:val="0"/>
          <w:divBdr>
            <w:top w:val="none" w:sz="0" w:space="0" w:color="auto"/>
            <w:left w:val="none" w:sz="0" w:space="0" w:color="auto"/>
            <w:bottom w:val="none" w:sz="0" w:space="0" w:color="auto"/>
            <w:right w:val="none" w:sz="0" w:space="0" w:color="auto"/>
          </w:divBdr>
        </w:div>
      </w:divsChild>
    </w:div>
    <w:div w:id="291982045">
      <w:bodyDiv w:val="1"/>
      <w:marLeft w:val="0"/>
      <w:marRight w:val="0"/>
      <w:marTop w:val="0"/>
      <w:marBottom w:val="0"/>
      <w:divBdr>
        <w:top w:val="none" w:sz="0" w:space="0" w:color="auto"/>
        <w:left w:val="none" w:sz="0" w:space="0" w:color="auto"/>
        <w:bottom w:val="none" w:sz="0" w:space="0" w:color="auto"/>
        <w:right w:val="none" w:sz="0" w:space="0" w:color="auto"/>
      </w:divBdr>
      <w:divsChild>
        <w:div w:id="320352790">
          <w:marLeft w:val="0"/>
          <w:marRight w:val="0"/>
          <w:marTop w:val="0"/>
          <w:marBottom w:val="0"/>
          <w:divBdr>
            <w:top w:val="none" w:sz="0" w:space="0" w:color="auto"/>
            <w:left w:val="none" w:sz="0" w:space="0" w:color="auto"/>
            <w:bottom w:val="none" w:sz="0" w:space="0" w:color="auto"/>
            <w:right w:val="none" w:sz="0" w:space="0" w:color="auto"/>
          </w:divBdr>
        </w:div>
      </w:divsChild>
    </w:div>
    <w:div w:id="341514669">
      <w:bodyDiv w:val="1"/>
      <w:marLeft w:val="0"/>
      <w:marRight w:val="0"/>
      <w:marTop w:val="0"/>
      <w:marBottom w:val="0"/>
      <w:divBdr>
        <w:top w:val="none" w:sz="0" w:space="0" w:color="auto"/>
        <w:left w:val="none" w:sz="0" w:space="0" w:color="auto"/>
        <w:bottom w:val="none" w:sz="0" w:space="0" w:color="auto"/>
        <w:right w:val="none" w:sz="0" w:space="0" w:color="auto"/>
      </w:divBdr>
      <w:divsChild>
        <w:div w:id="920799194">
          <w:marLeft w:val="0"/>
          <w:marRight w:val="0"/>
          <w:marTop w:val="0"/>
          <w:marBottom w:val="0"/>
          <w:divBdr>
            <w:top w:val="none" w:sz="0" w:space="0" w:color="auto"/>
            <w:left w:val="none" w:sz="0" w:space="0" w:color="auto"/>
            <w:bottom w:val="none" w:sz="0" w:space="0" w:color="auto"/>
            <w:right w:val="none" w:sz="0" w:space="0" w:color="auto"/>
          </w:divBdr>
        </w:div>
      </w:divsChild>
    </w:div>
    <w:div w:id="377321356">
      <w:bodyDiv w:val="1"/>
      <w:marLeft w:val="0"/>
      <w:marRight w:val="0"/>
      <w:marTop w:val="0"/>
      <w:marBottom w:val="0"/>
      <w:divBdr>
        <w:top w:val="none" w:sz="0" w:space="0" w:color="auto"/>
        <w:left w:val="none" w:sz="0" w:space="0" w:color="auto"/>
        <w:bottom w:val="none" w:sz="0" w:space="0" w:color="auto"/>
        <w:right w:val="none" w:sz="0" w:space="0" w:color="auto"/>
      </w:divBdr>
      <w:divsChild>
        <w:div w:id="953755725">
          <w:marLeft w:val="0"/>
          <w:marRight w:val="0"/>
          <w:marTop w:val="0"/>
          <w:marBottom w:val="0"/>
          <w:divBdr>
            <w:top w:val="none" w:sz="0" w:space="0" w:color="auto"/>
            <w:left w:val="none" w:sz="0" w:space="0" w:color="auto"/>
            <w:bottom w:val="none" w:sz="0" w:space="0" w:color="auto"/>
            <w:right w:val="none" w:sz="0" w:space="0" w:color="auto"/>
          </w:divBdr>
        </w:div>
      </w:divsChild>
    </w:div>
    <w:div w:id="379060977">
      <w:bodyDiv w:val="1"/>
      <w:marLeft w:val="0"/>
      <w:marRight w:val="0"/>
      <w:marTop w:val="0"/>
      <w:marBottom w:val="0"/>
      <w:divBdr>
        <w:top w:val="none" w:sz="0" w:space="0" w:color="auto"/>
        <w:left w:val="none" w:sz="0" w:space="0" w:color="auto"/>
        <w:bottom w:val="none" w:sz="0" w:space="0" w:color="auto"/>
        <w:right w:val="none" w:sz="0" w:space="0" w:color="auto"/>
      </w:divBdr>
      <w:divsChild>
        <w:div w:id="2083595394">
          <w:marLeft w:val="0"/>
          <w:marRight w:val="0"/>
          <w:marTop w:val="0"/>
          <w:marBottom w:val="0"/>
          <w:divBdr>
            <w:top w:val="none" w:sz="0" w:space="0" w:color="auto"/>
            <w:left w:val="none" w:sz="0" w:space="0" w:color="auto"/>
            <w:bottom w:val="none" w:sz="0" w:space="0" w:color="auto"/>
            <w:right w:val="none" w:sz="0" w:space="0" w:color="auto"/>
          </w:divBdr>
        </w:div>
      </w:divsChild>
    </w:div>
    <w:div w:id="415445830">
      <w:bodyDiv w:val="1"/>
      <w:marLeft w:val="0"/>
      <w:marRight w:val="0"/>
      <w:marTop w:val="0"/>
      <w:marBottom w:val="0"/>
      <w:divBdr>
        <w:top w:val="none" w:sz="0" w:space="0" w:color="auto"/>
        <w:left w:val="none" w:sz="0" w:space="0" w:color="auto"/>
        <w:bottom w:val="none" w:sz="0" w:space="0" w:color="auto"/>
        <w:right w:val="none" w:sz="0" w:space="0" w:color="auto"/>
      </w:divBdr>
    </w:div>
    <w:div w:id="420300847">
      <w:bodyDiv w:val="1"/>
      <w:marLeft w:val="0"/>
      <w:marRight w:val="0"/>
      <w:marTop w:val="0"/>
      <w:marBottom w:val="0"/>
      <w:divBdr>
        <w:top w:val="none" w:sz="0" w:space="0" w:color="auto"/>
        <w:left w:val="none" w:sz="0" w:space="0" w:color="auto"/>
        <w:bottom w:val="none" w:sz="0" w:space="0" w:color="auto"/>
        <w:right w:val="none" w:sz="0" w:space="0" w:color="auto"/>
      </w:divBdr>
      <w:divsChild>
        <w:div w:id="1707098351">
          <w:marLeft w:val="0"/>
          <w:marRight w:val="0"/>
          <w:marTop w:val="0"/>
          <w:marBottom w:val="0"/>
          <w:divBdr>
            <w:top w:val="none" w:sz="0" w:space="0" w:color="auto"/>
            <w:left w:val="none" w:sz="0" w:space="0" w:color="auto"/>
            <w:bottom w:val="none" w:sz="0" w:space="0" w:color="auto"/>
            <w:right w:val="none" w:sz="0" w:space="0" w:color="auto"/>
          </w:divBdr>
        </w:div>
      </w:divsChild>
    </w:div>
    <w:div w:id="446312974">
      <w:bodyDiv w:val="1"/>
      <w:marLeft w:val="0"/>
      <w:marRight w:val="0"/>
      <w:marTop w:val="0"/>
      <w:marBottom w:val="0"/>
      <w:divBdr>
        <w:top w:val="none" w:sz="0" w:space="0" w:color="auto"/>
        <w:left w:val="none" w:sz="0" w:space="0" w:color="auto"/>
        <w:bottom w:val="none" w:sz="0" w:space="0" w:color="auto"/>
        <w:right w:val="none" w:sz="0" w:space="0" w:color="auto"/>
      </w:divBdr>
      <w:divsChild>
        <w:div w:id="1897275865">
          <w:marLeft w:val="0"/>
          <w:marRight w:val="0"/>
          <w:marTop w:val="0"/>
          <w:marBottom w:val="0"/>
          <w:divBdr>
            <w:top w:val="none" w:sz="0" w:space="0" w:color="auto"/>
            <w:left w:val="none" w:sz="0" w:space="0" w:color="auto"/>
            <w:bottom w:val="none" w:sz="0" w:space="0" w:color="auto"/>
            <w:right w:val="none" w:sz="0" w:space="0" w:color="auto"/>
          </w:divBdr>
        </w:div>
      </w:divsChild>
    </w:div>
    <w:div w:id="486478912">
      <w:bodyDiv w:val="1"/>
      <w:marLeft w:val="0"/>
      <w:marRight w:val="0"/>
      <w:marTop w:val="0"/>
      <w:marBottom w:val="0"/>
      <w:divBdr>
        <w:top w:val="none" w:sz="0" w:space="0" w:color="auto"/>
        <w:left w:val="none" w:sz="0" w:space="0" w:color="auto"/>
        <w:bottom w:val="none" w:sz="0" w:space="0" w:color="auto"/>
        <w:right w:val="none" w:sz="0" w:space="0" w:color="auto"/>
      </w:divBdr>
      <w:divsChild>
        <w:div w:id="1627151444">
          <w:marLeft w:val="0"/>
          <w:marRight w:val="0"/>
          <w:marTop w:val="0"/>
          <w:marBottom w:val="0"/>
          <w:divBdr>
            <w:top w:val="none" w:sz="0" w:space="0" w:color="auto"/>
            <w:left w:val="none" w:sz="0" w:space="0" w:color="auto"/>
            <w:bottom w:val="none" w:sz="0" w:space="0" w:color="auto"/>
            <w:right w:val="none" w:sz="0" w:space="0" w:color="auto"/>
          </w:divBdr>
        </w:div>
      </w:divsChild>
    </w:div>
    <w:div w:id="520632612">
      <w:bodyDiv w:val="1"/>
      <w:marLeft w:val="0"/>
      <w:marRight w:val="0"/>
      <w:marTop w:val="0"/>
      <w:marBottom w:val="0"/>
      <w:divBdr>
        <w:top w:val="none" w:sz="0" w:space="0" w:color="auto"/>
        <w:left w:val="none" w:sz="0" w:space="0" w:color="auto"/>
        <w:bottom w:val="none" w:sz="0" w:space="0" w:color="auto"/>
        <w:right w:val="none" w:sz="0" w:space="0" w:color="auto"/>
      </w:divBdr>
      <w:divsChild>
        <w:div w:id="834684713">
          <w:marLeft w:val="0"/>
          <w:marRight w:val="0"/>
          <w:marTop w:val="0"/>
          <w:marBottom w:val="0"/>
          <w:divBdr>
            <w:top w:val="none" w:sz="0" w:space="0" w:color="auto"/>
            <w:left w:val="none" w:sz="0" w:space="0" w:color="auto"/>
            <w:bottom w:val="none" w:sz="0" w:space="0" w:color="auto"/>
            <w:right w:val="none" w:sz="0" w:space="0" w:color="auto"/>
          </w:divBdr>
        </w:div>
      </w:divsChild>
    </w:div>
    <w:div w:id="524247343">
      <w:bodyDiv w:val="1"/>
      <w:marLeft w:val="0"/>
      <w:marRight w:val="0"/>
      <w:marTop w:val="0"/>
      <w:marBottom w:val="0"/>
      <w:divBdr>
        <w:top w:val="none" w:sz="0" w:space="0" w:color="auto"/>
        <w:left w:val="none" w:sz="0" w:space="0" w:color="auto"/>
        <w:bottom w:val="none" w:sz="0" w:space="0" w:color="auto"/>
        <w:right w:val="none" w:sz="0" w:space="0" w:color="auto"/>
      </w:divBdr>
      <w:divsChild>
        <w:div w:id="158080259">
          <w:marLeft w:val="0"/>
          <w:marRight w:val="0"/>
          <w:marTop w:val="0"/>
          <w:marBottom w:val="0"/>
          <w:divBdr>
            <w:top w:val="none" w:sz="0" w:space="0" w:color="auto"/>
            <w:left w:val="none" w:sz="0" w:space="0" w:color="auto"/>
            <w:bottom w:val="none" w:sz="0" w:space="0" w:color="auto"/>
            <w:right w:val="none" w:sz="0" w:space="0" w:color="auto"/>
          </w:divBdr>
        </w:div>
      </w:divsChild>
    </w:div>
    <w:div w:id="533614030">
      <w:bodyDiv w:val="1"/>
      <w:marLeft w:val="0"/>
      <w:marRight w:val="0"/>
      <w:marTop w:val="0"/>
      <w:marBottom w:val="0"/>
      <w:divBdr>
        <w:top w:val="none" w:sz="0" w:space="0" w:color="auto"/>
        <w:left w:val="none" w:sz="0" w:space="0" w:color="auto"/>
        <w:bottom w:val="none" w:sz="0" w:space="0" w:color="auto"/>
        <w:right w:val="none" w:sz="0" w:space="0" w:color="auto"/>
      </w:divBdr>
      <w:divsChild>
        <w:div w:id="998730370">
          <w:marLeft w:val="0"/>
          <w:marRight w:val="0"/>
          <w:marTop w:val="0"/>
          <w:marBottom w:val="0"/>
          <w:divBdr>
            <w:top w:val="none" w:sz="0" w:space="0" w:color="auto"/>
            <w:left w:val="none" w:sz="0" w:space="0" w:color="auto"/>
            <w:bottom w:val="none" w:sz="0" w:space="0" w:color="auto"/>
            <w:right w:val="none" w:sz="0" w:space="0" w:color="auto"/>
          </w:divBdr>
        </w:div>
      </w:divsChild>
    </w:div>
    <w:div w:id="584413899">
      <w:bodyDiv w:val="1"/>
      <w:marLeft w:val="0"/>
      <w:marRight w:val="0"/>
      <w:marTop w:val="0"/>
      <w:marBottom w:val="0"/>
      <w:divBdr>
        <w:top w:val="none" w:sz="0" w:space="0" w:color="auto"/>
        <w:left w:val="none" w:sz="0" w:space="0" w:color="auto"/>
        <w:bottom w:val="none" w:sz="0" w:space="0" w:color="auto"/>
        <w:right w:val="none" w:sz="0" w:space="0" w:color="auto"/>
      </w:divBdr>
      <w:divsChild>
        <w:div w:id="114301404">
          <w:marLeft w:val="0"/>
          <w:marRight w:val="0"/>
          <w:marTop w:val="0"/>
          <w:marBottom w:val="0"/>
          <w:divBdr>
            <w:top w:val="none" w:sz="0" w:space="0" w:color="auto"/>
            <w:left w:val="none" w:sz="0" w:space="0" w:color="auto"/>
            <w:bottom w:val="none" w:sz="0" w:space="0" w:color="auto"/>
            <w:right w:val="none" w:sz="0" w:space="0" w:color="auto"/>
          </w:divBdr>
        </w:div>
      </w:divsChild>
    </w:div>
    <w:div w:id="598173964">
      <w:bodyDiv w:val="1"/>
      <w:marLeft w:val="0"/>
      <w:marRight w:val="0"/>
      <w:marTop w:val="0"/>
      <w:marBottom w:val="0"/>
      <w:divBdr>
        <w:top w:val="none" w:sz="0" w:space="0" w:color="auto"/>
        <w:left w:val="none" w:sz="0" w:space="0" w:color="auto"/>
        <w:bottom w:val="none" w:sz="0" w:space="0" w:color="auto"/>
        <w:right w:val="none" w:sz="0" w:space="0" w:color="auto"/>
      </w:divBdr>
      <w:divsChild>
        <w:div w:id="1938830407">
          <w:marLeft w:val="0"/>
          <w:marRight w:val="0"/>
          <w:marTop w:val="0"/>
          <w:marBottom w:val="0"/>
          <w:divBdr>
            <w:top w:val="none" w:sz="0" w:space="0" w:color="auto"/>
            <w:left w:val="none" w:sz="0" w:space="0" w:color="auto"/>
            <w:bottom w:val="none" w:sz="0" w:space="0" w:color="auto"/>
            <w:right w:val="none" w:sz="0" w:space="0" w:color="auto"/>
          </w:divBdr>
        </w:div>
      </w:divsChild>
    </w:div>
    <w:div w:id="642122503">
      <w:bodyDiv w:val="1"/>
      <w:marLeft w:val="0"/>
      <w:marRight w:val="0"/>
      <w:marTop w:val="0"/>
      <w:marBottom w:val="0"/>
      <w:divBdr>
        <w:top w:val="none" w:sz="0" w:space="0" w:color="auto"/>
        <w:left w:val="none" w:sz="0" w:space="0" w:color="auto"/>
        <w:bottom w:val="none" w:sz="0" w:space="0" w:color="auto"/>
        <w:right w:val="none" w:sz="0" w:space="0" w:color="auto"/>
      </w:divBdr>
      <w:divsChild>
        <w:div w:id="827287160">
          <w:marLeft w:val="0"/>
          <w:marRight w:val="0"/>
          <w:marTop w:val="0"/>
          <w:marBottom w:val="0"/>
          <w:divBdr>
            <w:top w:val="none" w:sz="0" w:space="0" w:color="auto"/>
            <w:left w:val="none" w:sz="0" w:space="0" w:color="auto"/>
            <w:bottom w:val="none" w:sz="0" w:space="0" w:color="auto"/>
            <w:right w:val="none" w:sz="0" w:space="0" w:color="auto"/>
          </w:divBdr>
        </w:div>
      </w:divsChild>
    </w:div>
    <w:div w:id="688288825">
      <w:bodyDiv w:val="1"/>
      <w:marLeft w:val="0"/>
      <w:marRight w:val="0"/>
      <w:marTop w:val="0"/>
      <w:marBottom w:val="0"/>
      <w:divBdr>
        <w:top w:val="none" w:sz="0" w:space="0" w:color="auto"/>
        <w:left w:val="none" w:sz="0" w:space="0" w:color="auto"/>
        <w:bottom w:val="none" w:sz="0" w:space="0" w:color="auto"/>
        <w:right w:val="none" w:sz="0" w:space="0" w:color="auto"/>
      </w:divBdr>
      <w:divsChild>
        <w:div w:id="124930217">
          <w:marLeft w:val="0"/>
          <w:marRight w:val="0"/>
          <w:marTop w:val="0"/>
          <w:marBottom w:val="0"/>
          <w:divBdr>
            <w:top w:val="none" w:sz="0" w:space="0" w:color="auto"/>
            <w:left w:val="none" w:sz="0" w:space="0" w:color="auto"/>
            <w:bottom w:val="none" w:sz="0" w:space="0" w:color="auto"/>
            <w:right w:val="none" w:sz="0" w:space="0" w:color="auto"/>
          </w:divBdr>
        </w:div>
      </w:divsChild>
    </w:div>
    <w:div w:id="737899153">
      <w:bodyDiv w:val="1"/>
      <w:marLeft w:val="0"/>
      <w:marRight w:val="0"/>
      <w:marTop w:val="0"/>
      <w:marBottom w:val="0"/>
      <w:divBdr>
        <w:top w:val="none" w:sz="0" w:space="0" w:color="auto"/>
        <w:left w:val="none" w:sz="0" w:space="0" w:color="auto"/>
        <w:bottom w:val="none" w:sz="0" w:space="0" w:color="auto"/>
        <w:right w:val="none" w:sz="0" w:space="0" w:color="auto"/>
      </w:divBdr>
      <w:divsChild>
        <w:div w:id="1788431536">
          <w:marLeft w:val="0"/>
          <w:marRight w:val="0"/>
          <w:marTop w:val="0"/>
          <w:marBottom w:val="0"/>
          <w:divBdr>
            <w:top w:val="none" w:sz="0" w:space="0" w:color="auto"/>
            <w:left w:val="none" w:sz="0" w:space="0" w:color="auto"/>
            <w:bottom w:val="none" w:sz="0" w:space="0" w:color="auto"/>
            <w:right w:val="none" w:sz="0" w:space="0" w:color="auto"/>
          </w:divBdr>
        </w:div>
      </w:divsChild>
    </w:div>
    <w:div w:id="763459285">
      <w:bodyDiv w:val="1"/>
      <w:marLeft w:val="0"/>
      <w:marRight w:val="0"/>
      <w:marTop w:val="0"/>
      <w:marBottom w:val="0"/>
      <w:divBdr>
        <w:top w:val="none" w:sz="0" w:space="0" w:color="auto"/>
        <w:left w:val="none" w:sz="0" w:space="0" w:color="auto"/>
        <w:bottom w:val="none" w:sz="0" w:space="0" w:color="auto"/>
        <w:right w:val="none" w:sz="0" w:space="0" w:color="auto"/>
      </w:divBdr>
      <w:divsChild>
        <w:div w:id="690453588">
          <w:marLeft w:val="0"/>
          <w:marRight w:val="0"/>
          <w:marTop w:val="0"/>
          <w:marBottom w:val="0"/>
          <w:divBdr>
            <w:top w:val="none" w:sz="0" w:space="0" w:color="auto"/>
            <w:left w:val="none" w:sz="0" w:space="0" w:color="auto"/>
            <w:bottom w:val="none" w:sz="0" w:space="0" w:color="auto"/>
            <w:right w:val="none" w:sz="0" w:space="0" w:color="auto"/>
          </w:divBdr>
        </w:div>
        <w:div w:id="1450734094">
          <w:marLeft w:val="0"/>
          <w:marRight w:val="0"/>
          <w:marTop w:val="0"/>
          <w:marBottom w:val="0"/>
          <w:divBdr>
            <w:top w:val="none" w:sz="0" w:space="0" w:color="auto"/>
            <w:left w:val="none" w:sz="0" w:space="0" w:color="auto"/>
            <w:bottom w:val="none" w:sz="0" w:space="0" w:color="auto"/>
            <w:right w:val="none" w:sz="0" w:space="0" w:color="auto"/>
          </w:divBdr>
        </w:div>
        <w:div w:id="872303041">
          <w:marLeft w:val="0"/>
          <w:marRight w:val="0"/>
          <w:marTop w:val="0"/>
          <w:marBottom w:val="0"/>
          <w:divBdr>
            <w:top w:val="none" w:sz="0" w:space="0" w:color="auto"/>
            <w:left w:val="none" w:sz="0" w:space="0" w:color="auto"/>
            <w:bottom w:val="none" w:sz="0" w:space="0" w:color="auto"/>
            <w:right w:val="none" w:sz="0" w:space="0" w:color="auto"/>
          </w:divBdr>
        </w:div>
        <w:div w:id="358891316">
          <w:marLeft w:val="0"/>
          <w:marRight w:val="0"/>
          <w:marTop w:val="0"/>
          <w:marBottom w:val="0"/>
          <w:divBdr>
            <w:top w:val="none" w:sz="0" w:space="0" w:color="auto"/>
            <w:left w:val="none" w:sz="0" w:space="0" w:color="auto"/>
            <w:bottom w:val="none" w:sz="0" w:space="0" w:color="auto"/>
            <w:right w:val="none" w:sz="0" w:space="0" w:color="auto"/>
          </w:divBdr>
        </w:div>
        <w:div w:id="985551779">
          <w:marLeft w:val="0"/>
          <w:marRight w:val="0"/>
          <w:marTop w:val="0"/>
          <w:marBottom w:val="0"/>
          <w:divBdr>
            <w:top w:val="none" w:sz="0" w:space="0" w:color="auto"/>
            <w:left w:val="none" w:sz="0" w:space="0" w:color="auto"/>
            <w:bottom w:val="none" w:sz="0" w:space="0" w:color="auto"/>
            <w:right w:val="none" w:sz="0" w:space="0" w:color="auto"/>
          </w:divBdr>
        </w:div>
        <w:div w:id="1070271176">
          <w:marLeft w:val="0"/>
          <w:marRight w:val="0"/>
          <w:marTop w:val="0"/>
          <w:marBottom w:val="0"/>
          <w:divBdr>
            <w:top w:val="none" w:sz="0" w:space="0" w:color="auto"/>
            <w:left w:val="none" w:sz="0" w:space="0" w:color="auto"/>
            <w:bottom w:val="none" w:sz="0" w:space="0" w:color="auto"/>
            <w:right w:val="none" w:sz="0" w:space="0" w:color="auto"/>
          </w:divBdr>
        </w:div>
        <w:div w:id="944578854">
          <w:marLeft w:val="0"/>
          <w:marRight w:val="0"/>
          <w:marTop w:val="0"/>
          <w:marBottom w:val="0"/>
          <w:divBdr>
            <w:top w:val="none" w:sz="0" w:space="0" w:color="auto"/>
            <w:left w:val="none" w:sz="0" w:space="0" w:color="auto"/>
            <w:bottom w:val="none" w:sz="0" w:space="0" w:color="auto"/>
            <w:right w:val="none" w:sz="0" w:space="0" w:color="auto"/>
          </w:divBdr>
        </w:div>
        <w:div w:id="789671067">
          <w:marLeft w:val="0"/>
          <w:marRight w:val="0"/>
          <w:marTop w:val="0"/>
          <w:marBottom w:val="0"/>
          <w:divBdr>
            <w:top w:val="none" w:sz="0" w:space="0" w:color="auto"/>
            <w:left w:val="none" w:sz="0" w:space="0" w:color="auto"/>
            <w:bottom w:val="none" w:sz="0" w:space="0" w:color="auto"/>
            <w:right w:val="none" w:sz="0" w:space="0" w:color="auto"/>
          </w:divBdr>
        </w:div>
        <w:div w:id="514617809">
          <w:marLeft w:val="0"/>
          <w:marRight w:val="0"/>
          <w:marTop w:val="0"/>
          <w:marBottom w:val="0"/>
          <w:divBdr>
            <w:top w:val="none" w:sz="0" w:space="0" w:color="auto"/>
            <w:left w:val="none" w:sz="0" w:space="0" w:color="auto"/>
            <w:bottom w:val="none" w:sz="0" w:space="0" w:color="auto"/>
            <w:right w:val="none" w:sz="0" w:space="0" w:color="auto"/>
          </w:divBdr>
        </w:div>
        <w:div w:id="152186819">
          <w:marLeft w:val="0"/>
          <w:marRight w:val="0"/>
          <w:marTop w:val="0"/>
          <w:marBottom w:val="0"/>
          <w:divBdr>
            <w:top w:val="none" w:sz="0" w:space="0" w:color="auto"/>
            <w:left w:val="none" w:sz="0" w:space="0" w:color="auto"/>
            <w:bottom w:val="none" w:sz="0" w:space="0" w:color="auto"/>
            <w:right w:val="none" w:sz="0" w:space="0" w:color="auto"/>
          </w:divBdr>
        </w:div>
        <w:div w:id="1520311859">
          <w:marLeft w:val="0"/>
          <w:marRight w:val="0"/>
          <w:marTop w:val="0"/>
          <w:marBottom w:val="0"/>
          <w:divBdr>
            <w:top w:val="none" w:sz="0" w:space="0" w:color="auto"/>
            <w:left w:val="none" w:sz="0" w:space="0" w:color="auto"/>
            <w:bottom w:val="none" w:sz="0" w:space="0" w:color="auto"/>
            <w:right w:val="none" w:sz="0" w:space="0" w:color="auto"/>
          </w:divBdr>
        </w:div>
      </w:divsChild>
    </w:div>
    <w:div w:id="763570748">
      <w:bodyDiv w:val="1"/>
      <w:marLeft w:val="0"/>
      <w:marRight w:val="0"/>
      <w:marTop w:val="0"/>
      <w:marBottom w:val="0"/>
      <w:divBdr>
        <w:top w:val="none" w:sz="0" w:space="0" w:color="auto"/>
        <w:left w:val="none" w:sz="0" w:space="0" w:color="auto"/>
        <w:bottom w:val="none" w:sz="0" w:space="0" w:color="auto"/>
        <w:right w:val="none" w:sz="0" w:space="0" w:color="auto"/>
      </w:divBdr>
      <w:divsChild>
        <w:div w:id="1906721314">
          <w:marLeft w:val="0"/>
          <w:marRight w:val="0"/>
          <w:marTop w:val="0"/>
          <w:marBottom w:val="0"/>
          <w:divBdr>
            <w:top w:val="none" w:sz="0" w:space="0" w:color="auto"/>
            <w:left w:val="none" w:sz="0" w:space="0" w:color="auto"/>
            <w:bottom w:val="none" w:sz="0" w:space="0" w:color="auto"/>
            <w:right w:val="none" w:sz="0" w:space="0" w:color="auto"/>
          </w:divBdr>
        </w:div>
      </w:divsChild>
    </w:div>
    <w:div w:id="764811342">
      <w:bodyDiv w:val="1"/>
      <w:marLeft w:val="0"/>
      <w:marRight w:val="0"/>
      <w:marTop w:val="0"/>
      <w:marBottom w:val="0"/>
      <w:divBdr>
        <w:top w:val="none" w:sz="0" w:space="0" w:color="auto"/>
        <w:left w:val="none" w:sz="0" w:space="0" w:color="auto"/>
        <w:bottom w:val="none" w:sz="0" w:space="0" w:color="auto"/>
        <w:right w:val="none" w:sz="0" w:space="0" w:color="auto"/>
      </w:divBdr>
      <w:divsChild>
        <w:div w:id="818620053">
          <w:marLeft w:val="0"/>
          <w:marRight w:val="0"/>
          <w:marTop w:val="0"/>
          <w:marBottom w:val="0"/>
          <w:divBdr>
            <w:top w:val="none" w:sz="0" w:space="0" w:color="auto"/>
            <w:left w:val="none" w:sz="0" w:space="0" w:color="auto"/>
            <w:bottom w:val="none" w:sz="0" w:space="0" w:color="auto"/>
            <w:right w:val="none" w:sz="0" w:space="0" w:color="auto"/>
          </w:divBdr>
        </w:div>
      </w:divsChild>
    </w:div>
    <w:div w:id="771585766">
      <w:bodyDiv w:val="1"/>
      <w:marLeft w:val="0"/>
      <w:marRight w:val="0"/>
      <w:marTop w:val="0"/>
      <w:marBottom w:val="0"/>
      <w:divBdr>
        <w:top w:val="none" w:sz="0" w:space="0" w:color="auto"/>
        <w:left w:val="none" w:sz="0" w:space="0" w:color="auto"/>
        <w:bottom w:val="none" w:sz="0" w:space="0" w:color="auto"/>
        <w:right w:val="none" w:sz="0" w:space="0" w:color="auto"/>
      </w:divBdr>
      <w:divsChild>
        <w:div w:id="1581058726">
          <w:marLeft w:val="0"/>
          <w:marRight w:val="0"/>
          <w:marTop w:val="0"/>
          <w:marBottom w:val="0"/>
          <w:divBdr>
            <w:top w:val="none" w:sz="0" w:space="0" w:color="auto"/>
            <w:left w:val="none" w:sz="0" w:space="0" w:color="auto"/>
            <w:bottom w:val="none" w:sz="0" w:space="0" w:color="auto"/>
            <w:right w:val="none" w:sz="0" w:space="0" w:color="auto"/>
          </w:divBdr>
        </w:div>
        <w:div w:id="348722055">
          <w:marLeft w:val="0"/>
          <w:marRight w:val="0"/>
          <w:marTop w:val="0"/>
          <w:marBottom w:val="0"/>
          <w:divBdr>
            <w:top w:val="none" w:sz="0" w:space="0" w:color="auto"/>
            <w:left w:val="none" w:sz="0" w:space="0" w:color="auto"/>
            <w:bottom w:val="none" w:sz="0" w:space="0" w:color="auto"/>
            <w:right w:val="none" w:sz="0" w:space="0" w:color="auto"/>
          </w:divBdr>
        </w:div>
      </w:divsChild>
    </w:div>
    <w:div w:id="771709941">
      <w:bodyDiv w:val="1"/>
      <w:marLeft w:val="0"/>
      <w:marRight w:val="0"/>
      <w:marTop w:val="0"/>
      <w:marBottom w:val="0"/>
      <w:divBdr>
        <w:top w:val="none" w:sz="0" w:space="0" w:color="auto"/>
        <w:left w:val="none" w:sz="0" w:space="0" w:color="auto"/>
        <w:bottom w:val="none" w:sz="0" w:space="0" w:color="auto"/>
        <w:right w:val="none" w:sz="0" w:space="0" w:color="auto"/>
      </w:divBdr>
      <w:divsChild>
        <w:div w:id="2102488813">
          <w:marLeft w:val="0"/>
          <w:marRight w:val="0"/>
          <w:marTop w:val="0"/>
          <w:marBottom w:val="0"/>
          <w:divBdr>
            <w:top w:val="none" w:sz="0" w:space="0" w:color="auto"/>
            <w:left w:val="none" w:sz="0" w:space="0" w:color="auto"/>
            <w:bottom w:val="none" w:sz="0" w:space="0" w:color="auto"/>
            <w:right w:val="none" w:sz="0" w:space="0" w:color="auto"/>
          </w:divBdr>
        </w:div>
        <w:div w:id="470371173">
          <w:marLeft w:val="0"/>
          <w:marRight w:val="0"/>
          <w:marTop w:val="0"/>
          <w:marBottom w:val="0"/>
          <w:divBdr>
            <w:top w:val="none" w:sz="0" w:space="0" w:color="auto"/>
            <w:left w:val="none" w:sz="0" w:space="0" w:color="auto"/>
            <w:bottom w:val="none" w:sz="0" w:space="0" w:color="auto"/>
            <w:right w:val="none" w:sz="0" w:space="0" w:color="auto"/>
          </w:divBdr>
        </w:div>
        <w:div w:id="103309335">
          <w:marLeft w:val="0"/>
          <w:marRight w:val="0"/>
          <w:marTop w:val="0"/>
          <w:marBottom w:val="0"/>
          <w:divBdr>
            <w:top w:val="none" w:sz="0" w:space="0" w:color="auto"/>
            <w:left w:val="none" w:sz="0" w:space="0" w:color="auto"/>
            <w:bottom w:val="none" w:sz="0" w:space="0" w:color="auto"/>
            <w:right w:val="none" w:sz="0" w:space="0" w:color="auto"/>
          </w:divBdr>
        </w:div>
        <w:div w:id="1130328">
          <w:marLeft w:val="0"/>
          <w:marRight w:val="0"/>
          <w:marTop w:val="0"/>
          <w:marBottom w:val="0"/>
          <w:divBdr>
            <w:top w:val="none" w:sz="0" w:space="0" w:color="auto"/>
            <w:left w:val="none" w:sz="0" w:space="0" w:color="auto"/>
            <w:bottom w:val="none" w:sz="0" w:space="0" w:color="auto"/>
            <w:right w:val="none" w:sz="0" w:space="0" w:color="auto"/>
          </w:divBdr>
        </w:div>
        <w:div w:id="658271981">
          <w:marLeft w:val="0"/>
          <w:marRight w:val="0"/>
          <w:marTop w:val="0"/>
          <w:marBottom w:val="0"/>
          <w:divBdr>
            <w:top w:val="none" w:sz="0" w:space="0" w:color="auto"/>
            <w:left w:val="none" w:sz="0" w:space="0" w:color="auto"/>
            <w:bottom w:val="none" w:sz="0" w:space="0" w:color="auto"/>
            <w:right w:val="none" w:sz="0" w:space="0" w:color="auto"/>
          </w:divBdr>
        </w:div>
        <w:div w:id="294876597">
          <w:marLeft w:val="0"/>
          <w:marRight w:val="0"/>
          <w:marTop w:val="0"/>
          <w:marBottom w:val="0"/>
          <w:divBdr>
            <w:top w:val="none" w:sz="0" w:space="0" w:color="auto"/>
            <w:left w:val="none" w:sz="0" w:space="0" w:color="auto"/>
            <w:bottom w:val="none" w:sz="0" w:space="0" w:color="auto"/>
            <w:right w:val="none" w:sz="0" w:space="0" w:color="auto"/>
          </w:divBdr>
        </w:div>
        <w:div w:id="1198354953">
          <w:marLeft w:val="0"/>
          <w:marRight w:val="0"/>
          <w:marTop w:val="0"/>
          <w:marBottom w:val="0"/>
          <w:divBdr>
            <w:top w:val="none" w:sz="0" w:space="0" w:color="auto"/>
            <w:left w:val="none" w:sz="0" w:space="0" w:color="auto"/>
            <w:bottom w:val="none" w:sz="0" w:space="0" w:color="auto"/>
            <w:right w:val="none" w:sz="0" w:space="0" w:color="auto"/>
          </w:divBdr>
        </w:div>
        <w:div w:id="1553732635">
          <w:marLeft w:val="0"/>
          <w:marRight w:val="0"/>
          <w:marTop w:val="0"/>
          <w:marBottom w:val="0"/>
          <w:divBdr>
            <w:top w:val="none" w:sz="0" w:space="0" w:color="auto"/>
            <w:left w:val="none" w:sz="0" w:space="0" w:color="auto"/>
            <w:bottom w:val="none" w:sz="0" w:space="0" w:color="auto"/>
            <w:right w:val="none" w:sz="0" w:space="0" w:color="auto"/>
          </w:divBdr>
        </w:div>
        <w:div w:id="1617445794">
          <w:marLeft w:val="0"/>
          <w:marRight w:val="0"/>
          <w:marTop w:val="0"/>
          <w:marBottom w:val="0"/>
          <w:divBdr>
            <w:top w:val="none" w:sz="0" w:space="0" w:color="auto"/>
            <w:left w:val="none" w:sz="0" w:space="0" w:color="auto"/>
            <w:bottom w:val="none" w:sz="0" w:space="0" w:color="auto"/>
            <w:right w:val="none" w:sz="0" w:space="0" w:color="auto"/>
          </w:divBdr>
        </w:div>
      </w:divsChild>
    </w:div>
    <w:div w:id="777480464">
      <w:bodyDiv w:val="1"/>
      <w:marLeft w:val="0"/>
      <w:marRight w:val="0"/>
      <w:marTop w:val="0"/>
      <w:marBottom w:val="0"/>
      <w:divBdr>
        <w:top w:val="none" w:sz="0" w:space="0" w:color="auto"/>
        <w:left w:val="none" w:sz="0" w:space="0" w:color="auto"/>
        <w:bottom w:val="none" w:sz="0" w:space="0" w:color="auto"/>
        <w:right w:val="none" w:sz="0" w:space="0" w:color="auto"/>
      </w:divBdr>
      <w:divsChild>
        <w:div w:id="142237347">
          <w:marLeft w:val="0"/>
          <w:marRight w:val="0"/>
          <w:marTop w:val="0"/>
          <w:marBottom w:val="0"/>
          <w:divBdr>
            <w:top w:val="none" w:sz="0" w:space="0" w:color="auto"/>
            <w:left w:val="none" w:sz="0" w:space="0" w:color="auto"/>
            <w:bottom w:val="none" w:sz="0" w:space="0" w:color="auto"/>
            <w:right w:val="none" w:sz="0" w:space="0" w:color="auto"/>
          </w:divBdr>
        </w:div>
      </w:divsChild>
    </w:div>
    <w:div w:id="778640726">
      <w:bodyDiv w:val="1"/>
      <w:marLeft w:val="0"/>
      <w:marRight w:val="0"/>
      <w:marTop w:val="0"/>
      <w:marBottom w:val="0"/>
      <w:divBdr>
        <w:top w:val="none" w:sz="0" w:space="0" w:color="auto"/>
        <w:left w:val="none" w:sz="0" w:space="0" w:color="auto"/>
        <w:bottom w:val="none" w:sz="0" w:space="0" w:color="auto"/>
        <w:right w:val="none" w:sz="0" w:space="0" w:color="auto"/>
      </w:divBdr>
      <w:divsChild>
        <w:div w:id="1006176958">
          <w:marLeft w:val="0"/>
          <w:marRight w:val="0"/>
          <w:marTop w:val="0"/>
          <w:marBottom w:val="0"/>
          <w:divBdr>
            <w:top w:val="none" w:sz="0" w:space="0" w:color="auto"/>
            <w:left w:val="none" w:sz="0" w:space="0" w:color="auto"/>
            <w:bottom w:val="none" w:sz="0" w:space="0" w:color="auto"/>
            <w:right w:val="none" w:sz="0" w:space="0" w:color="auto"/>
          </w:divBdr>
        </w:div>
      </w:divsChild>
    </w:div>
    <w:div w:id="801314316">
      <w:bodyDiv w:val="1"/>
      <w:marLeft w:val="0"/>
      <w:marRight w:val="0"/>
      <w:marTop w:val="0"/>
      <w:marBottom w:val="0"/>
      <w:divBdr>
        <w:top w:val="none" w:sz="0" w:space="0" w:color="auto"/>
        <w:left w:val="none" w:sz="0" w:space="0" w:color="auto"/>
        <w:bottom w:val="none" w:sz="0" w:space="0" w:color="auto"/>
        <w:right w:val="none" w:sz="0" w:space="0" w:color="auto"/>
      </w:divBdr>
      <w:divsChild>
        <w:div w:id="52124539">
          <w:marLeft w:val="0"/>
          <w:marRight w:val="0"/>
          <w:marTop w:val="0"/>
          <w:marBottom w:val="0"/>
          <w:divBdr>
            <w:top w:val="none" w:sz="0" w:space="0" w:color="auto"/>
            <w:left w:val="none" w:sz="0" w:space="0" w:color="auto"/>
            <w:bottom w:val="none" w:sz="0" w:space="0" w:color="auto"/>
            <w:right w:val="none" w:sz="0" w:space="0" w:color="auto"/>
          </w:divBdr>
        </w:div>
      </w:divsChild>
    </w:div>
    <w:div w:id="807825221">
      <w:bodyDiv w:val="1"/>
      <w:marLeft w:val="0"/>
      <w:marRight w:val="0"/>
      <w:marTop w:val="0"/>
      <w:marBottom w:val="0"/>
      <w:divBdr>
        <w:top w:val="none" w:sz="0" w:space="0" w:color="auto"/>
        <w:left w:val="none" w:sz="0" w:space="0" w:color="auto"/>
        <w:bottom w:val="none" w:sz="0" w:space="0" w:color="auto"/>
        <w:right w:val="none" w:sz="0" w:space="0" w:color="auto"/>
      </w:divBdr>
      <w:divsChild>
        <w:div w:id="81420730">
          <w:marLeft w:val="0"/>
          <w:marRight w:val="0"/>
          <w:marTop w:val="0"/>
          <w:marBottom w:val="0"/>
          <w:divBdr>
            <w:top w:val="none" w:sz="0" w:space="0" w:color="auto"/>
            <w:left w:val="none" w:sz="0" w:space="0" w:color="auto"/>
            <w:bottom w:val="none" w:sz="0" w:space="0" w:color="auto"/>
            <w:right w:val="none" w:sz="0" w:space="0" w:color="auto"/>
          </w:divBdr>
        </w:div>
      </w:divsChild>
    </w:div>
    <w:div w:id="921522571">
      <w:bodyDiv w:val="1"/>
      <w:marLeft w:val="0"/>
      <w:marRight w:val="0"/>
      <w:marTop w:val="0"/>
      <w:marBottom w:val="0"/>
      <w:divBdr>
        <w:top w:val="none" w:sz="0" w:space="0" w:color="auto"/>
        <w:left w:val="none" w:sz="0" w:space="0" w:color="auto"/>
        <w:bottom w:val="none" w:sz="0" w:space="0" w:color="auto"/>
        <w:right w:val="none" w:sz="0" w:space="0" w:color="auto"/>
      </w:divBdr>
      <w:divsChild>
        <w:div w:id="1195851825">
          <w:marLeft w:val="0"/>
          <w:marRight w:val="0"/>
          <w:marTop w:val="0"/>
          <w:marBottom w:val="0"/>
          <w:divBdr>
            <w:top w:val="none" w:sz="0" w:space="0" w:color="auto"/>
            <w:left w:val="none" w:sz="0" w:space="0" w:color="auto"/>
            <w:bottom w:val="none" w:sz="0" w:space="0" w:color="auto"/>
            <w:right w:val="none" w:sz="0" w:space="0" w:color="auto"/>
          </w:divBdr>
        </w:div>
      </w:divsChild>
    </w:div>
    <w:div w:id="955717759">
      <w:bodyDiv w:val="1"/>
      <w:marLeft w:val="0"/>
      <w:marRight w:val="0"/>
      <w:marTop w:val="0"/>
      <w:marBottom w:val="0"/>
      <w:divBdr>
        <w:top w:val="none" w:sz="0" w:space="0" w:color="auto"/>
        <w:left w:val="none" w:sz="0" w:space="0" w:color="auto"/>
        <w:bottom w:val="none" w:sz="0" w:space="0" w:color="auto"/>
        <w:right w:val="none" w:sz="0" w:space="0" w:color="auto"/>
      </w:divBdr>
      <w:divsChild>
        <w:div w:id="2045669278">
          <w:marLeft w:val="0"/>
          <w:marRight w:val="0"/>
          <w:marTop w:val="0"/>
          <w:marBottom w:val="0"/>
          <w:divBdr>
            <w:top w:val="none" w:sz="0" w:space="0" w:color="auto"/>
            <w:left w:val="none" w:sz="0" w:space="0" w:color="auto"/>
            <w:bottom w:val="none" w:sz="0" w:space="0" w:color="auto"/>
            <w:right w:val="none" w:sz="0" w:space="0" w:color="auto"/>
          </w:divBdr>
        </w:div>
      </w:divsChild>
    </w:div>
    <w:div w:id="984428862">
      <w:bodyDiv w:val="1"/>
      <w:marLeft w:val="0"/>
      <w:marRight w:val="0"/>
      <w:marTop w:val="0"/>
      <w:marBottom w:val="0"/>
      <w:divBdr>
        <w:top w:val="none" w:sz="0" w:space="0" w:color="auto"/>
        <w:left w:val="none" w:sz="0" w:space="0" w:color="auto"/>
        <w:bottom w:val="none" w:sz="0" w:space="0" w:color="auto"/>
        <w:right w:val="none" w:sz="0" w:space="0" w:color="auto"/>
      </w:divBdr>
    </w:div>
    <w:div w:id="995760723">
      <w:bodyDiv w:val="1"/>
      <w:marLeft w:val="0"/>
      <w:marRight w:val="0"/>
      <w:marTop w:val="0"/>
      <w:marBottom w:val="0"/>
      <w:divBdr>
        <w:top w:val="none" w:sz="0" w:space="0" w:color="auto"/>
        <w:left w:val="none" w:sz="0" w:space="0" w:color="auto"/>
        <w:bottom w:val="none" w:sz="0" w:space="0" w:color="auto"/>
        <w:right w:val="none" w:sz="0" w:space="0" w:color="auto"/>
      </w:divBdr>
      <w:divsChild>
        <w:div w:id="725683913">
          <w:marLeft w:val="0"/>
          <w:marRight w:val="0"/>
          <w:marTop w:val="0"/>
          <w:marBottom w:val="0"/>
          <w:divBdr>
            <w:top w:val="none" w:sz="0" w:space="0" w:color="auto"/>
            <w:left w:val="none" w:sz="0" w:space="0" w:color="auto"/>
            <w:bottom w:val="none" w:sz="0" w:space="0" w:color="auto"/>
            <w:right w:val="none" w:sz="0" w:space="0" w:color="auto"/>
          </w:divBdr>
        </w:div>
        <w:div w:id="1077168349">
          <w:marLeft w:val="0"/>
          <w:marRight w:val="0"/>
          <w:marTop w:val="0"/>
          <w:marBottom w:val="0"/>
          <w:divBdr>
            <w:top w:val="none" w:sz="0" w:space="0" w:color="auto"/>
            <w:left w:val="none" w:sz="0" w:space="0" w:color="auto"/>
            <w:bottom w:val="none" w:sz="0" w:space="0" w:color="auto"/>
            <w:right w:val="none" w:sz="0" w:space="0" w:color="auto"/>
          </w:divBdr>
        </w:div>
        <w:div w:id="1896618770">
          <w:marLeft w:val="0"/>
          <w:marRight w:val="0"/>
          <w:marTop w:val="0"/>
          <w:marBottom w:val="0"/>
          <w:divBdr>
            <w:top w:val="none" w:sz="0" w:space="0" w:color="auto"/>
            <w:left w:val="none" w:sz="0" w:space="0" w:color="auto"/>
            <w:bottom w:val="none" w:sz="0" w:space="0" w:color="auto"/>
            <w:right w:val="none" w:sz="0" w:space="0" w:color="auto"/>
          </w:divBdr>
        </w:div>
        <w:div w:id="508833520">
          <w:marLeft w:val="0"/>
          <w:marRight w:val="0"/>
          <w:marTop w:val="0"/>
          <w:marBottom w:val="0"/>
          <w:divBdr>
            <w:top w:val="none" w:sz="0" w:space="0" w:color="auto"/>
            <w:left w:val="none" w:sz="0" w:space="0" w:color="auto"/>
            <w:bottom w:val="none" w:sz="0" w:space="0" w:color="auto"/>
            <w:right w:val="none" w:sz="0" w:space="0" w:color="auto"/>
          </w:divBdr>
        </w:div>
        <w:div w:id="1368601453">
          <w:marLeft w:val="0"/>
          <w:marRight w:val="0"/>
          <w:marTop w:val="0"/>
          <w:marBottom w:val="0"/>
          <w:divBdr>
            <w:top w:val="none" w:sz="0" w:space="0" w:color="auto"/>
            <w:left w:val="none" w:sz="0" w:space="0" w:color="auto"/>
            <w:bottom w:val="none" w:sz="0" w:space="0" w:color="auto"/>
            <w:right w:val="none" w:sz="0" w:space="0" w:color="auto"/>
          </w:divBdr>
        </w:div>
        <w:div w:id="95175295">
          <w:marLeft w:val="0"/>
          <w:marRight w:val="0"/>
          <w:marTop w:val="0"/>
          <w:marBottom w:val="0"/>
          <w:divBdr>
            <w:top w:val="none" w:sz="0" w:space="0" w:color="auto"/>
            <w:left w:val="none" w:sz="0" w:space="0" w:color="auto"/>
            <w:bottom w:val="none" w:sz="0" w:space="0" w:color="auto"/>
            <w:right w:val="none" w:sz="0" w:space="0" w:color="auto"/>
          </w:divBdr>
        </w:div>
        <w:div w:id="374888334">
          <w:marLeft w:val="0"/>
          <w:marRight w:val="0"/>
          <w:marTop w:val="0"/>
          <w:marBottom w:val="0"/>
          <w:divBdr>
            <w:top w:val="none" w:sz="0" w:space="0" w:color="auto"/>
            <w:left w:val="none" w:sz="0" w:space="0" w:color="auto"/>
            <w:bottom w:val="none" w:sz="0" w:space="0" w:color="auto"/>
            <w:right w:val="none" w:sz="0" w:space="0" w:color="auto"/>
          </w:divBdr>
        </w:div>
        <w:div w:id="2045203317">
          <w:marLeft w:val="0"/>
          <w:marRight w:val="0"/>
          <w:marTop w:val="0"/>
          <w:marBottom w:val="0"/>
          <w:divBdr>
            <w:top w:val="none" w:sz="0" w:space="0" w:color="auto"/>
            <w:left w:val="none" w:sz="0" w:space="0" w:color="auto"/>
            <w:bottom w:val="none" w:sz="0" w:space="0" w:color="auto"/>
            <w:right w:val="none" w:sz="0" w:space="0" w:color="auto"/>
          </w:divBdr>
        </w:div>
        <w:div w:id="1075590830">
          <w:marLeft w:val="0"/>
          <w:marRight w:val="0"/>
          <w:marTop w:val="0"/>
          <w:marBottom w:val="0"/>
          <w:divBdr>
            <w:top w:val="none" w:sz="0" w:space="0" w:color="auto"/>
            <w:left w:val="none" w:sz="0" w:space="0" w:color="auto"/>
            <w:bottom w:val="none" w:sz="0" w:space="0" w:color="auto"/>
            <w:right w:val="none" w:sz="0" w:space="0" w:color="auto"/>
          </w:divBdr>
        </w:div>
      </w:divsChild>
    </w:div>
    <w:div w:id="1141772130">
      <w:bodyDiv w:val="1"/>
      <w:marLeft w:val="0"/>
      <w:marRight w:val="0"/>
      <w:marTop w:val="0"/>
      <w:marBottom w:val="0"/>
      <w:divBdr>
        <w:top w:val="none" w:sz="0" w:space="0" w:color="auto"/>
        <w:left w:val="none" w:sz="0" w:space="0" w:color="auto"/>
        <w:bottom w:val="none" w:sz="0" w:space="0" w:color="auto"/>
        <w:right w:val="none" w:sz="0" w:space="0" w:color="auto"/>
      </w:divBdr>
      <w:divsChild>
        <w:div w:id="730546562">
          <w:marLeft w:val="0"/>
          <w:marRight w:val="0"/>
          <w:marTop w:val="0"/>
          <w:marBottom w:val="0"/>
          <w:divBdr>
            <w:top w:val="none" w:sz="0" w:space="0" w:color="auto"/>
            <w:left w:val="none" w:sz="0" w:space="0" w:color="auto"/>
            <w:bottom w:val="none" w:sz="0" w:space="0" w:color="auto"/>
            <w:right w:val="none" w:sz="0" w:space="0" w:color="auto"/>
          </w:divBdr>
        </w:div>
      </w:divsChild>
    </w:div>
    <w:div w:id="1170563723">
      <w:bodyDiv w:val="1"/>
      <w:marLeft w:val="0"/>
      <w:marRight w:val="0"/>
      <w:marTop w:val="0"/>
      <w:marBottom w:val="0"/>
      <w:divBdr>
        <w:top w:val="none" w:sz="0" w:space="0" w:color="auto"/>
        <w:left w:val="none" w:sz="0" w:space="0" w:color="auto"/>
        <w:bottom w:val="none" w:sz="0" w:space="0" w:color="auto"/>
        <w:right w:val="none" w:sz="0" w:space="0" w:color="auto"/>
      </w:divBdr>
      <w:divsChild>
        <w:div w:id="2115244472">
          <w:marLeft w:val="0"/>
          <w:marRight w:val="0"/>
          <w:marTop w:val="0"/>
          <w:marBottom w:val="0"/>
          <w:divBdr>
            <w:top w:val="none" w:sz="0" w:space="0" w:color="auto"/>
            <w:left w:val="none" w:sz="0" w:space="0" w:color="auto"/>
            <w:bottom w:val="none" w:sz="0" w:space="0" w:color="auto"/>
            <w:right w:val="none" w:sz="0" w:space="0" w:color="auto"/>
          </w:divBdr>
        </w:div>
      </w:divsChild>
    </w:div>
    <w:div w:id="1195385840">
      <w:bodyDiv w:val="1"/>
      <w:marLeft w:val="0"/>
      <w:marRight w:val="0"/>
      <w:marTop w:val="0"/>
      <w:marBottom w:val="0"/>
      <w:divBdr>
        <w:top w:val="none" w:sz="0" w:space="0" w:color="auto"/>
        <w:left w:val="none" w:sz="0" w:space="0" w:color="auto"/>
        <w:bottom w:val="none" w:sz="0" w:space="0" w:color="auto"/>
        <w:right w:val="none" w:sz="0" w:space="0" w:color="auto"/>
      </w:divBdr>
      <w:divsChild>
        <w:div w:id="148375604">
          <w:marLeft w:val="0"/>
          <w:marRight w:val="0"/>
          <w:marTop w:val="0"/>
          <w:marBottom w:val="0"/>
          <w:divBdr>
            <w:top w:val="none" w:sz="0" w:space="0" w:color="auto"/>
            <w:left w:val="none" w:sz="0" w:space="0" w:color="auto"/>
            <w:bottom w:val="none" w:sz="0" w:space="0" w:color="auto"/>
            <w:right w:val="none" w:sz="0" w:space="0" w:color="auto"/>
          </w:divBdr>
        </w:div>
      </w:divsChild>
    </w:div>
    <w:div w:id="1265655383">
      <w:bodyDiv w:val="1"/>
      <w:marLeft w:val="0"/>
      <w:marRight w:val="0"/>
      <w:marTop w:val="0"/>
      <w:marBottom w:val="0"/>
      <w:divBdr>
        <w:top w:val="none" w:sz="0" w:space="0" w:color="auto"/>
        <w:left w:val="none" w:sz="0" w:space="0" w:color="auto"/>
        <w:bottom w:val="none" w:sz="0" w:space="0" w:color="auto"/>
        <w:right w:val="none" w:sz="0" w:space="0" w:color="auto"/>
      </w:divBdr>
      <w:divsChild>
        <w:div w:id="448403446">
          <w:marLeft w:val="0"/>
          <w:marRight w:val="0"/>
          <w:marTop w:val="0"/>
          <w:marBottom w:val="0"/>
          <w:divBdr>
            <w:top w:val="none" w:sz="0" w:space="0" w:color="auto"/>
            <w:left w:val="none" w:sz="0" w:space="0" w:color="auto"/>
            <w:bottom w:val="none" w:sz="0" w:space="0" w:color="auto"/>
            <w:right w:val="none" w:sz="0" w:space="0" w:color="auto"/>
          </w:divBdr>
        </w:div>
      </w:divsChild>
    </w:div>
    <w:div w:id="1344476742">
      <w:bodyDiv w:val="1"/>
      <w:marLeft w:val="0"/>
      <w:marRight w:val="0"/>
      <w:marTop w:val="0"/>
      <w:marBottom w:val="0"/>
      <w:divBdr>
        <w:top w:val="none" w:sz="0" w:space="0" w:color="auto"/>
        <w:left w:val="none" w:sz="0" w:space="0" w:color="auto"/>
        <w:bottom w:val="none" w:sz="0" w:space="0" w:color="auto"/>
        <w:right w:val="none" w:sz="0" w:space="0" w:color="auto"/>
      </w:divBdr>
      <w:divsChild>
        <w:div w:id="1276641452">
          <w:marLeft w:val="0"/>
          <w:marRight w:val="0"/>
          <w:marTop w:val="0"/>
          <w:marBottom w:val="0"/>
          <w:divBdr>
            <w:top w:val="none" w:sz="0" w:space="0" w:color="auto"/>
            <w:left w:val="none" w:sz="0" w:space="0" w:color="auto"/>
            <w:bottom w:val="none" w:sz="0" w:space="0" w:color="auto"/>
            <w:right w:val="none" w:sz="0" w:space="0" w:color="auto"/>
          </w:divBdr>
        </w:div>
      </w:divsChild>
    </w:div>
    <w:div w:id="1414744000">
      <w:bodyDiv w:val="1"/>
      <w:marLeft w:val="0"/>
      <w:marRight w:val="0"/>
      <w:marTop w:val="0"/>
      <w:marBottom w:val="0"/>
      <w:divBdr>
        <w:top w:val="none" w:sz="0" w:space="0" w:color="auto"/>
        <w:left w:val="none" w:sz="0" w:space="0" w:color="auto"/>
        <w:bottom w:val="none" w:sz="0" w:space="0" w:color="auto"/>
        <w:right w:val="none" w:sz="0" w:space="0" w:color="auto"/>
      </w:divBdr>
      <w:divsChild>
        <w:div w:id="266081260">
          <w:marLeft w:val="0"/>
          <w:marRight w:val="0"/>
          <w:marTop w:val="0"/>
          <w:marBottom w:val="0"/>
          <w:divBdr>
            <w:top w:val="none" w:sz="0" w:space="0" w:color="auto"/>
            <w:left w:val="none" w:sz="0" w:space="0" w:color="auto"/>
            <w:bottom w:val="none" w:sz="0" w:space="0" w:color="auto"/>
            <w:right w:val="none" w:sz="0" w:space="0" w:color="auto"/>
          </w:divBdr>
        </w:div>
      </w:divsChild>
    </w:div>
    <w:div w:id="1430856348">
      <w:bodyDiv w:val="1"/>
      <w:marLeft w:val="0"/>
      <w:marRight w:val="0"/>
      <w:marTop w:val="0"/>
      <w:marBottom w:val="0"/>
      <w:divBdr>
        <w:top w:val="none" w:sz="0" w:space="0" w:color="auto"/>
        <w:left w:val="none" w:sz="0" w:space="0" w:color="auto"/>
        <w:bottom w:val="none" w:sz="0" w:space="0" w:color="auto"/>
        <w:right w:val="none" w:sz="0" w:space="0" w:color="auto"/>
      </w:divBdr>
      <w:divsChild>
        <w:div w:id="107086246">
          <w:marLeft w:val="0"/>
          <w:marRight w:val="0"/>
          <w:marTop w:val="0"/>
          <w:marBottom w:val="0"/>
          <w:divBdr>
            <w:top w:val="none" w:sz="0" w:space="0" w:color="auto"/>
            <w:left w:val="none" w:sz="0" w:space="0" w:color="auto"/>
            <w:bottom w:val="none" w:sz="0" w:space="0" w:color="auto"/>
            <w:right w:val="none" w:sz="0" w:space="0" w:color="auto"/>
          </w:divBdr>
        </w:div>
      </w:divsChild>
    </w:div>
    <w:div w:id="1438453189">
      <w:bodyDiv w:val="1"/>
      <w:marLeft w:val="0"/>
      <w:marRight w:val="0"/>
      <w:marTop w:val="0"/>
      <w:marBottom w:val="0"/>
      <w:divBdr>
        <w:top w:val="none" w:sz="0" w:space="0" w:color="auto"/>
        <w:left w:val="none" w:sz="0" w:space="0" w:color="auto"/>
        <w:bottom w:val="none" w:sz="0" w:space="0" w:color="auto"/>
        <w:right w:val="none" w:sz="0" w:space="0" w:color="auto"/>
      </w:divBdr>
    </w:div>
    <w:div w:id="1488397455">
      <w:bodyDiv w:val="1"/>
      <w:marLeft w:val="0"/>
      <w:marRight w:val="0"/>
      <w:marTop w:val="0"/>
      <w:marBottom w:val="0"/>
      <w:divBdr>
        <w:top w:val="none" w:sz="0" w:space="0" w:color="auto"/>
        <w:left w:val="none" w:sz="0" w:space="0" w:color="auto"/>
        <w:bottom w:val="none" w:sz="0" w:space="0" w:color="auto"/>
        <w:right w:val="none" w:sz="0" w:space="0" w:color="auto"/>
      </w:divBdr>
      <w:divsChild>
        <w:div w:id="1654480987">
          <w:marLeft w:val="0"/>
          <w:marRight w:val="0"/>
          <w:marTop w:val="0"/>
          <w:marBottom w:val="0"/>
          <w:divBdr>
            <w:top w:val="none" w:sz="0" w:space="0" w:color="auto"/>
            <w:left w:val="none" w:sz="0" w:space="0" w:color="auto"/>
            <w:bottom w:val="none" w:sz="0" w:space="0" w:color="auto"/>
            <w:right w:val="none" w:sz="0" w:space="0" w:color="auto"/>
          </w:divBdr>
        </w:div>
        <w:div w:id="371685892">
          <w:marLeft w:val="0"/>
          <w:marRight w:val="0"/>
          <w:marTop w:val="0"/>
          <w:marBottom w:val="0"/>
          <w:divBdr>
            <w:top w:val="none" w:sz="0" w:space="0" w:color="auto"/>
            <w:left w:val="none" w:sz="0" w:space="0" w:color="auto"/>
            <w:bottom w:val="none" w:sz="0" w:space="0" w:color="auto"/>
            <w:right w:val="none" w:sz="0" w:space="0" w:color="auto"/>
          </w:divBdr>
        </w:div>
        <w:div w:id="314727858">
          <w:marLeft w:val="0"/>
          <w:marRight w:val="0"/>
          <w:marTop w:val="0"/>
          <w:marBottom w:val="0"/>
          <w:divBdr>
            <w:top w:val="none" w:sz="0" w:space="0" w:color="auto"/>
            <w:left w:val="none" w:sz="0" w:space="0" w:color="auto"/>
            <w:bottom w:val="none" w:sz="0" w:space="0" w:color="auto"/>
            <w:right w:val="none" w:sz="0" w:space="0" w:color="auto"/>
          </w:divBdr>
        </w:div>
        <w:div w:id="569118279">
          <w:marLeft w:val="0"/>
          <w:marRight w:val="0"/>
          <w:marTop w:val="0"/>
          <w:marBottom w:val="0"/>
          <w:divBdr>
            <w:top w:val="none" w:sz="0" w:space="0" w:color="auto"/>
            <w:left w:val="none" w:sz="0" w:space="0" w:color="auto"/>
            <w:bottom w:val="none" w:sz="0" w:space="0" w:color="auto"/>
            <w:right w:val="none" w:sz="0" w:space="0" w:color="auto"/>
          </w:divBdr>
        </w:div>
        <w:div w:id="1183058736">
          <w:marLeft w:val="0"/>
          <w:marRight w:val="0"/>
          <w:marTop w:val="0"/>
          <w:marBottom w:val="0"/>
          <w:divBdr>
            <w:top w:val="none" w:sz="0" w:space="0" w:color="auto"/>
            <w:left w:val="none" w:sz="0" w:space="0" w:color="auto"/>
            <w:bottom w:val="none" w:sz="0" w:space="0" w:color="auto"/>
            <w:right w:val="none" w:sz="0" w:space="0" w:color="auto"/>
          </w:divBdr>
        </w:div>
        <w:div w:id="1151216464">
          <w:marLeft w:val="0"/>
          <w:marRight w:val="0"/>
          <w:marTop w:val="0"/>
          <w:marBottom w:val="0"/>
          <w:divBdr>
            <w:top w:val="none" w:sz="0" w:space="0" w:color="auto"/>
            <w:left w:val="none" w:sz="0" w:space="0" w:color="auto"/>
            <w:bottom w:val="none" w:sz="0" w:space="0" w:color="auto"/>
            <w:right w:val="none" w:sz="0" w:space="0" w:color="auto"/>
          </w:divBdr>
        </w:div>
        <w:div w:id="1024482523">
          <w:marLeft w:val="0"/>
          <w:marRight w:val="0"/>
          <w:marTop w:val="0"/>
          <w:marBottom w:val="0"/>
          <w:divBdr>
            <w:top w:val="none" w:sz="0" w:space="0" w:color="auto"/>
            <w:left w:val="none" w:sz="0" w:space="0" w:color="auto"/>
            <w:bottom w:val="none" w:sz="0" w:space="0" w:color="auto"/>
            <w:right w:val="none" w:sz="0" w:space="0" w:color="auto"/>
          </w:divBdr>
        </w:div>
      </w:divsChild>
    </w:div>
    <w:div w:id="1522474885">
      <w:bodyDiv w:val="1"/>
      <w:marLeft w:val="0"/>
      <w:marRight w:val="0"/>
      <w:marTop w:val="0"/>
      <w:marBottom w:val="0"/>
      <w:divBdr>
        <w:top w:val="none" w:sz="0" w:space="0" w:color="auto"/>
        <w:left w:val="none" w:sz="0" w:space="0" w:color="auto"/>
        <w:bottom w:val="none" w:sz="0" w:space="0" w:color="auto"/>
        <w:right w:val="none" w:sz="0" w:space="0" w:color="auto"/>
      </w:divBdr>
      <w:divsChild>
        <w:div w:id="305622953">
          <w:marLeft w:val="0"/>
          <w:marRight w:val="0"/>
          <w:marTop w:val="0"/>
          <w:marBottom w:val="0"/>
          <w:divBdr>
            <w:top w:val="none" w:sz="0" w:space="0" w:color="auto"/>
            <w:left w:val="none" w:sz="0" w:space="0" w:color="auto"/>
            <w:bottom w:val="none" w:sz="0" w:space="0" w:color="auto"/>
            <w:right w:val="none" w:sz="0" w:space="0" w:color="auto"/>
          </w:divBdr>
        </w:div>
      </w:divsChild>
    </w:div>
    <w:div w:id="1553879408">
      <w:bodyDiv w:val="1"/>
      <w:marLeft w:val="0"/>
      <w:marRight w:val="0"/>
      <w:marTop w:val="0"/>
      <w:marBottom w:val="0"/>
      <w:divBdr>
        <w:top w:val="none" w:sz="0" w:space="0" w:color="auto"/>
        <w:left w:val="none" w:sz="0" w:space="0" w:color="auto"/>
        <w:bottom w:val="none" w:sz="0" w:space="0" w:color="auto"/>
        <w:right w:val="none" w:sz="0" w:space="0" w:color="auto"/>
      </w:divBdr>
      <w:divsChild>
        <w:div w:id="1698700786">
          <w:marLeft w:val="0"/>
          <w:marRight w:val="0"/>
          <w:marTop w:val="0"/>
          <w:marBottom w:val="0"/>
          <w:divBdr>
            <w:top w:val="none" w:sz="0" w:space="0" w:color="auto"/>
            <w:left w:val="none" w:sz="0" w:space="0" w:color="auto"/>
            <w:bottom w:val="none" w:sz="0" w:space="0" w:color="auto"/>
            <w:right w:val="none" w:sz="0" w:space="0" w:color="auto"/>
          </w:divBdr>
        </w:div>
      </w:divsChild>
    </w:div>
    <w:div w:id="1559363723">
      <w:bodyDiv w:val="1"/>
      <w:marLeft w:val="0"/>
      <w:marRight w:val="0"/>
      <w:marTop w:val="0"/>
      <w:marBottom w:val="0"/>
      <w:divBdr>
        <w:top w:val="none" w:sz="0" w:space="0" w:color="auto"/>
        <w:left w:val="none" w:sz="0" w:space="0" w:color="auto"/>
        <w:bottom w:val="none" w:sz="0" w:space="0" w:color="auto"/>
        <w:right w:val="none" w:sz="0" w:space="0" w:color="auto"/>
      </w:divBdr>
      <w:divsChild>
        <w:div w:id="1714035720">
          <w:marLeft w:val="0"/>
          <w:marRight w:val="0"/>
          <w:marTop w:val="0"/>
          <w:marBottom w:val="0"/>
          <w:divBdr>
            <w:top w:val="none" w:sz="0" w:space="0" w:color="auto"/>
            <w:left w:val="none" w:sz="0" w:space="0" w:color="auto"/>
            <w:bottom w:val="none" w:sz="0" w:space="0" w:color="auto"/>
            <w:right w:val="none" w:sz="0" w:space="0" w:color="auto"/>
          </w:divBdr>
        </w:div>
      </w:divsChild>
    </w:div>
    <w:div w:id="1564825869">
      <w:bodyDiv w:val="1"/>
      <w:marLeft w:val="0"/>
      <w:marRight w:val="0"/>
      <w:marTop w:val="0"/>
      <w:marBottom w:val="0"/>
      <w:divBdr>
        <w:top w:val="none" w:sz="0" w:space="0" w:color="auto"/>
        <w:left w:val="none" w:sz="0" w:space="0" w:color="auto"/>
        <w:bottom w:val="none" w:sz="0" w:space="0" w:color="auto"/>
        <w:right w:val="none" w:sz="0" w:space="0" w:color="auto"/>
      </w:divBdr>
      <w:divsChild>
        <w:div w:id="1238978528">
          <w:marLeft w:val="0"/>
          <w:marRight w:val="0"/>
          <w:marTop w:val="0"/>
          <w:marBottom w:val="0"/>
          <w:divBdr>
            <w:top w:val="none" w:sz="0" w:space="0" w:color="auto"/>
            <w:left w:val="none" w:sz="0" w:space="0" w:color="auto"/>
            <w:bottom w:val="none" w:sz="0" w:space="0" w:color="auto"/>
            <w:right w:val="none" w:sz="0" w:space="0" w:color="auto"/>
          </w:divBdr>
        </w:div>
      </w:divsChild>
    </w:div>
    <w:div w:id="1582643467">
      <w:bodyDiv w:val="1"/>
      <w:marLeft w:val="0"/>
      <w:marRight w:val="0"/>
      <w:marTop w:val="0"/>
      <w:marBottom w:val="0"/>
      <w:divBdr>
        <w:top w:val="none" w:sz="0" w:space="0" w:color="auto"/>
        <w:left w:val="none" w:sz="0" w:space="0" w:color="auto"/>
        <w:bottom w:val="none" w:sz="0" w:space="0" w:color="auto"/>
        <w:right w:val="none" w:sz="0" w:space="0" w:color="auto"/>
      </w:divBdr>
      <w:divsChild>
        <w:div w:id="718240419">
          <w:marLeft w:val="0"/>
          <w:marRight w:val="0"/>
          <w:marTop w:val="0"/>
          <w:marBottom w:val="0"/>
          <w:divBdr>
            <w:top w:val="none" w:sz="0" w:space="0" w:color="auto"/>
            <w:left w:val="none" w:sz="0" w:space="0" w:color="auto"/>
            <w:bottom w:val="none" w:sz="0" w:space="0" w:color="auto"/>
            <w:right w:val="none" w:sz="0" w:space="0" w:color="auto"/>
          </w:divBdr>
        </w:div>
      </w:divsChild>
    </w:div>
    <w:div w:id="1611548615">
      <w:bodyDiv w:val="1"/>
      <w:marLeft w:val="0"/>
      <w:marRight w:val="0"/>
      <w:marTop w:val="0"/>
      <w:marBottom w:val="0"/>
      <w:divBdr>
        <w:top w:val="none" w:sz="0" w:space="0" w:color="auto"/>
        <w:left w:val="none" w:sz="0" w:space="0" w:color="auto"/>
        <w:bottom w:val="none" w:sz="0" w:space="0" w:color="auto"/>
        <w:right w:val="none" w:sz="0" w:space="0" w:color="auto"/>
      </w:divBdr>
      <w:divsChild>
        <w:div w:id="443310346">
          <w:marLeft w:val="0"/>
          <w:marRight w:val="0"/>
          <w:marTop w:val="0"/>
          <w:marBottom w:val="0"/>
          <w:divBdr>
            <w:top w:val="none" w:sz="0" w:space="0" w:color="auto"/>
            <w:left w:val="none" w:sz="0" w:space="0" w:color="auto"/>
            <w:bottom w:val="none" w:sz="0" w:space="0" w:color="auto"/>
            <w:right w:val="none" w:sz="0" w:space="0" w:color="auto"/>
          </w:divBdr>
        </w:div>
      </w:divsChild>
    </w:div>
    <w:div w:id="1635283783">
      <w:bodyDiv w:val="1"/>
      <w:marLeft w:val="0"/>
      <w:marRight w:val="0"/>
      <w:marTop w:val="0"/>
      <w:marBottom w:val="0"/>
      <w:divBdr>
        <w:top w:val="none" w:sz="0" w:space="0" w:color="auto"/>
        <w:left w:val="none" w:sz="0" w:space="0" w:color="auto"/>
        <w:bottom w:val="none" w:sz="0" w:space="0" w:color="auto"/>
        <w:right w:val="none" w:sz="0" w:space="0" w:color="auto"/>
      </w:divBdr>
      <w:divsChild>
        <w:div w:id="330107750">
          <w:marLeft w:val="0"/>
          <w:marRight w:val="0"/>
          <w:marTop w:val="0"/>
          <w:marBottom w:val="0"/>
          <w:divBdr>
            <w:top w:val="none" w:sz="0" w:space="0" w:color="auto"/>
            <w:left w:val="none" w:sz="0" w:space="0" w:color="auto"/>
            <w:bottom w:val="none" w:sz="0" w:space="0" w:color="auto"/>
            <w:right w:val="none" w:sz="0" w:space="0" w:color="auto"/>
          </w:divBdr>
        </w:div>
      </w:divsChild>
    </w:div>
    <w:div w:id="1676027960">
      <w:bodyDiv w:val="1"/>
      <w:marLeft w:val="0"/>
      <w:marRight w:val="0"/>
      <w:marTop w:val="0"/>
      <w:marBottom w:val="0"/>
      <w:divBdr>
        <w:top w:val="none" w:sz="0" w:space="0" w:color="auto"/>
        <w:left w:val="none" w:sz="0" w:space="0" w:color="auto"/>
        <w:bottom w:val="none" w:sz="0" w:space="0" w:color="auto"/>
        <w:right w:val="none" w:sz="0" w:space="0" w:color="auto"/>
      </w:divBdr>
      <w:divsChild>
        <w:div w:id="1144002658">
          <w:marLeft w:val="0"/>
          <w:marRight w:val="0"/>
          <w:marTop w:val="0"/>
          <w:marBottom w:val="0"/>
          <w:divBdr>
            <w:top w:val="none" w:sz="0" w:space="0" w:color="auto"/>
            <w:left w:val="none" w:sz="0" w:space="0" w:color="auto"/>
            <w:bottom w:val="none" w:sz="0" w:space="0" w:color="auto"/>
            <w:right w:val="none" w:sz="0" w:space="0" w:color="auto"/>
          </w:divBdr>
        </w:div>
      </w:divsChild>
    </w:div>
    <w:div w:id="1691637199">
      <w:bodyDiv w:val="1"/>
      <w:marLeft w:val="0"/>
      <w:marRight w:val="0"/>
      <w:marTop w:val="0"/>
      <w:marBottom w:val="0"/>
      <w:divBdr>
        <w:top w:val="none" w:sz="0" w:space="0" w:color="auto"/>
        <w:left w:val="none" w:sz="0" w:space="0" w:color="auto"/>
        <w:bottom w:val="none" w:sz="0" w:space="0" w:color="auto"/>
        <w:right w:val="none" w:sz="0" w:space="0" w:color="auto"/>
      </w:divBdr>
      <w:divsChild>
        <w:div w:id="63653108">
          <w:marLeft w:val="0"/>
          <w:marRight w:val="0"/>
          <w:marTop w:val="0"/>
          <w:marBottom w:val="0"/>
          <w:divBdr>
            <w:top w:val="none" w:sz="0" w:space="0" w:color="auto"/>
            <w:left w:val="none" w:sz="0" w:space="0" w:color="auto"/>
            <w:bottom w:val="none" w:sz="0" w:space="0" w:color="auto"/>
            <w:right w:val="none" w:sz="0" w:space="0" w:color="auto"/>
          </w:divBdr>
        </w:div>
      </w:divsChild>
    </w:div>
    <w:div w:id="1759129014">
      <w:bodyDiv w:val="1"/>
      <w:marLeft w:val="0"/>
      <w:marRight w:val="0"/>
      <w:marTop w:val="0"/>
      <w:marBottom w:val="0"/>
      <w:divBdr>
        <w:top w:val="none" w:sz="0" w:space="0" w:color="auto"/>
        <w:left w:val="none" w:sz="0" w:space="0" w:color="auto"/>
        <w:bottom w:val="none" w:sz="0" w:space="0" w:color="auto"/>
        <w:right w:val="none" w:sz="0" w:space="0" w:color="auto"/>
      </w:divBdr>
      <w:divsChild>
        <w:div w:id="344944700">
          <w:marLeft w:val="0"/>
          <w:marRight w:val="0"/>
          <w:marTop w:val="0"/>
          <w:marBottom w:val="0"/>
          <w:divBdr>
            <w:top w:val="none" w:sz="0" w:space="0" w:color="auto"/>
            <w:left w:val="none" w:sz="0" w:space="0" w:color="auto"/>
            <w:bottom w:val="none" w:sz="0" w:space="0" w:color="auto"/>
            <w:right w:val="none" w:sz="0" w:space="0" w:color="auto"/>
          </w:divBdr>
        </w:div>
      </w:divsChild>
    </w:div>
    <w:div w:id="1770586324">
      <w:bodyDiv w:val="1"/>
      <w:marLeft w:val="0"/>
      <w:marRight w:val="0"/>
      <w:marTop w:val="0"/>
      <w:marBottom w:val="0"/>
      <w:divBdr>
        <w:top w:val="none" w:sz="0" w:space="0" w:color="auto"/>
        <w:left w:val="none" w:sz="0" w:space="0" w:color="auto"/>
        <w:bottom w:val="none" w:sz="0" w:space="0" w:color="auto"/>
        <w:right w:val="none" w:sz="0" w:space="0" w:color="auto"/>
      </w:divBdr>
    </w:div>
    <w:div w:id="1781484066">
      <w:bodyDiv w:val="1"/>
      <w:marLeft w:val="0"/>
      <w:marRight w:val="0"/>
      <w:marTop w:val="0"/>
      <w:marBottom w:val="0"/>
      <w:divBdr>
        <w:top w:val="none" w:sz="0" w:space="0" w:color="auto"/>
        <w:left w:val="none" w:sz="0" w:space="0" w:color="auto"/>
        <w:bottom w:val="none" w:sz="0" w:space="0" w:color="auto"/>
        <w:right w:val="none" w:sz="0" w:space="0" w:color="auto"/>
      </w:divBdr>
      <w:divsChild>
        <w:div w:id="1196232711">
          <w:marLeft w:val="0"/>
          <w:marRight w:val="0"/>
          <w:marTop w:val="0"/>
          <w:marBottom w:val="0"/>
          <w:divBdr>
            <w:top w:val="none" w:sz="0" w:space="0" w:color="auto"/>
            <w:left w:val="none" w:sz="0" w:space="0" w:color="auto"/>
            <w:bottom w:val="none" w:sz="0" w:space="0" w:color="auto"/>
            <w:right w:val="none" w:sz="0" w:space="0" w:color="auto"/>
          </w:divBdr>
        </w:div>
      </w:divsChild>
    </w:div>
    <w:div w:id="1800805853">
      <w:bodyDiv w:val="1"/>
      <w:marLeft w:val="0"/>
      <w:marRight w:val="0"/>
      <w:marTop w:val="0"/>
      <w:marBottom w:val="0"/>
      <w:divBdr>
        <w:top w:val="none" w:sz="0" w:space="0" w:color="auto"/>
        <w:left w:val="none" w:sz="0" w:space="0" w:color="auto"/>
        <w:bottom w:val="none" w:sz="0" w:space="0" w:color="auto"/>
        <w:right w:val="none" w:sz="0" w:space="0" w:color="auto"/>
      </w:divBdr>
      <w:divsChild>
        <w:div w:id="750807797">
          <w:marLeft w:val="0"/>
          <w:marRight w:val="0"/>
          <w:marTop w:val="0"/>
          <w:marBottom w:val="0"/>
          <w:divBdr>
            <w:top w:val="none" w:sz="0" w:space="0" w:color="auto"/>
            <w:left w:val="none" w:sz="0" w:space="0" w:color="auto"/>
            <w:bottom w:val="none" w:sz="0" w:space="0" w:color="auto"/>
            <w:right w:val="none" w:sz="0" w:space="0" w:color="auto"/>
          </w:divBdr>
        </w:div>
      </w:divsChild>
    </w:div>
    <w:div w:id="1848053582">
      <w:bodyDiv w:val="1"/>
      <w:marLeft w:val="0"/>
      <w:marRight w:val="0"/>
      <w:marTop w:val="0"/>
      <w:marBottom w:val="0"/>
      <w:divBdr>
        <w:top w:val="none" w:sz="0" w:space="0" w:color="auto"/>
        <w:left w:val="none" w:sz="0" w:space="0" w:color="auto"/>
        <w:bottom w:val="none" w:sz="0" w:space="0" w:color="auto"/>
        <w:right w:val="none" w:sz="0" w:space="0" w:color="auto"/>
      </w:divBdr>
      <w:divsChild>
        <w:div w:id="181360332">
          <w:marLeft w:val="0"/>
          <w:marRight w:val="0"/>
          <w:marTop w:val="0"/>
          <w:marBottom w:val="0"/>
          <w:divBdr>
            <w:top w:val="none" w:sz="0" w:space="0" w:color="auto"/>
            <w:left w:val="none" w:sz="0" w:space="0" w:color="auto"/>
            <w:bottom w:val="none" w:sz="0" w:space="0" w:color="auto"/>
            <w:right w:val="none" w:sz="0" w:space="0" w:color="auto"/>
          </w:divBdr>
        </w:div>
      </w:divsChild>
    </w:div>
    <w:div w:id="1917859473">
      <w:bodyDiv w:val="1"/>
      <w:marLeft w:val="0"/>
      <w:marRight w:val="0"/>
      <w:marTop w:val="0"/>
      <w:marBottom w:val="0"/>
      <w:divBdr>
        <w:top w:val="none" w:sz="0" w:space="0" w:color="auto"/>
        <w:left w:val="none" w:sz="0" w:space="0" w:color="auto"/>
        <w:bottom w:val="none" w:sz="0" w:space="0" w:color="auto"/>
        <w:right w:val="none" w:sz="0" w:space="0" w:color="auto"/>
      </w:divBdr>
      <w:divsChild>
        <w:div w:id="2104260436">
          <w:marLeft w:val="0"/>
          <w:marRight w:val="0"/>
          <w:marTop w:val="0"/>
          <w:marBottom w:val="0"/>
          <w:divBdr>
            <w:top w:val="none" w:sz="0" w:space="0" w:color="auto"/>
            <w:left w:val="none" w:sz="0" w:space="0" w:color="auto"/>
            <w:bottom w:val="none" w:sz="0" w:space="0" w:color="auto"/>
            <w:right w:val="none" w:sz="0" w:space="0" w:color="auto"/>
          </w:divBdr>
        </w:div>
      </w:divsChild>
    </w:div>
    <w:div w:id="2045324053">
      <w:bodyDiv w:val="1"/>
      <w:marLeft w:val="0"/>
      <w:marRight w:val="0"/>
      <w:marTop w:val="0"/>
      <w:marBottom w:val="0"/>
      <w:divBdr>
        <w:top w:val="none" w:sz="0" w:space="0" w:color="auto"/>
        <w:left w:val="none" w:sz="0" w:space="0" w:color="auto"/>
        <w:bottom w:val="none" w:sz="0" w:space="0" w:color="auto"/>
        <w:right w:val="none" w:sz="0" w:space="0" w:color="auto"/>
      </w:divBdr>
      <w:divsChild>
        <w:div w:id="398137162">
          <w:marLeft w:val="0"/>
          <w:marRight w:val="0"/>
          <w:marTop w:val="0"/>
          <w:marBottom w:val="0"/>
          <w:divBdr>
            <w:top w:val="none" w:sz="0" w:space="0" w:color="auto"/>
            <w:left w:val="none" w:sz="0" w:space="0" w:color="auto"/>
            <w:bottom w:val="none" w:sz="0" w:space="0" w:color="auto"/>
            <w:right w:val="none" w:sz="0" w:space="0" w:color="auto"/>
          </w:divBdr>
        </w:div>
      </w:divsChild>
    </w:div>
    <w:div w:id="2108498662">
      <w:bodyDiv w:val="1"/>
      <w:marLeft w:val="0"/>
      <w:marRight w:val="0"/>
      <w:marTop w:val="0"/>
      <w:marBottom w:val="0"/>
      <w:divBdr>
        <w:top w:val="none" w:sz="0" w:space="0" w:color="auto"/>
        <w:left w:val="none" w:sz="0" w:space="0" w:color="auto"/>
        <w:bottom w:val="none" w:sz="0" w:space="0" w:color="auto"/>
        <w:right w:val="none" w:sz="0" w:space="0" w:color="auto"/>
      </w:divBdr>
      <w:divsChild>
        <w:div w:id="18083517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C7C9F-FCD4-42D1-A196-1158E8F70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25</Pages>
  <Words>13504</Words>
  <Characters>82379</Characters>
  <Application>Microsoft Office Word</Application>
  <DocSecurity>0</DocSecurity>
  <Lines>686</Lines>
  <Paragraphs>191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Saylors, Rohny</dc:creator>
  <cp:keywords/>
  <dc:description/>
  <cp:lastModifiedBy>Marita Svane</cp:lastModifiedBy>
  <cp:revision>13</cp:revision>
  <cp:lastPrinted>2017-05-30T04:13:00Z</cp:lastPrinted>
  <dcterms:created xsi:type="dcterms:W3CDTF">2022-03-25T07:40:00Z</dcterms:created>
  <dcterms:modified xsi:type="dcterms:W3CDTF">2022-03-28T13:45:00Z</dcterms:modified>
</cp:coreProperties>
</file>